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6F022484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9F0CBF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356EB">
        <w:rPr>
          <w:rFonts w:eastAsia="Times New Roman" w:cstheme="minorHAnsi"/>
          <w:b/>
          <w:color w:val="181717"/>
          <w:sz w:val="28"/>
          <w:szCs w:val="28"/>
        </w:rPr>
        <w:t>Careers in the Automotive Service Industry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4329570" w14:textId="6E09435F" w:rsidR="00D372C4" w:rsidRDefault="00D372C4" w:rsidP="00163607">
      <w:pPr>
        <w:spacing w:after="0"/>
        <w:ind w:left="450" w:right="-810"/>
      </w:pPr>
      <w:r>
        <w:t xml:space="preserve">1. </w:t>
      </w:r>
      <w:r w:rsidR="00163607">
        <w:t xml:space="preserve">The Need for Automotive Technicians, </w:t>
      </w:r>
      <w:r w:rsidR="003300A5">
        <w:t xml:space="preserve">and </w:t>
      </w:r>
      <w:r w:rsidR="00163607">
        <w:t xml:space="preserve">The Need for </w:t>
      </w:r>
      <w:r w:rsidR="003300A5">
        <w:t>Continuous Vehicle Service</w:t>
      </w:r>
    </w:p>
    <w:p w14:paraId="4A6C511C" w14:textId="773D6AEF" w:rsidR="003300A5" w:rsidRDefault="003300A5" w:rsidP="00163607">
      <w:pPr>
        <w:spacing w:after="0"/>
        <w:ind w:left="450" w:right="-810"/>
      </w:pPr>
      <w:r>
        <w:t xml:space="preserve">2. Technician Work Sites, Technician Job Classification, </w:t>
      </w:r>
      <w:r w:rsidR="00575A22">
        <w:t>and Service Management Job Classifications</w:t>
      </w:r>
    </w:p>
    <w:p w14:paraId="0A3C4445" w14:textId="3A300691" w:rsidR="00575A22" w:rsidRDefault="00575A22" w:rsidP="00163607">
      <w:pPr>
        <w:spacing w:after="0"/>
        <w:ind w:left="450" w:right="-810"/>
      </w:pPr>
      <w:r>
        <w:t xml:space="preserve">3. Parts-Related Positions, Vehicle Sales Jobs, </w:t>
      </w:r>
      <w:r w:rsidR="002F7EC6">
        <w:t>and Typical Automotive Organization Arrangement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26D5957" w14:textId="7FBF8DA9" w:rsidR="00E356EB" w:rsidRDefault="008F46C1" w:rsidP="00E356EB">
      <w:pPr>
        <w:spacing w:after="0"/>
        <w:ind w:left="450" w:right="-810"/>
      </w:pPr>
      <w:r>
        <w:t xml:space="preserve">1. </w:t>
      </w:r>
      <w:r w:rsidR="00E356EB">
        <w:t>Discuss the need for servicing vehicles and the sites at which servicing is performed.</w:t>
      </w:r>
    </w:p>
    <w:p w14:paraId="5C2FFE28" w14:textId="131A4455" w:rsidR="00E356EB" w:rsidRDefault="00E356EB" w:rsidP="00E356EB">
      <w:pPr>
        <w:spacing w:after="0"/>
        <w:ind w:left="450" w:right="-810"/>
      </w:pPr>
      <w:r>
        <w:t>2. Describe the various technician positions and the training experience needed for each.</w:t>
      </w:r>
    </w:p>
    <w:p w14:paraId="5B35B456" w14:textId="7E95871F" w:rsidR="00E356EB" w:rsidRDefault="00FF79EA" w:rsidP="00FF79EA">
      <w:pPr>
        <w:spacing w:after="0"/>
        <w:ind w:left="450" w:right="-810"/>
      </w:pPr>
      <w:r>
        <w:t>3. E</w:t>
      </w:r>
      <w:r w:rsidR="00E356EB">
        <w:t>xplain the relationship of the service advisor and the service manager to others in a shop.</w:t>
      </w:r>
    </w:p>
    <w:p w14:paraId="46ABFE8A" w14:textId="35D5F183" w:rsidR="00E356EB" w:rsidRDefault="00FF79EA" w:rsidP="00FF79EA">
      <w:pPr>
        <w:spacing w:after="0"/>
        <w:ind w:left="450" w:right="-810"/>
      </w:pPr>
      <w:r>
        <w:t>4. D</w:t>
      </w:r>
      <w:r w:rsidR="00E356EB">
        <w:t>iscuss parts-related jobs and sales jobs in the automotive service industry and explain the typical automotive organization arrangement.</w:t>
      </w:r>
    </w:p>
    <w:p w14:paraId="55695049" w14:textId="6A973A7F" w:rsidR="00DF2F45" w:rsidRPr="00DF2F45" w:rsidRDefault="00F25410" w:rsidP="00E356EB">
      <w:pPr>
        <w:spacing w:after="0"/>
        <w:ind w:left="450" w:right="-810"/>
      </w:pPr>
      <w:r>
        <w:t>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4669E82E" w:rsidR="009E77DF" w:rsidRPr="00DF2F45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B07DAB" w:rsidRPr="00B07DAB">
        <w:t>Vehicle Service Facility Visit</w:t>
      </w:r>
    </w:p>
    <w:p w14:paraId="233C5FC8" w14:textId="4F8DCCAC" w:rsidR="008F46C1" w:rsidRDefault="009E77DF" w:rsidP="004637B0">
      <w:pPr>
        <w:spacing w:after="0"/>
        <w:ind w:left="450" w:right="-810"/>
      </w:pPr>
      <w:r>
        <w:t>2</w:t>
      </w:r>
      <w:r w:rsidR="00DF2F45">
        <w:t xml:space="preserve">. Chapter PowerPoint </w:t>
      </w:r>
    </w:p>
    <w:p w14:paraId="1D2DB321" w14:textId="713DCF44" w:rsidR="008F46C1" w:rsidRDefault="009E77DF" w:rsidP="004637B0">
      <w:pPr>
        <w:spacing w:after="0"/>
        <w:ind w:left="450" w:right="-810"/>
      </w:pPr>
      <w:r>
        <w:t>3</w:t>
      </w:r>
      <w:r w:rsidR="00DF2F45" w:rsidRPr="00DF2F45">
        <w:t xml:space="preserve">. </w:t>
      </w:r>
      <w:bookmarkStart w:id="0" w:name="_Hlk141081536"/>
      <w:r w:rsidR="00DF2F45" w:rsidRPr="00E32B86">
        <w:t>Crossword Puzzle and Word Search</w:t>
      </w:r>
      <w:r w:rsidR="00DF2F45" w:rsidRPr="00DF2F45">
        <w:t xml:space="preserve"> </w:t>
      </w:r>
    </w:p>
    <w:bookmarkEnd w:id="0"/>
    <w:p w14:paraId="44868673" w14:textId="6FAFE48D" w:rsidR="008F46C1" w:rsidRPr="005C2A5C" w:rsidRDefault="009E77DF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C2A5C" w:rsidRPr="00F33CA8">
          <w:rPr>
            <w:rStyle w:val="Hyperlink"/>
          </w:rPr>
          <w:t>(A0) Automotive Fundamentals Videos</w:t>
        </w:r>
      </w:hyperlink>
    </w:p>
    <w:p w14:paraId="00A5CBCD" w14:textId="77777777" w:rsidR="005C2A5C" w:rsidRDefault="00D524C5" w:rsidP="0085332D">
      <w:pPr>
        <w:spacing w:after="0"/>
        <w:ind w:left="450" w:right="-810"/>
        <w:rPr>
          <w:rStyle w:val="Hyperlink"/>
        </w:rPr>
      </w:pPr>
      <w:r>
        <w:t xml:space="preserve">5. </w:t>
      </w:r>
      <w:r w:rsidR="007636D7" w:rsidRPr="005C2A5C">
        <w:t xml:space="preserve">Animations: </w:t>
      </w:r>
      <w:hyperlink r:id="rId11" w:history="1">
        <w:r w:rsidR="005C2A5C" w:rsidRPr="00572E98">
          <w:rPr>
            <w:rStyle w:val="Hyperlink"/>
          </w:rPr>
          <w:t>(A0) Automotive Fundamentals Animations</w:t>
        </w:r>
      </w:hyperlink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5EC6C3B" w14:textId="06BF4DA0" w:rsidR="00F753A6" w:rsidRDefault="00F753A6" w:rsidP="004637B0">
      <w:pPr>
        <w:spacing w:after="0"/>
        <w:ind w:left="450" w:right="-810"/>
      </w:pPr>
      <w:r w:rsidRPr="00F753A6">
        <w:t xml:space="preserve">1. Task Sheet: </w:t>
      </w:r>
      <w:r w:rsidR="00B07DAB" w:rsidRPr="00B07DAB">
        <w:t>Vehicle Service Facility Visit</w:t>
      </w:r>
    </w:p>
    <w:p w14:paraId="2C975ABE" w14:textId="33116208" w:rsidR="006F60C0" w:rsidRDefault="006F60C0" w:rsidP="004637B0">
      <w:pPr>
        <w:spacing w:after="0"/>
        <w:ind w:left="450" w:right="-810"/>
      </w:pPr>
      <w:r>
        <w:t xml:space="preserve">2. </w:t>
      </w:r>
      <w:r w:rsidRPr="006F60C0">
        <w:t>Crossword Puzzle and Word Search</w:t>
      </w:r>
    </w:p>
    <w:p w14:paraId="6E8407A3" w14:textId="3FDD095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6F60C0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C69CC7" w:rsidR="00DF2F45" w:rsidRPr="00CD3CB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3E47A2C5" w14:textId="10795FDA" w:rsidR="00CD3CBB" w:rsidRDefault="00CD3CBB" w:rsidP="004637B0">
      <w:pPr>
        <w:spacing w:after="0"/>
        <w:ind w:left="450" w:right="-810"/>
      </w:pPr>
    </w:p>
    <w:p w14:paraId="1B5EF4B5" w14:textId="77777777" w:rsidR="00CD3CBB" w:rsidRDefault="00CD3CBB" w:rsidP="004637B0">
      <w:pPr>
        <w:spacing w:after="0"/>
        <w:ind w:left="450"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F7F7" w14:textId="77777777" w:rsidR="00246180" w:rsidRDefault="00246180" w:rsidP="00E43A7A">
      <w:pPr>
        <w:spacing w:after="0" w:line="240" w:lineRule="auto"/>
      </w:pPr>
      <w:r>
        <w:separator/>
      </w:r>
    </w:p>
  </w:endnote>
  <w:endnote w:type="continuationSeparator" w:id="0">
    <w:p w14:paraId="376F5486" w14:textId="77777777" w:rsidR="00246180" w:rsidRDefault="0024618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B2EA" w14:textId="77777777" w:rsidR="00246180" w:rsidRDefault="00246180" w:rsidP="00E43A7A">
      <w:pPr>
        <w:spacing w:after="0" w:line="240" w:lineRule="auto"/>
      </w:pPr>
      <w:r>
        <w:separator/>
      </w:r>
    </w:p>
  </w:footnote>
  <w:footnote w:type="continuationSeparator" w:id="0">
    <w:p w14:paraId="79AB100B" w14:textId="77777777" w:rsidR="00246180" w:rsidRDefault="0024618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0FAClsaz0tAAAA"/>
  </w:docVars>
  <w:rsids>
    <w:rsidRoot w:val="00DF2F45"/>
    <w:rsid w:val="00002F88"/>
    <w:rsid w:val="00016515"/>
    <w:rsid w:val="00032C74"/>
    <w:rsid w:val="000522AD"/>
    <w:rsid w:val="00055EAD"/>
    <w:rsid w:val="00077286"/>
    <w:rsid w:val="000C6FB2"/>
    <w:rsid w:val="000E2805"/>
    <w:rsid w:val="000E2C6C"/>
    <w:rsid w:val="0011718F"/>
    <w:rsid w:val="00123D4E"/>
    <w:rsid w:val="00133D25"/>
    <w:rsid w:val="00136257"/>
    <w:rsid w:val="00163607"/>
    <w:rsid w:val="001B0057"/>
    <w:rsid w:val="001D570B"/>
    <w:rsid w:val="001E6BE6"/>
    <w:rsid w:val="001F7A1E"/>
    <w:rsid w:val="00246180"/>
    <w:rsid w:val="00250C2D"/>
    <w:rsid w:val="0029253C"/>
    <w:rsid w:val="0029759D"/>
    <w:rsid w:val="002B3DC6"/>
    <w:rsid w:val="002B7FEB"/>
    <w:rsid w:val="002F7EC6"/>
    <w:rsid w:val="003300A5"/>
    <w:rsid w:val="003D0578"/>
    <w:rsid w:val="003D61B6"/>
    <w:rsid w:val="0040292E"/>
    <w:rsid w:val="00431A46"/>
    <w:rsid w:val="00460C4E"/>
    <w:rsid w:val="004637B0"/>
    <w:rsid w:val="00464DF1"/>
    <w:rsid w:val="00480C2D"/>
    <w:rsid w:val="004921DA"/>
    <w:rsid w:val="00492E83"/>
    <w:rsid w:val="00496AA1"/>
    <w:rsid w:val="004A17EE"/>
    <w:rsid w:val="004B09AC"/>
    <w:rsid w:val="004D0C75"/>
    <w:rsid w:val="005274BD"/>
    <w:rsid w:val="00547AF6"/>
    <w:rsid w:val="00564940"/>
    <w:rsid w:val="00575A22"/>
    <w:rsid w:val="005868EC"/>
    <w:rsid w:val="00587ECD"/>
    <w:rsid w:val="005B2BD0"/>
    <w:rsid w:val="005C2A5C"/>
    <w:rsid w:val="005E3067"/>
    <w:rsid w:val="005E770C"/>
    <w:rsid w:val="00631709"/>
    <w:rsid w:val="00641B95"/>
    <w:rsid w:val="00642E5D"/>
    <w:rsid w:val="00643D46"/>
    <w:rsid w:val="00662A68"/>
    <w:rsid w:val="00687AE4"/>
    <w:rsid w:val="00692749"/>
    <w:rsid w:val="00696D9C"/>
    <w:rsid w:val="00696F56"/>
    <w:rsid w:val="006F60C0"/>
    <w:rsid w:val="00723978"/>
    <w:rsid w:val="007636D7"/>
    <w:rsid w:val="00785C52"/>
    <w:rsid w:val="007C16D5"/>
    <w:rsid w:val="007C1A7E"/>
    <w:rsid w:val="008253C6"/>
    <w:rsid w:val="0085332D"/>
    <w:rsid w:val="00886A1E"/>
    <w:rsid w:val="00892203"/>
    <w:rsid w:val="008C0707"/>
    <w:rsid w:val="008F46C1"/>
    <w:rsid w:val="008F7E07"/>
    <w:rsid w:val="009268E1"/>
    <w:rsid w:val="0092799E"/>
    <w:rsid w:val="0096477C"/>
    <w:rsid w:val="00974A08"/>
    <w:rsid w:val="009913D9"/>
    <w:rsid w:val="009C69F8"/>
    <w:rsid w:val="009D2A57"/>
    <w:rsid w:val="009D4174"/>
    <w:rsid w:val="009E77DF"/>
    <w:rsid w:val="009F0CBF"/>
    <w:rsid w:val="009F3062"/>
    <w:rsid w:val="00A02FE5"/>
    <w:rsid w:val="00A041F9"/>
    <w:rsid w:val="00A764B2"/>
    <w:rsid w:val="00A868F1"/>
    <w:rsid w:val="00AB5A3D"/>
    <w:rsid w:val="00AD289A"/>
    <w:rsid w:val="00B07DAB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C15C66"/>
    <w:rsid w:val="00C161A4"/>
    <w:rsid w:val="00C22D90"/>
    <w:rsid w:val="00C327F7"/>
    <w:rsid w:val="00C3797A"/>
    <w:rsid w:val="00C82643"/>
    <w:rsid w:val="00CA1EC5"/>
    <w:rsid w:val="00CB4BE1"/>
    <w:rsid w:val="00CC06DE"/>
    <w:rsid w:val="00CD3CBB"/>
    <w:rsid w:val="00D372C4"/>
    <w:rsid w:val="00D524C5"/>
    <w:rsid w:val="00DA1A6E"/>
    <w:rsid w:val="00DA491F"/>
    <w:rsid w:val="00DF2F45"/>
    <w:rsid w:val="00E202C9"/>
    <w:rsid w:val="00E32B86"/>
    <w:rsid w:val="00E356EB"/>
    <w:rsid w:val="00E4311A"/>
    <w:rsid w:val="00E43A7A"/>
    <w:rsid w:val="00E9309E"/>
    <w:rsid w:val="00EB3806"/>
    <w:rsid w:val="00EC2C3A"/>
    <w:rsid w:val="00EE1D61"/>
    <w:rsid w:val="00F008E4"/>
    <w:rsid w:val="00F2511E"/>
    <w:rsid w:val="00F25410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43</cp:revision>
  <cp:lastPrinted>2022-04-15T18:22:00Z</cp:lastPrinted>
  <dcterms:created xsi:type="dcterms:W3CDTF">2019-12-09T16:24:00Z</dcterms:created>
  <dcterms:modified xsi:type="dcterms:W3CDTF">2023-07-24T12:59:00Z</dcterms:modified>
</cp:coreProperties>
</file>