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346CFC75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178D62D7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B4C94" w14:textId="03BB70C3" w:rsidR="007B3CE0" w:rsidRPr="007B3CE0" w:rsidRDefault="005647DA" w:rsidP="007B3CE0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82D5D">
                              <w:t xml:space="preserve">(A0-A-14)  </w:t>
                            </w:r>
                            <w:r w:rsidR="00882D5D" w:rsidRPr="00746DC6">
                              <w:t>Identify vehicle systems which pose a safety hazard during service due to high voltage such as: hybrid/electric drivetrain, lighting systems, ignition systems, A/C systems, injection systems, etc.</w:t>
                            </w:r>
                          </w:p>
                          <w:p w14:paraId="1A872170" w14:textId="2B85CB78" w:rsidR="00EF7798" w:rsidRDefault="00EF7798" w:rsidP="00C93A36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6B0B4C94" w14:textId="03BB70C3" w:rsidR="007B3CE0" w:rsidRPr="007B3CE0" w:rsidRDefault="005647DA" w:rsidP="007B3CE0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82D5D">
                        <w:t xml:space="preserve">(A0-A-14)  </w:t>
                      </w:r>
                      <w:r w:rsidR="00882D5D" w:rsidRPr="00746DC6">
                        <w:t>Identify vehicle systems which pose a safety hazard during service due to high voltage such as: hybrid/electric drivetrain, lighting systems, ignition systems, A/C systems, injection systems, etc.</w:t>
                      </w:r>
                    </w:p>
                    <w:p w14:paraId="1A872170" w14:textId="2B85CB78" w:rsidR="00EF7798" w:rsidRDefault="00EF7798" w:rsidP="00C93A36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0761A84" w:rsidR="00261FD7" w:rsidRPr="007826D6" w:rsidRDefault="0000272F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Identify HV of Hybrid Electric Vehicles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0761A84" w:rsidR="00261FD7" w:rsidRPr="007826D6" w:rsidRDefault="0000272F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Identify HV of Hybrid Electric Vehicles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B488DE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A85B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="0000272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B488DE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A85B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="0000272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5AB2C7C9" w14:textId="790F4600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>Check service information for how to identify the high-voltage circuits which are</w:t>
      </w:r>
    </w:p>
    <w:p w14:paraId="17A74BF4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  <w:t xml:space="preserve">     covered with orange conduit and can be located anywhere in the vehicle.  Check all </w:t>
      </w:r>
    </w:p>
    <w:p w14:paraId="081992A1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  <w:t xml:space="preserve">     that apply.</w:t>
      </w:r>
    </w:p>
    <w:p w14:paraId="581AECCC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1BFB44CC" w14:textId="4673B483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>
        <w:fldChar w:fldCharType="end"/>
      </w:r>
      <w:bookmarkEnd w:id="1"/>
      <w:r>
        <w:t xml:space="preserve">  </w:t>
      </w:r>
      <w:r>
        <w:t>Orange high-voltage cables visible underneath the vehicle (describe the</w:t>
      </w:r>
    </w:p>
    <w:p w14:paraId="118B1529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1FB79193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tab/>
        <w:t>location) __________________________________________________</w:t>
      </w:r>
    </w:p>
    <w:p w14:paraId="60587969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3D369626" w14:textId="60A438F9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t xml:space="preserve">Orange high-voltage cables under the hood (describe the location and </w:t>
      </w:r>
    </w:p>
    <w:p w14:paraId="722B03F2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77435A70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tab/>
        <w:t>components) _______________________________________________</w:t>
      </w:r>
    </w:p>
    <w:p w14:paraId="6DF180E2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64EA443A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tab/>
        <w:t>__________________________________________________________</w:t>
      </w:r>
    </w:p>
    <w:p w14:paraId="0A485517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13F51C0A" w14:textId="0EA54ABF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 </w:t>
      </w:r>
      <w:r>
        <w:t>Orange cables in the trunk or rear area of the vehicle (describe the location</w:t>
      </w:r>
    </w:p>
    <w:p w14:paraId="3D416674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11043A2C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tab/>
        <w:t>and components) ____________________________________________</w:t>
      </w:r>
    </w:p>
    <w:p w14:paraId="6A386F24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120CAB05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</w:r>
      <w:r>
        <w:tab/>
        <w:t>__________________________________________________________</w:t>
      </w:r>
    </w:p>
    <w:p w14:paraId="0B09AAB9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0CE72EC3" w14:textId="5162896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Check service information and list the safety precautions regarding the </w:t>
      </w:r>
      <w:proofErr w:type="gramStart"/>
      <w:r>
        <w:t>high-voltage</w:t>
      </w:r>
      <w:proofErr w:type="gramEnd"/>
      <w:r>
        <w:t xml:space="preserve"> </w:t>
      </w:r>
    </w:p>
    <w:p w14:paraId="1BF9A11F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  <w:t xml:space="preserve">     circuits.</w:t>
      </w:r>
    </w:p>
    <w:p w14:paraId="52A6D12B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CECC46E" wp14:editId="62389244">
            <wp:simplePos x="0" y="0"/>
            <wp:positionH relativeFrom="column">
              <wp:posOffset>3562350</wp:posOffset>
            </wp:positionH>
            <wp:positionV relativeFrom="paragraph">
              <wp:posOffset>16510</wp:posOffset>
            </wp:positionV>
            <wp:extent cx="2968625" cy="2227580"/>
            <wp:effectExtent l="0" t="0" r="0" b="0"/>
            <wp:wrapTight wrapText="bothSides">
              <wp:wrapPolygon edited="0">
                <wp:start x="0" y="0"/>
                <wp:lineTo x="0" y="21428"/>
                <wp:lineTo x="21531" y="21428"/>
                <wp:lineTo x="2153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B32D38" w14:textId="4C3E2256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___________________________</w:t>
      </w:r>
    </w:p>
    <w:p w14:paraId="48DAABF0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0802F3ED" w14:textId="06B828FE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___________________________</w:t>
      </w:r>
    </w:p>
    <w:p w14:paraId="7454877D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69DEAFAF" w14:textId="62095364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___________________________</w:t>
      </w:r>
    </w:p>
    <w:p w14:paraId="1F06AE5C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5E5BB478" w14:textId="1AD1093C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___________________________</w:t>
      </w:r>
    </w:p>
    <w:p w14:paraId="7F275082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2248812A" w14:textId="605BF778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___________________________</w:t>
      </w:r>
    </w:p>
    <w:p w14:paraId="528FFE80" w14:textId="77777777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</w:p>
    <w:p w14:paraId="792350F5" w14:textId="4331AB08" w:rsidR="0000272F" w:rsidRDefault="0000272F" w:rsidP="0000272F">
      <w:pPr>
        <w:pStyle w:val="Header"/>
        <w:tabs>
          <w:tab w:val="clear" w:pos="4680"/>
          <w:tab w:val="clear" w:pos="9360"/>
        </w:tabs>
        <w:suppressAutoHyphens/>
      </w:pPr>
      <w:r>
        <w:tab/>
      </w:r>
      <w:r>
        <w:tab/>
        <w:t>___________________________</w:t>
      </w:r>
    </w:p>
    <w:p w14:paraId="2579836F" w14:textId="20E969D6" w:rsidR="00606F9F" w:rsidRPr="00F35F8F" w:rsidRDefault="00606F9F" w:rsidP="0000272F">
      <w:pPr>
        <w:suppressAutoHyphens/>
        <w:spacing w:line="360" w:lineRule="auto"/>
        <w:rPr>
          <w:bCs/>
        </w:rPr>
      </w:pPr>
    </w:p>
    <w:sectPr w:rsidR="00606F9F" w:rsidRPr="00F35F8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7109D" w14:textId="77777777" w:rsidR="00494F38" w:rsidRDefault="00494F38" w:rsidP="00582B4F">
      <w:r>
        <w:separator/>
      </w:r>
    </w:p>
  </w:endnote>
  <w:endnote w:type="continuationSeparator" w:id="0">
    <w:p w14:paraId="16815154" w14:textId="77777777" w:rsidR="00494F38" w:rsidRDefault="00494F3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B096" w14:textId="77777777" w:rsidR="00494F38" w:rsidRDefault="00494F38" w:rsidP="00582B4F">
      <w:r>
        <w:separator/>
      </w:r>
    </w:p>
  </w:footnote>
  <w:footnote w:type="continuationSeparator" w:id="0">
    <w:p w14:paraId="45FD5139" w14:textId="77777777" w:rsidR="00494F38" w:rsidRDefault="00494F3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23CB"/>
    <w:rsid w:val="0000272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5934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407B"/>
    <w:rsid w:val="00377B53"/>
    <w:rsid w:val="00380E4B"/>
    <w:rsid w:val="003839ED"/>
    <w:rsid w:val="00385BCA"/>
    <w:rsid w:val="00387525"/>
    <w:rsid w:val="003A54EF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4F38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65C98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C57C2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051F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3CE0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2D5D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85B05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73CDD"/>
    <w:rsid w:val="00B8181C"/>
    <w:rsid w:val="00B82791"/>
    <w:rsid w:val="00B82866"/>
    <w:rsid w:val="00B90DED"/>
    <w:rsid w:val="00B93C8A"/>
    <w:rsid w:val="00B9685D"/>
    <w:rsid w:val="00B96FA8"/>
    <w:rsid w:val="00BA0BA3"/>
    <w:rsid w:val="00BA0FE7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1A3A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B3BD8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35F8F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2023-05-23T19:14:00Z</dcterms:created>
  <dcterms:modified xsi:type="dcterms:W3CDTF">2023-05-23T19:14:00Z</dcterms:modified>
</cp:coreProperties>
</file>