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56F23" w14:textId="77777777" w:rsidR="00331E98" w:rsidRPr="000D48A4" w:rsidRDefault="005647DA" w:rsidP="00331E98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331E98">
                              <w:t xml:space="preserve">(A3-E.1-6) P-2  </w:t>
                            </w:r>
                            <w:r w:rsidR="00331E98" w:rsidRPr="00065036">
                              <w:t>Diagnose noise and vibration concerns; det</w:t>
                            </w:r>
                            <w:r w:rsidR="00331E98">
                              <w:t>ermine needed</w:t>
                            </w:r>
                            <w:r w:rsidR="00331E98" w:rsidRPr="00065036">
                              <w:t xml:space="preserve"> action.</w:t>
                            </w:r>
                            <w:r w:rsidR="00331E98">
                              <w:t xml:space="preserve"> (A3-F-5) P-2 </w:t>
                            </w:r>
                            <w:r w:rsidR="00331E98" w:rsidRPr="00065036">
                              <w:t>Diagnose noise, vibration, and unusual steering c</w:t>
                            </w:r>
                            <w:r w:rsidR="00331E98">
                              <w:t>oncerns; determine needed</w:t>
                            </w:r>
                            <w:r w:rsidR="00331E98" w:rsidRPr="00065036">
                              <w:t xml:space="preserve"> action.</w:t>
                            </w:r>
                          </w:p>
                          <w:p w14:paraId="0C8E389D" w14:textId="08B58AE1" w:rsidR="00C130D9" w:rsidRPr="00826265" w:rsidRDefault="00C130D9" w:rsidP="00C130D9">
                            <w:pPr>
                              <w:suppressAutoHyphens/>
                            </w:pPr>
                          </w:p>
                          <w:p w14:paraId="0E225FF6" w14:textId="471E986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5EF56F23" w14:textId="77777777" w:rsidR="00331E98" w:rsidRPr="000D48A4" w:rsidRDefault="005647DA" w:rsidP="00331E98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331E98">
                        <w:t xml:space="preserve">(A3-E.1-6) P-2  </w:t>
                      </w:r>
                      <w:r w:rsidR="00331E98" w:rsidRPr="00065036">
                        <w:t>Diagnose noise and vibration concerns; det</w:t>
                      </w:r>
                      <w:r w:rsidR="00331E98">
                        <w:t>ermine needed</w:t>
                      </w:r>
                      <w:r w:rsidR="00331E98" w:rsidRPr="00065036">
                        <w:t xml:space="preserve"> action.</w:t>
                      </w:r>
                      <w:r w:rsidR="00331E98">
                        <w:t xml:space="preserve"> (A3-F-5) P-2 </w:t>
                      </w:r>
                      <w:r w:rsidR="00331E98" w:rsidRPr="00065036">
                        <w:t>Diagnose noise, vibration, and unusual steering c</w:t>
                      </w:r>
                      <w:r w:rsidR="00331E98">
                        <w:t>oncerns; determine needed</w:t>
                      </w:r>
                      <w:r w:rsidR="00331E98" w:rsidRPr="00065036">
                        <w:t xml:space="preserve"> action.</w:t>
                      </w:r>
                    </w:p>
                    <w:p w14:paraId="0C8E389D" w14:textId="08B58AE1" w:rsidR="00C130D9" w:rsidRPr="00826265" w:rsidRDefault="00C130D9" w:rsidP="00C130D9">
                      <w:pPr>
                        <w:suppressAutoHyphens/>
                      </w:pPr>
                    </w:p>
                    <w:p w14:paraId="0E225FF6" w14:textId="471E986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5A72E8F" w:rsidR="00261FD7" w:rsidRPr="00BC596F" w:rsidRDefault="00331E98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Differential Noise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5A72E8F" w:rsidR="00261FD7" w:rsidRPr="00BC596F" w:rsidRDefault="00331E98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Differential Noise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6EA942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C79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331E9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6EA942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C79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331E9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7E041CD" w14:textId="643C6592" w:rsidR="00331E98" w:rsidRDefault="00331E98" w:rsidP="00331E98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exact procedures to follow to determine the cause of a </w:t>
      </w:r>
    </w:p>
    <w:p w14:paraId="61492BDD" w14:textId="77777777" w:rsidR="00331E98" w:rsidRDefault="00331E98" w:rsidP="00331E98">
      <w:pPr>
        <w:suppressAutoHyphens/>
        <w:spacing w:line="360" w:lineRule="auto"/>
        <w:ind w:left="1020"/>
      </w:pPr>
      <w:r>
        <w:t>vibration or noise concern in the differential assembly or transfer case (describe the test procedures).</w:t>
      </w:r>
    </w:p>
    <w:p w14:paraId="4F24A7AF" w14:textId="77777777" w:rsidR="00331E98" w:rsidRDefault="00331E98" w:rsidP="00331E98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  <w:r>
        <w:br/>
      </w:r>
      <w:r>
        <w:tab/>
      </w:r>
      <w:r>
        <w:tab/>
        <w:t>____________________________________________________________________</w:t>
      </w:r>
    </w:p>
    <w:p w14:paraId="4C41BBB7" w14:textId="49BE4C05" w:rsidR="00331E98" w:rsidRDefault="00331E98" w:rsidP="00331E98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0CB3ED7" w14:textId="77777777" w:rsidR="00331E98" w:rsidRDefault="00331E98" w:rsidP="00331E98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60366C09" w14:textId="24772E2A" w:rsidR="00331E98" w:rsidRPr="00A94A2C" w:rsidRDefault="00331E98" w:rsidP="00331E98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89921E9" wp14:editId="6AB01136">
            <wp:simplePos x="0" y="0"/>
            <wp:positionH relativeFrom="column">
              <wp:posOffset>1835573</wp:posOffset>
            </wp:positionH>
            <wp:positionV relativeFrom="paragraph">
              <wp:posOffset>119380</wp:posOffset>
            </wp:positionV>
            <wp:extent cx="3420110" cy="2540000"/>
            <wp:effectExtent l="0" t="0" r="0" b="0"/>
            <wp:wrapTight wrapText="bothSides">
              <wp:wrapPolygon edited="0">
                <wp:start x="0" y="0"/>
                <wp:lineTo x="0" y="21492"/>
                <wp:lineTo x="21496" y="21492"/>
                <wp:lineTo x="2149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B7C5F" w14:textId="77777777" w:rsidR="00331E98" w:rsidRDefault="00331E98" w:rsidP="00331E98">
      <w:pPr>
        <w:suppressAutoHyphens/>
        <w:spacing w:line="360" w:lineRule="auto"/>
      </w:pPr>
    </w:p>
    <w:p w14:paraId="593F1FF4" w14:textId="77777777" w:rsidR="00331E98" w:rsidRDefault="00331E98" w:rsidP="00331E98">
      <w:pPr>
        <w:suppressAutoHyphens/>
        <w:spacing w:line="360" w:lineRule="auto"/>
      </w:pPr>
    </w:p>
    <w:p w14:paraId="65B9AC81" w14:textId="77777777" w:rsidR="00331E98" w:rsidRDefault="00331E98" w:rsidP="00331E98">
      <w:pPr>
        <w:suppressAutoHyphens/>
        <w:spacing w:line="360" w:lineRule="auto"/>
      </w:pPr>
    </w:p>
    <w:p w14:paraId="1F1BBB0A" w14:textId="77777777" w:rsidR="00331E98" w:rsidRDefault="00331E98" w:rsidP="00331E98">
      <w:pPr>
        <w:suppressAutoHyphens/>
        <w:spacing w:line="360" w:lineRule="auto"/>
      </w:pPr>
    </w:p>
    <w:p w14:paraId="05E330E0" w14:textId="77777777" w:rsidR="00331E98" w:rsidRDefault="00331E98" w:rsidP="00331E98">
      <w:pPr>
        <w:suppressAutoHyphens/>
        <w:spacing w:line="360" w:lineRule="auto"/>
      </w:pPr>
    </w:p>
    <w:p w14:paraId="77D6A45D" w14:textId="77777777" w:rsidR="00331E98" w:rsidRDefault="00331E98" w:rsidP="00331E98">
      <w:pPr>
        <w:suppressAutoHyphens/>
        <w:spacing w:line="360" w:lineRule="auto"/>
      </w:pPr>
    </w:p>
    <w:p w14:paraId="006C7D53" w14:textId="77777777" w:rsidR="00331E98" w:rsidRDefault="00331E98" w:rsidP="00331E98">
      <w:pPr>
        <w:suppressAutoHyphens/>
        <w:spacing w:line="360" w:lineRule="auto"/>
      </w:pPr>
    </w:p>
    <w:p w14:paraId="5D107E3E" w14:textId="77777777" w:rsidR="00331E98" w:rsidRDefault="00331E98" w:rsidP="00331E98">
      <w:pPr>
        <w:suppressAutoHyphens/>
        <w:spacing w:line="360" w:lineRule="auto"/>
      </w:pPr>
    </w:p>
    <w:p w14:paraId="5CC7E6FE" w14:textId="77777777" w:rsidR="00331E98" w:rsidRDefault="00331E98" w:rsidP="00331E98">
      <w:pPr>
        <w:suppressAutoHyphens/>
        <w:spacing w:line="360" w:lineRule="auto"/>
      </w:pPr>
    </w:p>
    <w:p w14:paraId="2DDA0144" w14:textId="095852AF" w:rsidR="00331E98" w:rsidRDefault="00331E98" w:rsidP="00331E98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Based on the test results, what is the needed action?  _____________________________</w:t>
      </w:r>
    </w:p>
    <w:p w14:paraId="1F6F6380" w14:textId="77777777" w:rsidR="00331E98" w:rsidRDefault="00331E98" w:rsidP="00331E98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0F48D828" w14:textId="77777777" w:rsidR="00331E98" w:rsidRPr="009D32D3" w:rsidRDefault="00331E98" w:rsidP="00331E98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564D4F97" w14:textId="5D995011" w:rsidR="004C7E99" w:rsidRPr="00C130D9" w:rsidRDefault="004C7E99" w:rsidP="00F61978">
      <w:pPr>
        <w:pStyle w:val="Title"/>
        <w:spacing w:line="360" w:lineRule="auto"/>
      </w:pPr>
    </w:p>
    <w:sectPr w:rsidR="004C7E99" w:rsidRPr="00C130D9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2123" w14:textId="77777777" w:rsidR="00090353" w:rsidRDefault="00090353" w:rsidP="00582B4F">
      <w:r>
        <w:separator/>
      </w:r>
    </w:p>
  </w:endnote>
  <w:endnote w:type="continuationSeparator" w:id="0">
    <w:p w14:paraId="032EFF95" w14:textId="77777777" w:rsidR="00090353" w:rsidRDefault="0009035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71E9" w14:textId="77777777" w:rsidR="00090353" w:rsidRDefault="00090353" w:rsidP="00582B4F">
      <w:r>
        <w:separator/>
      </w:r>
    </w:p>
  </w:footnote>
  <w:footnote w:type="continuationSeparator" w:id="0">
    <w:p w14:paraId="321C33C7" w14:textId="77777777" w:rsidR="00090353" w:rsidRDefault="0009035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035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2775B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2023-05-16T15:35:00Z</dcterms:created>
  <dcterms:modified xsi:type="dcterms:W3CDTF">2023-05-16T15:35:00Z</dcterms:modified>
</cp:coreProperties>
</file>