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5406331" w:rsidR="00EF7798" w:rsidRDefault="005647DA" w:rsidP="00AF596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CD4664">
                              <w:t>(A4-F-10</w:t>
                            </w:r>
                            <w:r w:rsidR="00CD4664" w:rsidRPr="00774310">
                              <w:t>)</w:t>
                            </w:r>
                            <w:r w:rsidR="00CD4664">
                              <w:t xml:space="preserve"> P-2</w:t>
                            </w:r>
                            <w:r w:rsidR="00CD4664" w:rsidRPr="00774310">
                              <w:t xml:space="preserve"> </w:t>
                            </w:r>
                            <w:r w:rsidR="00CD4664">
                              <w:t xml:space="preserve"> </w:t>
                            </w:r>
                            <w:r w:rsidR="00CD4664" w:rsidRPr="00065036">
                              <w:t xml:space="preserve">Measure wheel, tire, axle flange, and hub runout; determine </w:t>
                            </w:r>
                            <w:r w:rsidR="00CD4664">
                              <w:t>needed</w:t>
                            </w:r>
                            <w:r w:rsidR="00CD4664" w:rsidRPr="00065036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05406331" w:rsidR="00EF7798" w:rsidRDefault="005647DA" w:rsidP="00AF596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CD4664">
                        <w:t>(A4-F-10</w:t>
                      </w:r>
                      <w:r w:rsidR="00CD4664" w:rsidRPr="00774310">
                        <w:t>)</w:t>
                      </w:r>
                      <w:r w:rsidR="00CD4664">
                        <w:t xml:space="preserve"> P-2</w:t>
                      </w:r>
                      <w:r w:rsidR="00CD4664" w:rsidRPr="00774310">
                        <w:t xml:space="preserve"> </w:t>
                      </w:r>
                      <w:r w:rsidR="00CD4664">
                        <w:t xml:space="preserve"> </w:t>
                      </w:r>
                      <w:r w:rsidR="00CD4664" w:rsidRPr="00065036">
                        <w:t xml:space="preserve">Measure wheel, tire, axle flange, and hub runout; determine </w:t>
                      </w:r>
                      <w:r w:rsidR="00CD4664">
                        <w:t>needed</w:t>
                      </w:r>
                      <w:r w:rsidR="00CD4664" w:rsidRPr="00065036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2BD5FED" w:rsidR="00261FD7" w:rsidRPr="00BC596F" w:rsidRDefault="00CD4664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Tire, Wheel, Axle, and Hub Runout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2BD5FED" w:rsidR="00261FD7" w:rsidRPr="00BC596F" w:rsidRDefault="00CD4664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Tire, Wheel, Axle, and Hub Runout  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C6BADF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="00CD466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C6BADF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="00CD466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C041182" w14:textId="2D72C82B" w:rsidR="00CD4664" w:rsidRDefault="00CD4664" w:rsidP="00CD466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1.</w:t>
      </w:r>
      <w:r>
        <w:t xml:space="preserve">  Check service information for the specifications for radial and lateral runout.</w:t>
      </w:r>
    </w:p>
    <w:p w14:paraId="13205736" w14:textId="77777777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Specification for radial runout = _________ (usually less than 0.060 inch).</w:t>
      </w:r>
    </w:p>
    <w:p w14:paraId="5ABE61D2" w14:textId="77777777" w:rsidR="00CD4664" w:rsidRDefault="00CD4664" w:rsidP="00CD466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/>
        </w:rPr>
      </w:pPr>
      <w:r>
        <w:tab/>
      </w:r>
      <w:r>
        <w:tab/>
        <w:t>Specification for lateral runout = _________ (usually less than 0.045 inch).</w:t>
      </w:r>
    </w:p>
    <w:p w14:paraId="54BB9FC3" w14:textId="70FE9F13" w:rsidR="00CD4664" w:rsidRDefault="00CD4664" w:rsidP="00CD466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Using a runout gauge, rotate the tire and record the radial runout (roundness of the </w:t>
      </w:r>
    </w:p>
    <w:p w14:paraId="3CECD9F3" w14:textId="77777777" w:rsidR="00CD4664" w:rsidRDefault="00CD4664" w:rsidP="00CD466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DA88EF9" wp14:editId="1681A1F4">
            <wp:simplePos x="0" y="0"/>
            <wp:positionH relativeFrom="column">
              <wp:posOffset>4229100</wp:posOffset>
            </wp:positionH>
            <wp:positionV relativeFrom="paragraph">
              <wp:posOffset>98425</wp:posOffset>
            </wp:positionV>
            <wp:extent cx="2514600" cy="1884680"/>
            <wp:effectExtent l="0" t="0" r="0" b="0"/>
            <wp:wrapSquare wrapText="bothSides"/>
            <wp:docPr id="852437034" name="Picture 852437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tires) and the lateral runout (side-to-side movement) of the tires.</w:t>
      </w:r>
    </w:p>
    <w:p w14:paraId="65721E82" w14:textId="77777777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  <w:r>
        <w:tab/>
      </w:r>
      <w:r>
        <w:tab/>
      </w:r>
      <w:r>
        <w:rPr>
          <w:b/>
        </w:rPr>
        <w:t>Tire</w:t>
      </w:r>
      <w:r>
        <w:rPr>
          <w:b/>
        </w:rPr>
        <w:tab/>
        <w:t xml:space="preserve">      Radial Runout</w:t>
      </w:r>
      <w:r>
        <w:rPr>
          <w:b/>
        </w:rPr>
        <w:tab/>
        <w:t xml:space="preserve">      Lateral Runout</w:t>
      </w:r>
    </w:p>
    <w:p w14:paraId="66095C42" w14:textId="77777777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 xml:space="preserve">R.F.      </w:t>
      </w:r>
      <w:r>
        <w:tab/>
        <w:t xml:space="preserve">______ </w:t>
      </w:r>
      <w:r>
        <w:tab/>
      </w:r>
      <w:r>
        <w:tab/>
        <w:t>_______</w:t>
      </w:r>
    </w:p>
    <w:p w14:paraId="1025338F" w14:textId="77777777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R.R.</w:t>
      </w:r>
      <w:r>
        <w:tab/>
      </w:r>
      <w:r>
        <w:tab/>
        <w:t xml:space="preserve">______  </w:t>
      </w:r>
      <w:r>
        <w:tab/>
      </w:r>
      <w:r>
        <w:tab/>
        <w:t>_______</w:t>
      </w:r>
    </w:p>
    <w:p w14:paraId="7E37B7C8" w14:textId="77777777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L.F.</w:t>
      </w:r>
      <w:r>
        <w:tab/>
      </w:r>
      <w:r>
        <w:tab/>
        <w:t xml:space="preserve">______         </w:t>
      </w:r>
      <w:r>
        <w:tab/>
      </w:r>
      <w:r>
        <w:tab/>
        <w:t>_______</w:t>
      </w:r>
    </w:p>
    <w:p w14:paraId="3A9274C2" w14:textId="77777777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L.R.</w:t>
      </w:r>
      <w:r>
        <w:tab/>
      </w:r>
      <w:r>
        <w:tab/>
        <w:t xml:space="preserve">______         </w:t>
      </w:r>
      <w:r>
        <w:tab/>
      </w:r>
      <w:r>
        <w:tab/>
        <w:t>_______</w:t>
      </w:r>
    </w:p>
    <w:p w14:paraId="1F960F1E" w14:textId="1BB02814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>Using a dial indicator, measure the axle and hub runout.</w:t>
      </w:r>
    </w:p>
    <w:p w14:paraId="5ACEC72A" w14:textId="3A3CEA6A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Hub runout</w:t>
      </w:r>
      <w:r>
        <w:tab/>
        <w:t>= 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49BB8B38" w14:textId="4BE98AC2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Flange runout</w:t>
      </w:r>
      <w:r>
        <w:tab/>
        <w:t>= ________</w:t>
      </w: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AD8D1F0" w14:textId="189A1590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BDA7AF6" wp14:editId="29CD7C72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1574800" cy="1477645"/>
            <wp:effectExtent l="0" t="0" r="0" b="0"/>
            <wp:wrapTight wrapText="bothSides">
              <wp:wrapPolygon edited="0">
                <wp:start x="0" y="0"/>
                <wp:lineTo x="0" y="21349"/>
                <wp:lineTo x="21426" y="21349"/>
                <wp:lineTo x="2142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9140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62EC9A9" wp14:editId="5C69C92F">
            <wp:simplePos x="0" y="0"/>
            <wp:positionH relativeFrom="column">
              <wp:posOffset>3200400</wp:posOffset>
            </wp:positionH>
            <wp:positionV relativeFrom="paragraph">
              <wp:posOffset>212725</wp:posOffset>
            </wp:positionV>
            <wp:extent cx="1827530" cy="1359535"/>
            <wp:effectExtent l="0" t="0" r="0" b="0"/>
            <wp:wrapTight wrapText="bothSides">
              <wp:wrapPolygon edited="0">
                <wp:start x="0" y="0"/>
                <wp:lineTo x="0" y="21388"/>
                <wp:lineTo x="21465" y="21388"/>
                <wp:lineTo x="21465" y="0"/>
                <wp:lineTo x="0" y="0"/>
              </wp:wrapPolygon>
            </wp:wrapTight>
            <wp:docPr id="1042736993" name="Picture 1042736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49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2AFAC1ED" w14:textId="77777777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</w:p>
    <w:p w14:paraId="70EE5D7D" w14:textId="77777777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</w:p>
    <w:p w14:paraId="03856DB0" w14:textId="77777777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</w:p>
    <w:p w14:paraId="30CDB45B" w14:textId="77777777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</w:p>
    <w:p w14:paraId="5E8CE278" w14:textId="77777777" w:rsidR="00CD4664" w:rsidRDefault="00CD4664" w:rsidP="00CD4664">
      <w:pPr>
        <w:tabs>
          <w:tab w:val="left" w:pos="-720"/>
        </w:tabs>
        <w:suppressAutoHyphens/>
        <w:spacing w:line="360" w:lineRule="auto"/>
        <w:rPr>
          <w:b/>
        </w:rPr>
      </w:pPr>
    </w:p>
    <w:p w14:paraId="69DB9F29" w14:textId="217AD91A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4.  </w:t>
      </w:r>
      <w:r>
        <w:t>Based on the measurements, what needed action is needed?</w:t>
      </w:r>
    </w:p>
    <w:p w14:paraId="2975E45A" w14:textId="77777777" w:rsidR="00CD4664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</w:t>
      </w:r>
    </w:p>
    <w:p w14:paraId="564D4F97" w14:textId="6A3A05EF" w:rsidR="004C7E99" w:rsidRPr="00922C08" w:rsidRDefault="00CD4664" w:rsidP="00CD4664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</w:t>
      </w:r>
    </w:p>
    <w:sectPr w:rsidR="004C7E99" w:rsidRPr="00922C08" w:rsidSect="00D55E69">
      <w:headerReference w:type="default" r:id="rId10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A1F7" w14:textId="77777777" w:rsidR="005A757F" w:rsidRDefault="005A757F" w:rsidP="00582B4F">
      <w:r>
        <w:separator/>
      </w:r>
    </w:p>
  </w:endnote>
  <w:endnote w:type="continuationSeparator" w:id="0">
    <w:p w14:paraId="13DB4ACB" w14:textId="77777777" w:rsidR="005A757F" w:rsidRDefault="005A757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67F6" w14:textId="77777777" w:rsidR="005A757F" w:rsidRDefault="005A757F" w:rsidP="00582B4F">
      <w:r>
        <w:separator/>
      </w:r>
    </w:p>
  </w:footnote>
  <w:footnote w:type="continuationSeparator" w:id="0">
    <w:p w14:paraId="5445D9C0" w14:textId="77777777" w:rsidR="005A757F" w:rsidRDefault="005A757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57F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2023-05-16T16:40:00Z</dcterms:created>
  <dcterms:modified xsi:type="dcterms:W3CDTF">2023-05-16T16:40:00Z</dcterms:modified>
</cp:coreProperties>
</file>