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487B77A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6EC8E91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24F2FA11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0A528D" w:rsidRPr="000A528D">
                              <w:t>(</w:t>
                            </w:r>
                            <w:r w:rsidR="00CB42AE">
                              <w:t>Not specified by 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24F2FA11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0A528D" w:rsidRPr="000A528D">
                        <w:t>(</w:t>
                      </w:r>
                      <w:r w:rsidR="00CB42AE">
                        <w:t>Not specified by ASE)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600998E" w:rsidR="00261FD7" w:rsidRPr="007826D6" w:rsidRDefault="00CB42AE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Wide-Band Oxygen Sensor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600998E" w:rsidR="00261FD7" w:rsidRPr="007826D6" w:rsidRDefault="00CB42AE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Wide-Band Oxygen Sensor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CCAEFE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0A528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CB42A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CCAEFE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0A528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CB42A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32DFE77B" w14:textId="47EC4E23" w:rsidR="00CB42AE" w:rsidRDefault="00CB42AE" w:rsidP="00CB42AE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1.  </w:t>
      </w:r>
      <w:r>
        <w:t xml:space="preserve">Wide-band oxygen sensors use four, five, or six wires.  Check service information for </w:t>
      </w:r>
    </w:p>
    <w:p w14:paraId="52C01912" w14:textId="77777777" w:rsidR="00CB42AE" w:rsidRDefault="00CB42AE" w:rsidP="00CB42AE">
      <w:pPr>
        <w:suppressAutoHyphens/>
      </w:pPr>
      <w:r>
        <w:t xml:space="preserve">  </w:t>
      </w:r>
      <w:r>
        <w:tab/>
        <w:t xml:space="preserve">     the color and identification of each of the wires used on the wide-band oxygen </w:t>
      </w:r>
    </w:p>
    <w:p w14:paraId="2E8EBB01" w14:textId="77777777" w:rsidR="00CB42AE" w:rsidRDefault="00CB42AE" w:rsidP="00CB42AE">
      <w:pPr>
        <w:suppressAutoHyphens/>
        <w:ind w:firstLine="720"/>
      </w:pPr>
      <w:r>
        <w:t xml:space="preserve">     sensors.</w:t>
      </w:r>
    </w:p>
    <w:p w14:paraId="34A8EBAF" w14:textId="77777777" w:rsidR="00CB42AE" w:rsidRDefault="00CB42AE" w:rsidP="00CB42AE">
      <w:pPr>
        <w:suppressAutoHyphens/>
      </w:pPr>
    </w:p>
    <w:p w14:paraId="4F6655A4" w14:textId="657C926D" w:rsidR="00CB42AE" w:rsidRDefault="00CB42AE" w:rsidP="00CB42AE">
      <w:pPr>
        <w:suppressAutoHyphens/>
        <w:rPr>
          <w:b/>
        </w:rPr>
      </w:pPr>
      <w:r w:rsidRPr="00BC78AA">
        <w:rPr>
          <w:b/>
        </w:rPr>
        <w:tab/>
      </w:r>
      <w:r w:rsidRPr="00BC78AA">
        <w:rPr>
          <w:b/>
        </w:rPr>
        <w:tab/>
        <w:t xml:space="preserve">     Wire Color</w:t>
      </w:r>
      <w:r w:rsidRPr="00BC78AA">
        <w:rPr>
          <w:b/>
        </w:rPr>
        <w:tab/>
      </w:r>
      <w:r>
        <w:rPr>
          <w:b/>
        </w:rPr>
        <w:t xml:space="preserve">            </w:t>
      </w:r>
      <w:r w:rsidRPr="00BC78AA">
        <w:rPr>
          <w:b/>
        </w:rPr>
        <w:t>Purpose</w:t>
      </w:r>
      <w:r w:rsidRPr="00BC78AA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Pr="00BC78AA">
        <w:rPr>
          <w:b/>
        </w:rPr>
        <w:t xml:space="preserve">Typical Voltage </w:t>
      </w:r>
      <w:r>
        <w:rPr>
          <w:b/>
        </w:rPr>
        <w:t>on Wire</w:t>
      </w:r>
    </w:p>
    <w:p w14:paraId="23F04FD8" w14:textId="77777777" w:rsidR="00CB42AE" w:rsidRDefault="00CB42AE" w:rsidP="00CB42AE">
      <w:pPr>
        <w:suppressAutoHyphens/>
        <w:ind w:left="4320" w:firstLine="720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   </w:t>
      </w:r>
      <w:r w:rsidRPr="00BC78AA">
        <w:rPr>
          <w:b/>
        </w:rPr>
        <w:t xml:space="preserve">During Closed-Loop </w:t>
      </w:r>
    </w:p>
    <w:p w14:paraId="5533CE16" w14:textId="77777777" w:rsidR="00CB42AE" w:rsidRPr="00BC78AA" w:rsidRDefault="00CB42AE" w:rsidP="00CB42AE">
      <w:pPr>
        <w:suppressAutoHyphens/>
        <w:ind w:left="5760" w:firstLine="720"/>
        <w:rPr>
          <w:b/>
        </w:rPr>
      </w:pPr>
      <w:r>
        <w:rPr>
          <w:b/>
        </w:rPr>
        <w:t xml:space="preserve">           </w:t>
      </w:r>
      <w:r w:rsidRPr="00BC78AA">
        <w:rPr>
          <w:b/>
        </w:rPr>
        <w:t>Operation</w:t>
      </w:r>
    </w:p>
    <w:p w14:paraId="3F75F9CF" w14:textId="77777777" w:rsidR="00CB42AE" w:rsidRDefault="00CB42AE" w:rsidP="00CB42AE">
      <w:pPr>
        <w:suppressAutoHyphens/>
      </w:pPr>
      <w:r>
        <w:tab/>
      </w:r>
      <w:r>
        <w:tab/>
        <w:t>a.  ____________  ___________________________         _____________</w:t>
      </w:r>
    </w:p>
    <w:p w14:paraId="2BFD4F8B" w14:textId="77777777" w:rsidR="00CB42AE" w:rsidRDefault="00CB42AE" w:rsidP="00CB42AE">
      <w:pPr>
        <w:suppressAutoHyphens/>
      </w:pPr>
      <w:r>
        <w:tab/>
      </w:r>
      <w:r>
        <w:tab/>
        <w:t>b.  ____________  ___________________________         _____________</w:t>
      </w:r>
    </w:p>
    <w:p w14:paraId="2FE15D11" w14:textId="77777777" w:rsidR="00CB42AE" w:rsidRDefault="00CB42AE" w:rsidP="00CB42AE">
      <w:pPr>
        <w:suppressAutoHyphens/>
      </w:pPr>
      <w:r>
        <w:tab/>
      </w:r>
      <w:r>
        <w:tab/>
        <w:t>c.  ____________  ___________________________         _____________</w:t>
      </w:r>
    </w:p>
    <w:p w14:paraId="73BC1948" w14:textId="77777777" w:rsidR="00CB42AE" w:rsidRPr="00BC78AA" w:rsidRDefault="00CB42AE" w:rsidP="00CB42AE">
      <w:pPr>
        <w:suppressAutoHyphens/>
      </w:pPr>
      <w:r>
        <w:tab/>
      </w:r>
      <w:r>
        <w:tab/>
        <w:t>d.  ____________  ___________________________         _____________</w:t>
      </w:r>
    </w:p>
    <w:p w14:paraId="1222E3A2" w14:textId="77777777" w:rsidR="00CB42AE" w:rsidRDefault="00CB42AE" w:rsidP="00CB42AE">
      <w:pPr>
        <w:suppressAutoHyphens/>
      </w:pPr>
      <w:r>
        <w:tab/>
      </w:r>
      <w:r>
        <w:tab/>
        <w:t>e.  ____________  ___________________________         _____________</w:t>
      </w:r>
    </w:p>
    <w:p w14:paraId="5F8376B8" w14:textId="77777777" w:rsidR="00CB42AE" w:rsidRPr="00BC78AA" w:rsidRDefault="00CB42AE" w:rsidP="00CB42AE">
      <w:pPr>
        <w:suppressAutoHyphens/>
      </w:pPr>
      <w:r>
        <w:tab/>
      </w:r>
      <w:r>
        <w:tab/>
        <w:t>f.  ____________  ___________________________         _____________</w:t>
      </w:r>
    </w:p>
    <w:p w14:paraId="516E6BE0" w14:textId="77777777" w:rsidR="00CB42AE" w:rsidRDefault="00CB42AE" w:rsidP="00CB42AE">
      <w:pPr>
        <w:suppressAutoHyphens/>
      </w:pPr>
      <w:r>
        <w:rPr>
          <w:b/>
          <w:noProof/>
        </w:rPr>
        <w:drawing>
          <wp:anchor distT="0" distB="0" distL="114300" distR="114300" simplePos="0" relativeHeight="251674624" behindDoc="1" locked="0" layoutInCell="1" allowOverlap="1" wp14:anchorId="6AA7C22C" wp14:editId="40D10B85">
            <wp:simplePos x="0" y="0"/>
            <wp:positionH relativeFrom="column">
              <wp:posOffset>3799840</wp:posOffset>
            </wp:positionH>
            <wp:positionV relativeFrom="paragraph">
              <wp:posOffset>176530</wp:posOffset>
            </wp:positionV>
            <wp:extent cx="2731135" cy="1990090"/>
            <wp:effectExtent l="0" t="0" r="0" b="0"/>
            <wp:wrapTight wrapText="bothSides">
              <wp:wrapPolygon edited="0">
                <wp:start x="0" y="0"/>
                <wp:lineTo x="0" y="21504"/>
                <wp:lineTo x="21495" y="21504"/>
                <wp:lineTo x="2149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D53F5" w14:textId="3F335CF7" w:rsidR="00CB42AE" w:rsidRDefault="00CB42AE" w:rsidP="00CB42AE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t xml:space="preserve">Check service information for the specified </w:t>
      </w:r>
    </w:p>
    <w:p w14:paraId="29FAA0D7" w14:textId="77777777" w:rsidR="00CB42AE" w:rsidRDefault="00CB42AE" w:rsidP="00CB42AE">
      <w:pPr>
        <w:suppressAutoHyphens/>
        <w:ind w:firstLine="720"/>
      </w:pPr>
      <w:r>
        <w:t xml:space="preserve">     testing procedure for diagnosing the wide-</w:t>
      </w:r>
    </w:p>
    <w:p w14:paraId="0EF932D9" w14:textId="77777777" w:rsidR="00CB42AE" w:rsidRDefault="00CB42AE" w:rsidP="00CB42AE">
      <w:pPr>
        <w:suppressAutoHyphens/>
        <w:ind w:firstLine="720"/>
      </w:pPr>
      <w:r>
        <w:t xml:space="preserve">     band oxygen sensor.</w:t>
      </w:r>
    </w:p>
    <w:p w14:paraId="0920610A" w14:textId="77777777" w:rsidR="00CB42AE" w:rsidRDefault="00CB42AE" w:rsidP="00CB42AE">
      <w:pPr>
        <w:suppressAutoHyphens/>
        <w:ind w:firstLine="720"/>
      </w:pPr>
    </w:p>
    <w:p w14:paraId="3A376492" w14:textId="77777777" w:rsidR="00CB42AE" w:rsidRDefault="00CB42AE" w:rsidP="00CB42AE">
      <w:pPr>
        <w:suppressAutoHyphens/>
        <w:ind w:firstLine="720"/>
      </w:pPr>
      <w:r>
        <w:tab/>
        <w:t>_______________________________</w:t>
      </w:r>
    </w:p>
    <w:p w14:paraId="7A1A07C2" w14:textId="77777777" w:rsidR="00CB42AE" w:rsidRDefault="00CB42AE" w:rsidP="00CB42AE">
      <w:pPr>
        <w:suppressAutoHyphens/>
        <w:ind w:firstLine="720"/>
      </w:pPr>
    </w:p>
    <w:p w14:paraId="53A88BB2" w14:textId="77777777" w:rsidR="00CB42AE" w:rsidRDefault="00CB42AE" w:rsidP="00CB42AE">
      <w:pPr>
        <w:suppressAutoHyphens/>
        <w:ind w:firstLine="720"/>
      </w:pPr>
      <w:r>
        <w:tab/>
        <w:t>_______________________________</w:t>
      </w:r>
    </w:p>
    <w:p w14:paraId="04040D00" w14:textId="77777777" w:rsidR="00CB42AE" w:rsidRDefault="00CB42AE" w:rsidP="00CB42AE">
      <w:pPr>
        <w:suppressAutoHyphens/>
      </w:pPr>
    </w:p>
    <w:p w14:paraId="2A736A9B" w14:textId="77777777" w:rsidR="00CB42AE" w:rsidRDefault="00CB42AE" w:rsidP="00CB42AE">
      <w:pPr>
        <w:suppressAutoHyphens/>
      </w:pPr>
      <w:r>
        <w:tab/>
      </w:r>
      <w:r>
        <w:tab/>
        <w:t>Check all that are specified:</w:t>
      </w:r>
    </w:p>
    <w:p w14:paraId="28CD793A" w14:textId="77777777" w:rsidR="00CB42AE" w:rsidRDefault="00CB42AE" w:rsidP="00CB42AE">
      <w:pPr>
        <w:suppressAutoHyphens/>
      </w:pPr>
    </w:p>
    <w:p w14:paraId="6DB07365" w14:textId="13751EE2" w:rsidR="00CB42AE" w:rsidRDefault="00CB42AE" w:rsidP="00CB42AE">
      <w:pPr>
        <w:suppressAutoHyphens/>
      </w:pPr>
      <w:r>
        <w:tab/>
      </w: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Scan tool</w:t>
      </w:r>
      <w:r>
        <w:tab/>
      </w:r>
    </w:p>
    <w:p w14:paraId="2547D4EA" w14:textId="06C4E263" w:rsidR="00CB42AE" w:rsidRDefault="00CB42AE" w:rsidP="00CB42AE">
      <w:pPr>
        <w:suppressAutoHyphens/>
      </w:pPr>
      <w:r>
        <w:tab/>
      </w: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DMM</w:t>
      </w:r>
    </w:p>
    <w:p w14:paraId="4FBFEC26" w14:textId="53EF7734" w:rsidR="00CB42AE" w:rsidRDefault="00CB42AE" w:rsidP="00CB42AE">
      <w:pPr>
        <w:suppressAutoHyphens/>
      </w:pPr>
      <w:r>
        <w:tab/>
      </w: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DSO</w:t>
      </w:r>
    </w:p>
    <w:p w14:paraId="10D3512A" w14:textId="0015F59F" w:rsidR="00CB42AE" w:rsidRDefault="00CB42AE" w:rsidP="00CB42AE">
      <w:pPr>
        <w:suppressAutoHyphens/>
      </w:pPr>
      <w:r>
        <w:tab/>
      </w: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Other (describe) _________________________________________</w:t>
      </w:r>
    </w:p>
    <w:p w14:paraId="15DD6631" w14:textId="77777777" w:rsidR="00CB42AE" w:rsidRDefault="00CB42AE" w:rsidP="00CB42AE">
      <w:pPr>
        <w:suppressAutoHyphens/>
      </w:pPr>
    </w:p>
    <w:p w14:paraId="69A62689" w14:textId="647FBA04" w:rsidR="00CB42AE" w:rsidRDefault="00CB42AE" w:rsidP="00CB42AE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3.  </w:t>
      </w:r>
      <w:r>
        <w:t>Based on the results of the specified test procedure, what is the needed action?</w:t>
      </w:r>
    </w:p>
    <w:p w14:paraId="26215393" w14:textId="77777777" w:rsidR="00CB42AE" w:rsidRDefault="00CB42AE" w:rsidP="00CB42AE">
      <w:pPr>
        <w:suppressAutoHyphens/>
      </w:pPr>
    </w:p>
    <w:p w14:paraId="67900744" w14:textId="77777777" w:rsidR="00CB42AE" w:rsidRDefault="00CB42AE" w:rsidP="00CB42AE">
      <w:pPr>
        <w:suppressAutoHyphens/>
      </w:pPr>
      <w:r>
        <w:tab/>
      </w:r>
      <w:r>
        <w:tab/>
        <w:t>__________________________________________________________________</w:t>
      </w:r>
    </w:p>
    <w:p w14:paraId="1B73A5E1" w14:textId="77777777" w:rsidR="00CB42AE" w:rsidRDefault="00CB42AE" w:rsidP="00CB42AE">
      <w:pPr>
        <w:suppressAutoHyphens/>
      </w:pPr>
    </w:p>
    <w:p w14:paraId="3EAF6AFA" w14:textId="77777777" w:rsidR="00CB42AE" w:rsidRDefault="00CB42AE" w:rsidP="00CB42AE">
      <w:pPr>
        <w:tabs>
          <w:tab w:val="left" w:pos="-720"/>
        </w:tabs>
        <w:suppressAutoHyphens/>
        <w:jc w:val="center"/>
      </w:pPr>
      <w:r>
        <w:tab/>
      </w:r>
      <w:r>
        <w:tab/>
        <w:t>__________________________________________________________________</w:t>
      </w:r>
    </w:p>
    <w:p w14:paraId="2579836F" w14:textId="468231DF" w:rsidR="00606F9F" w:rsidRPr="00BF2948" w:rsidRDefault="001B6DBA" w:rsidP="001B6DBA">
      <w:pPr>
        <w:tabs>
          <w:tab w:val="right" w:pos="9360"/>
        </w:tabs>
        <w:suppressAutoHyphens/>
      </w:pPr>
      <w:r>
        <w:t xml:space="preserve">                            </w:t>
      </w:r>
    </w:p>
    <w:sectPr w:rsidR="00606F9F" w:rsidRPr="00BF294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4F32" w14:textId="77777777" w:rsidR="008D3BB9" w:rsidRDefault="008D3BB9" w:rsidP="00582B4F">
      <w:r>
        <w:separator/>
      </w:r>
    </w:p>
  </w:endnote>
  <w:endnote w:type="continuationSeparator" w:id="0">
    <w:p w14:paraId="7DAF1D5E" w14:textId="77777777" w:rsidR="008D3BB9" w:rsidRDefault="008D3BB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37F0" w14:textId="77777777" w:rsidR="008D3BB9" w:rsidRDefault="008D3BB9" w:rsidP="00582B4F">
      <w:r>
        <w:separator/>
      </w:r>
    </w:p>
  </w:footnote>
  <w:footnote w:type="continuationSeparator" w:id="0">
    <w:p w14:paraId="476903B7" w14:textId="77777777" w:rsidR="008D3BB9" w:rsidRDefault="008D3BB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6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5"/>
  </w:num>
  <w:num w:numId="2" w16cid:durableId="121923562">
    <w:abstractNumId w:val="11"/>
  </w:num>
  <w:num w:numId="3" w16cid:durableId="462121213">
    <w:abstractNumId w:val="13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5"/>
  </w:num>
  <w:num w:numId="6" w16cid:durableId="1882744015">
    <w:abstractNumId w:val="16"/>
  </w:num>
  <w:num w:numId="7" w16cid:durableId="286857667">
    <w:abstractNumId w:val="8"/>
  </w:num>
  <w:num w:numId="8" w16cid:durableId="2109695762">
    <w:abstractNumId w:val="8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7"/>
  </w:num>
  <w:num w:numId="10" w16cid:durableId="221600867">
    <w:abstractNumId w:val="3"/>
  </w:num>
  <w:num w:numId="11" w16cid:durableId="689797999">
    <w:abstractNumId w:val="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0"/>
  </w:num>
  <w:num w:numId="13" w16cid:durableId="947393111">
    <w:abstractNumId w:val="9"/>
  </w:num>
  <w:num w:numId="14" w16cid:durableId="77605831">
    <w:abstractNumId w:val="14"/>
  </w:num>
  <w:num w:numId="15" w16cid:durableId="1683358479">
    <w:abstractNumId w:val="4"/>
  </w:num>
  <w:num w:numId="16" w16cid:durableId="1942495612">
    <w:abstractNumId w:val="6"/>
  </w:num>
  <w:num w:numId="17" w16cid:durableId="1834105822">
    <w:abstractNumId w:val="7"/>
  </w:num>
  <w:num w:numId="18" w16cid:durableId="234248207">
    <w:abstractNumId w:val="12"/>
  </w:num>
  <w:num w:numId="19" w16cid:durableId="1964266826">
    <w:abstractNumId w:val="2"/>
  </w:num>
  <w:num w:numId="20" w16cid:durableId="748887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D3BB9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181C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878BB"/>
    <w:rsid w:val="00C93554"/>
    <w:rsid w:val="00C93A36"/>
    <w:rsid w:val="00C960A3"/>
    <w:rsid w:val="00CA08FC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1232</Characters>
  <Application>Microsoft Office Word</Application>
  <DocSecurity>0</DocSecurity>
  <Lines>41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2023-05-20T14:55:00Z</dcterms:created>
  <dcterms:modified xsi:type="dcterms:W3CDTF">2023-05-20T14:55:00Z</dcterms:modified>
</cp:coreProperties>
</file>