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40CFFC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8D0EEC3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047AD28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F2948">
                              <w:t xml:space="preserve">(A8-C-5) P-2  </w:t>
                            </w:r>
                            <w:r w:rsidR="00BF2948" w:rsidRPr="00E94FA9">
                              <w:t>Inspect, test, and/or replace ignition control module, powertrain/engine control module; reprogram</w:t>
                            </w:r>
                            <w:r w:rsidR="00BF2948">
                              <w:t>/</w:t>
                            </w:r>
                            <w:r w:rsidR="00BF2948" w:rsidRPr="00621C1E">
                              <w:t xml:space="preserve">initialize </w:t>
                            </w:r>
                            <w:r w:rsidR="00BF2948">
                              <w:t>as needed</w:t>
                            </w:r>
                            <w:r w:rsidR="00BF2948" w:rsidRPr="00E94FA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047AD28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F2948">
                        <w:t xml:space="preserve">(A8-C-5) P-2  </w:t>
                      </w:r>
                      <w:r w:rsidR="00BF2948" w:rsidRPr="00E94FA9">
                        <w:t>Inspect, test, and/or replace ignition control module, powertrain/engine control module; reprogram</w:t>
                      </w:r>
                      <w:r w:rsidR="00BF2948">
                        <w:t>/</w:t>
                      </w:r>
                      <w:r w:rsidR="00BF2948" w:rsidRPr="00621C1E">
                        <w:t xml:space="preserve">initialize </w:t>
                      </w:r>
                      <w:r w:rsidR="00BF2948">
                        <w:t>as needed</w:t>
                      </w:r>
                      <w:r w:rsidR="00BF2948" w:rsidRPr="00E94FA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C2D8CCD" w:rsidR="00261FD7" w:rsidRPr="007826D6" w:rsidRDefault="00BF294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F2948">
                              <w:rPr>
                                <w:b/>
                                <w:sz w:val="48"/>
                                <w:szCs w:val="48"/>
                              </w:rPr>
                              <w:t>Primary Ignition Inspection and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C2D8CCD" w:rsidR="00261FD7" w:rsidRPr="007826D6" w:rsidRDefault="00BF294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F2948">
                        <w:rPr>
                          <w:b/>
                          <w:sz w:val="48"/>
                          <w:szCs w:val="48"/>
                        </w:rPr>
                        <w:t>Primary Ignition Inspection and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93803C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F294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93803C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F294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A0951E1" w14:textId="18CD06EF" w:rsidR="00BF2948" w:rsidRDefault="00BF2948" w:rsidP="00BF2948">
      <w:pPr>
        <w:suppressAutoHyphens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338898FF" wp14:editId="1A622E8E">
            <wp:simplePos x="0" y="0"/>
            <wp:positionH relativeFrom="column">
              <wp:posOffset>4274820</wp:posOffset>
            </wp:positionH>
            <wp:positionV relativeFrom="paragraph">
              <wp:posOffset>435610</wp:posOffset>
            </wp:positionV>
            <wp:extent cx="2493645" cy="1870075"/>
            <wp:effectExtent l="0" t="0" r="0" b="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service information and determine w</w:t>
      </w:r>
      <w:r>
        <w:rPr>
          <w:bCs/>
        </w:rPr>
        <w:t xml:space="preserve">hat type of </w:t>
      </w:r>
    </w:p>
    <w:p w14:paraId="4296E76D" w14:textId="77777777" w:rsidR="00BF2948" w:rsidRDefault="00BF2948" w:rsidP="00BF2948">
      <w:pPr>
        <w:suppressAutoHyphens/>
        <w:ind w:firstLine="720"/>
        <w:rPr>
          <w:bCs/>
        </w:rPr>
      </w:pPr>
      <w:r>
        <w:rPr>
          <w:bCs/>
        </w:rPr>
        <w:t xml:space="preserve">     ignition system is used on this </w:t>
      </w:r>
      <w:proofErr w:type="gramStart"/>
      <w:r>
        <w:rPr>
          <w:bCs/>
        </w:rPr>
        <w:t>vehicle?</w:t>
      </w:r>
      <w:proofErr w:type="gramEnd"/>
    </w:p>
    <w:p w14:paraId="51C3E2DC" w14:textId="1842E104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Distributor ignition (DI)</w:t>
      </w:r>
    </w:p>
    <w:p w14:paraId="62E305D6" w14:textId="2698EBD3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Waste-spark (EI)</w:t>
      </w:r>
    </w:p>
    <w:p w14:paraId="3A63BC82" w14:textId="42407BDB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Coil-on-plug</w:t>
      </w:r>
    </w:p>
    <w:p w14:paraId="1F4391EF" w14:textId="6DA6EC85" w:rsidR="00BF2948" w:rsidRDefault="00BF2948" w:rsidP="00BF2948">
      <w:pPr>
        <w:suppressAutoHyphens/>
        <w:ind w:left="720"/>
        <w:rPr>
          <w:bCs/>
        </w:rPr>
      </w:pP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 _______________________</w:t>
      </w:r>
    </w:p>
    <w:p w14:paraId="7E4234F8" w14:textId="77777777" w:rsidR="00BF2948" w:rsidRDefault="00BF2948" w:rsidP="00BF2948">
      <w:pPr>
        <w:suppressAutoHyphens/>
        <w:rPr>
          <w:bCs/>
        </w:rPr>
      </w:pPr>
    </w:p>
    <w:p w14:paraId="4CF7024F" w14:textId="4A696A38" w:rsidR="00BF2948" w:rsidRDefault="00BF2948" w:rsidP="00BF294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Check service information and determine w</w:t>
      </w:r>
      <w:r>
        <w:rPr>
          <w:bCs/>
        </w:rPr>
        <w:t xml:space="preserve">hat type of </w:t>
      </w:r>
    </w:p>
    <w:p w14:paraId="3B20600D" w14:textId="77777777" w:rsidR="00BF2948" w:rsidRDefault="00BF2948" w:rsidP="00BF2948">
      <w:pPr>
        <w:suppressAutoHyphens/>
        <w:ind w:firstLine="720"/>
        <w:rPr>
          <w:bCs/>
        </w:rPr>
      </w:pPr>
      <w:r>
        <w:rPr>
          <w:bCs/>
        </w:rPr>
        <w:t xml:space="preserve">     primary circuit switching device is used on this system.  </w:t>
      </w:r>
    </w:p>
    <w:p w14:paraId="11642C89" w14:textId="5E2EFAD5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 xml:space="preserve">Pickup coil (pulse generator)  Used on most </w:t>
      </w:r>
    </w:p>
    <w:p w14:paraId="4B0D43E8" w14:textId="77777777" w:rsidR="00BF2948" w:rsidRDefault="00BF2948" w:rsidP="00BF2948">
      <w:pPr>
        <w:suppressAutoHyphens/>
        <w:ind w:left="720" w:firstLine="720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distributor-type ignition systems.</w:t>
      </w:r>
    </w:p>
    <w:p w14:paraId="56F307B4" w14:textId="16272707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Hall-effect sensor</w:t>
      </w:r>
    </w:p>
    <w:p w14:paraId="447B57DC" w14:textId="642C5599" w:rsidR="00BF2948" w:rsidRDefault="00BF2948" w:rsidP="00BF2948">
      <w:pPr>
        <w:pStyle w:val="Header"/>
        <w:tabs>
          <w:tab w:val="clear" w:pos="4680"/>
          <w:tab w:val="clear" w:pos="9360"/>
        </w:tabs>
        <w:suppressAutoHyphens/>
        <w:ind w:left="720" w:firstLine="72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Magnetic sensor</w:t>
      </w:r>
    </w:p>
    <w:p w14:paraId="4AE67A19" w14:textId="207BD90A" w:rsidR="00BF2948" w:rsidRDefault="00BF2948" w:rsidP="00BF2948">
      <w:pPr>
        <w:pStyle w:val="Header"/>
        <w:tabs>
          <w:tab w:val="clear" w:pos="4680"/>
          <w:tab w:val="clear" w:pos="936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Optical sensor</w:t>
      </w:r>
    </w:p>
    <w:p w14:paraId="06E6EF7F" w14:textId="459C7D68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 _______________________</w:t>
      </w:r>
    </w:p>
    <w:p w14:paraId="647E8984" w14:textId="77777777" w:rsidR="00BF2948" w:rsidRDefault="00BF2948" w:rsidP="00BF2948">
      <w:pPr>
        <w:suppressAutoHyphens/>
        <w:rPr>
          <w:bCs/>
        </w:rPr>
      </w:pPr>
    </w:p>
    <w:p w14:paraId="656E7780" w14:textId="4E8D8092" w:rsidR="00BF2948" w:rsidRDefault="00BF2948" w:rsidP="00BF2948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 xml:space="preserve">Check service information and determine what color wires are used on the switching </w:t>
      </w:r>
    </w:p>
    <w:p w14:paraId="59EB4E94" w14:textId="77777777" w:rsidR="00BF2948" w:rsidRDefault="00BF2948" w:rsidP="00BF2948">
      <w:pPr>
        <w:suppressAutoHyphens/>
        <w:ind w:firstLine="720"/>
        <w:rPr>
          <w:bCs/>
        </w:rPr>
      </w:pPr>
      <w:r>
        <w:rPr>
          <w:bCs/>
        </w:rPr>
        <w:t xml:space="preserve">     device?</w:t>
      </w:r>
    </w:p>
    <w:p w14:paraId="33325EE1" w14:textId="77777777" w:rsidR="00BF2948" w:rsidRDefault="00BF2948" w:rsidP="00BF2948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_______________, _______________, _______________, _______________</w:t>
      </w:r>
    </w:p>
    <w:p w14:paraId="2E6EB2C9" w14:textId="0CA620E0" w:rsidR="00BF2948" w:rsidRDefault="00BF2948" w:rsidP="00BF2948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The primary ignition switching device signal goes to the:</w:t>
      </w:r>
    </w:p>
    <w:p w14:paraId="67CD82B6" w14:textId="23AA4E50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Ignition control module (ICM)</w:t>
      </w:r>
    </w:p>
    <w:p w14:paraId="521C7B13" w14:textId="11CAAA3E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Computer (PCM)</w:t>
      </w:r>
    </w:p>
    <w:p w14:paraId="29AA6484" w14:textId="3F3AA18E" w:rsidR="00BF2948" w:rsidRDefault="00BF2948" w:rsidP="00BF2948">
      <w:pPr>
        <w:pStyle w:val="Header"/>
        <w:tabs>
          <w:tab w:val="clear" w:pos="4680"/>
          <w:tab w:val="clear" w:pos="936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Other (describe) _____________________________________________</w:t>
      </w:r>
    </w:p>
    <w:p w14:paraId="08DEE2EA" w14:textId="77777777" w:rsidR="00BF2948" w:rsidRDefault="00BF2948" w:rsidP="00BF2948">
      <w:pPr>
        <w:suppressAutoHyphens/>
        <w:rPr>
          <w:bCs/>
        </w:rPr>
      </w:pPr>
    </w:p>
    <w:p w14:paraId="69B3DF01" w14:textId="045FF274" w:rsidR="00BF2948" w:rsidRDefault="00BF2948" w:rsidP="00BF2948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>Using the service information, what are the steps to diagnosis a no-spark condition?</w:t>
      </w:r>
    </w:p>
    <w:p w14:paraId="347F2BD1" w14:textId="77777777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</w:t>
      </w:r>
    </w:p>
    <w:p w14:paraId="0DC0AD79" w14:textId="77777777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</w:t>
      </w:r>
    </w:p>
    <w:p w14:paraId="33CBA571" w14:textId="77777777" w:rsidR="00BF2948" w:rsidRDefault="00BF2948" w:rsidP="00BF2948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</w:t>
      </w:r>
    </w:p>
    <w:p w14:paraId="2696B984" w14:textId="77777777" w:rsidR="00BF2948" w:rsidRDefault="00BF2948" w:rsidP="00BF2948">
      <w:pPr>
        <w:suppressAutoHyphens/>
        <w:rPr>
          <w:bCs/>
        </w:rPr>
      </w:pPr>
    </w:p>
    <w:p w14:paraId="7F57D225" w14:textId="0C8247FF" w:rsidR="00BF2948" w:rsidRDefault="00BF2948" w:rsidP="00BF2948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rPr>
          <w:bCs/>
        </w:rPr>
        <w:t>Could a fault in the primary ignition sensor cause a no-spark condition?</w:t>
      </w:r>
    </w:p>
    <w:p w14:paraId="6725C36F" w14:textId="4228CDE7" w:rsidR="00BF2948" w:rsidRDefault="00BF2948" w:rsidP="00BF2948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Yes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 xml:space="preserve">No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579836F" w14:textId="6C079D4C" w:rsidR="00606F9F" w:rsidRPr="00BF2948" w:rsidRDefault="00BF2948" w:rsidP="00BF294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Based on inspection and tests, what is the needed action? ______________________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D0EB" w14:textId="77777777" w:rsidR="000A493A" w:rsidRDefault="000A493A" w:rsidP="00582B4F">
      <w:r>
        <w:separator/>
      </w:r>
    </w:p>
  </w:endnote>
  <w:endnote w:type="continuationSeparator" w:id="0">
    <w:p w14:paraId="4F7721E4" w14:textId="77777777" w:rsidR="000A493A" w:rsidRDefault="000A493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A2B" w14:textId="77777777" w:rsidR="000A493A" w:rsidRDefault="000A493A" w:rsidP="00582B4F">
      <w:r>
        <w:separator/>
      </w:r>
    </w:p>
  </w:footnote>
  <w:footnote w:type="continuationSeparator" w:id="0">
    <w:p w14:paraId="5ADC9AAA" w14:textId="77777777" w:rsidR="000A493A" w:rsidRDefault="000A493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493A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2023-05-19T19:34:00Z</dcterms:created>
  <dcterms:modified xsi:type="dcterms:W3CDTF">2023-05-19T19:34:00Z</dcterms:modified>
</cp:coreProperties>
</file>