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EEB533D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AB26D18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DBD09" w14:textId="77777777" w:rsidR="004C28FE" w:rsidRDefault="005647DA" w:rsidP="004C28FE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C28FE">
                              <w:t xml:space="preserve">(A1-C-1)  P-1  </w:t>
                            </w:r>
                            <w:r w:rsidR="004C28FE" w:rsidRPr="00EB4ABF">
                              <w:t>Identify engine block assembly components and configurations.</w:t>
                            </w:r>
                          </w:p>
                          <w:p w14:paraId="0E225FF6" w14:textId="4F19F80E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690DBD09" w14:textId="77777777" w:rsidR="004C28FE" w:rsidRDefault="005647DA" w:rsidP="004C28FE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C28FE">
                        <w:t xml:space="preserve">(A1-C-1)  P-1  </w:t>
                      </w:r>
                      <w:r w:rsidR="004C28FE" w:rsidRPr="00EB4ABF">
                        <w:t>Identify engine block assembly components and configurations.</w:t>
                      </w:r>
                    </w:p>
                    <w:p w14:paraId="0E225FF6" w14:textId="4F19F80E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6729A37" w:rsidR="00261FD7" w:rsidRPr="00261FD7" w:rsidRDefault="004C28F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Connecting Rod Specification/Measurement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66729A37" w:rsidR="00261FD7" w:rsidRPr="00261FD7" w:rsidRDefault="004C28F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Connecting Rod Specification/Measurement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AC34B1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AC34B1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2BE53A4" w14:textId="284E048A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Type of connecting rod.</w:t>
      </w:r>
    </w:p>
    <w:p w14:paraId="4A9B788B" w14:textId="77777777" w:rsidR="004C28FE" w:rsidRDefault="004C28FE" w:rsidP="004C28FE">
      <w:pPr>
        <w:suppressAutoHyphens/>
      </w:pPr>
    </w:p>
    <w:p w14:paraId="496C4EA7" w14:textId="65BB454B" w:rsidR="004C28FE" w:rsidRDefault="004C28FE" w:rsidP="004C28FE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293AAB2" wp14:editId="06084091">
            <wp:simplePos x="0" y="0"/>
            <wp:positionH relativeFrom="column">
              <wp:posOffset>4166235</wp:posOffset>
            </wp:positionH>
            <wp:positionV relativeFrom="paragraph">
              <wp:posOffset>13335</wp:posOffset>
            </wp:positionV>
            <wp:extent cx="1865630" cy="3257550"/>
            <wp:effectExtent l="0" t="0" r="0" b="0"/>
            <wp:wrapTight wrapText="bothSides">
              <wp:wrapPolygon edited="0">
                <wp:start x="0" y="0"/>
                <wp:lineTo x="0" y="21558"/>
                <wp:lineTo x="21468" y="21558"/>
                <wp:lineTo x="2146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forged (wide parting line)</w:t>
      </w:r>
    </w:p>
    <w:p w14:paraId="5B12348F" w14:textId="77777777" w:rsidR="004C28FE" w:rsidRDefault="004C28FE" w:rsidP="004C28FE">
      <w:pPr>
        <w:suppressAutoHyphens/>
      </w:pPr>
    </w:p>
    <w:p w14:paraId="64772E42" w14:textId="24BB9414" w:rsidR="004C28FE" w:rsidRDefault="004C28FE" w:rsidP="004C28FE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cast (narrow parting line)</w:t>
      </w:r>
    </w:p>
    <w:p w14:paraId="4B3691C9" w14:textId="77777777" w:rsidR="004C28FE" w:rsidRDefault="004C28FE" w:rsidP="004C28FE">
      <w:pPr>
        <w:suppressAutoHyphens/>
      </w:pPr>
    </w:p>
    <w:p w14:paraId="0783B6DF" w14:textId="0601CF9C" w:rsidR="004C28FE" w:rsidRDefault="004C28FE" w:rsidP="004C28FE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powdered metal (smooth appearance)</w:t>
      </w:r>
    </w:p>
    <w:p w14:paraId="630B3D3C" w14:textId="77777777" w:rsidR="004C28FE" w:rsidRDefault="004C28FE" w:rsidP="004C28FE">
      <w:pPr>
        <w:suppressAutoHyphens/>
      </w:pPr>
    </w:p>
    <w:p w14:paraId="413917CA" w14:textId="513EC4A6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Is the rod equipped with an oil squirt hole near the big </w:t>
      </w:r>
    </w:p>
    <w:p w14:paraId="465276ED" w14:textId="77777777" w:rsidR="004C28FE" w:rsidRDefault="004C28FE" w:rsidP="004C28FE">
      <w:pPr>
        <w:suppressAutoHyphens/>
        <w:ind w:firstLine="720"/>
      </w:pPr>
      <w:r>
        <w:t xml:space="preserve">     end to help lubricate the cylinder well and piston </w:t>
      </w:r>
      <w:proofErr w:type="gramStart"/>
      <w:r>
        <w:t>pin?</w:t>
      </w:r>
      <w:proofErr w:type="gramEnd"/>
    </w:p>
    <w:p w14:paraId="64A93411" w14:textId="77777777" w:rsidR="004C28FE" w:rsidRDefault="004C28FE" w:rsidP="004C28FE">
      <w:pPr>
        <w:suppressAutoHyphens/>
      </w:pPr>
    </w:p>
    <w:p w14:paraId="4A3F6570" w14:textId="7B2DF5FC" w:rsidR="004C28FE" w:rsidRDefault="004C28FE" w:rsidP="004C28FE">
      <w:pPr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7D235DCA" w14:textId="77777777" w:rsidR="004C28FE" w:rsidRDefault="004C28FE" w:rsidP="004C28FE">
      <w:pPr>
        <w:suppressAutoHyphens/>
        <w:rPr>
          <w:b/>
        </w:rPr>
      </w:pPr>
    </w:p>
    <w:p w14:paraId="23A377F8" w14:textId="5AD694A5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Type of piston pin.</w:t>
      </w:r>
    </w:p>
    <w:p w14:paraId="513E20E3" w14:textId="77777777" w:rsidR="004C28FE" w:rsidRDefault="004C28FE" w:rsidP="004C28FE">
      <w:pPr>
        <w:suppressAutoHyphens/>
      </w:pPr>
    </w:p>
    <w:p w14:paraId="57807C5B" w14:textId="39AB73ED" w:rsidR="004C28FE" w:rsidRDefault="004C28FE" w:rsidP="004C28FE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press fit in the rod</w:t>
      </w:r>
    </w:p>
    <w:p w14:paraId="772F8B5E" w14:textId="77777777" w:rsidR="004C28FE" w:rsidRDefault="004C28FE" w:rsidP="004C28FE">
      <w:pPr>
        <w:suppressAutoHyphens/>
      </w:pPr>
    </w:p>
    <w:p w14:paraId="76028CF5" w14:textId="51CFDFF6" w:rsidR="004C28FE" w:rsidRDefault="004C28FE" w:rsidP="004C28FE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full floating (uses piston pin retainers)</w:t>
      </w:r>
    </w:p>
    <w:p w14:paraId="5AE67DED" w14:textId="77777777" w:rsidR="004C28FE" w:rsidRDefault="004C28FE" w:rsidP="004C28FE">
      <w:pPr>
        <w:suppressAutoHyphens/>
      </w:pPr>
    </w:p>
    <w:p w14:paraId="76FCA968" w14:textId="7568FAE2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Piston pin clearance specification: __________________</w:t>
      </w:r>
    </w:p>
    <w:p w14:paraId="55FBF3F0" w14:textId="77777777" w:rsidR="004C28FE" w:rsidRDefault="004C28FE" w:rsidP="004C28FE">
      <w:pPr>
        <w:suppressAutoHyphens/>
      </w:pPr>
    </w:p>
    <w:p w14:paraId="1124A6E2" w14:textId="23EC6AB6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Measured piston pin clearance in the piston: __________________</w:t>
      </w:r>
    </w:p>
    <w:p w14:paraId="4622F95A" w14:textId="77777777" w:rsidR="004C28FE" w:rsidRDefault="004C28FE" w:rsidP="004C28FE">
      <w:pPr>
        <w:suppressAutoHyphens/>
      </w:pPr>
    </w:p>
    <w:p w14:paraId="46C4D5F3" w14:textId="45EE0F6D" w:rsidR="004C28FE" w:rsidRDefault="004C28FE" w:rsidP="004C28FE">
      <w:pPr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0850A678" w14:textId="77777777" w:rsidR="004C28FE" w:rsidRDefault="004C28FE" w:rsidP="004C28FE">
      <w:pPr>
        <w:suppressAutoHyphens/>
        <w:rPr>
          <w:b/>
        </w:rPr>
      </w:pPr>
    </w:p>
    <w:p w14:paraId="6F62C975" w14:textId="03A5B1A5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6.  </w:t>
      </w:r>
      <w:r>
        <w:t>Connecting rod big end diameter specification: ___________________</w:t>
      </w:r>
    </w:p>
    <w:p w14:paraId="3BD788D6" w14:textId="77777777" w:rsidR="004C28FE" w:rsidRDefault="004C28FE" w:rsidP="004C28FE">
      <w:pPr>
        <w:suppressAutoHyphens/>
      </w:pPr>
    </w:p>
    <w:p w14:paraId="38E14DD6" w14:textId="46C4FFBD" w:rsidR="004C28FE" w:rsidRDefault="004C28FE" w:rsidP="004C28F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7.  </w:t>
      </w:r>
      <w:r>
        <w:t>Measure the connecting rod big end diameter: ____________________</w:t>
      </w:r>
    </w:p>
    <w:p w14:paraId="3673DEBD" w14:textId="77777777" w:rsidR="004C28FE" w:rsidRDefault="004C28FE" w:rsidP="004C28FE">
      <w:pPr>
        <w:suppressAutoHyphens/>
      </w:pPr>
    </w:p>
    <w:p w14:paraId="1634C3E4" w14:textId="51536082" w:rsidR="004C28FE" w:rsidRDefault="004C28FE" w:rsidP="004C28FE">
      <w:pPr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014BC365" w14:textId="77777777" w:rsidR="004C28FE" w:rsidRPr="008021A8" w:rsidRDefault="004C28FE" w:rsidP="004C28FE"/>
    <w:p w14:paraId="493E720F" w14:textId="27295873" w:rsidR="004059B8" w:rsidRPr="00092A21" w:rsidRDefault="004059B8" w:rsidP="004C28FE">
      <w:pPr>
        <w:suppressAutoHyphens/>
        <w:spacing w:line="48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9CDF" w14:textId="77777777" w:rsidR="002F7071" w:rsidRDefault="002F7071" w:rsidP="00582B4F">
      <w:r>
        <w:separator/>
      </w:r>
    </w:p>
  </w:endnote>
  <w:endnote w:type="continuationSeparator" w:id="0">
    <w:p w14:paraId="19EEC28A" w14:textId="77777777" w:rsidR="002F7071" w:rsidRDefault="002F707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4410" w14:textId="77777777" w:rsidR="002F7071" w:rsidRDefault="002F7071" w:rsidP="00582B4F">
      <w:r>
        <w:separator/>
      </w:r>
    </w:p>
  </w:footnote>
  <w:footnote w:type="continuationSeparator" w:id="0">
    <w:p w14:paraId="72800682" w14:textId="77777777" w:rsidR="002F7071" w:rsidRDefault="002F707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2F7071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2023-05-14T17:18:00Z</dcterms:created>
  <dcterms:modified xsi:type="dcterms:W3CDTF">2023-05-14T17:18:00Z</dcterms:modified>
</cp:coreProperties>
</file>