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397C08C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76BCE">
        <w:rPr>
          <w:rFonts w:eastAsia="Times New Roman" w:cstheme="minorHAnsi"/>
          <w:b/>
          <w:color w:val="181717"/>
          <w:sz w:val="28"/>
          <w:szCs w:val="28"/>
        </w:rPr>
        <w:t>95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576BCE">
        <w:rPr>
          <w:rFonts w:eastAsia="Times New Roman" w:cstheme="minorHAnsi"/>
          <w:b/>
          <w:color w:val="181717"/>
          <w:sz w:val="28"/>
          <w:szCs w:val="28"/>
        </w:rPr>
        <w:t>Fuel Cells and Advanced Technologies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ED1F0B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576BCE">
        <w:t>Fuel-cell technology, refueling with hydrogen, and direct methanol fuel cells</w:t>
      </w:r>
    </w:p>
    <w:p w14:paraId="3F66AB58" w14:textId="538EB1C2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576BCE">
        <w:t>Fuel-cell vehicle systems, fuel-cell hybrid vehicles, and hydrogen storage</w:t>
      </w:r>
    </w:p>
    <w:p w14:paraId="3D7BD448" w14:textId="30A5B639" w:rsidR="00FB3639" w:rsidRDefault="00FB3639" w:rsidP="00A01F14">
      <w:pPr>
        <w:spacing w:after="0"/>
        <w:ind w:left="450" w:right="-810"/>
      </w:pPr>
      <w:r>
        <w:t xml:space="preserve">3. </w:t>
      </w:r>
      <w:r w:rsidR="00576BCE">
        <w:t>Ultracapacitors, fuel-cell vehicle transaxles, and hydraulic hybrid storage system</w:t>
      </w:r>
    </w:p>
    <w:p w14:paraId="5738AEFA" w14:textId="15A2B30B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576BCE">
        <w:t xml:space="preserve">HCCI, wind power, and hydroelectric power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3F9E27E" w14:textId="77777777" w:rsidR="00576BCE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76BCE">
        <w:t>E</w:t>
      </w:r>
      <w:r w:rsidR="00576BCE" w:rsidRPr="00576BCE">
        <w:t xml:space="preserve">xplain how a fuel cell generates electricity and list advantages and disadvantages of fuel cells. </w:t>
      </w:r>
    </w:p>
    <w:p w14:paraId="7C4F270D" w14:textId="77777777" w:rsidR="00576BCE" w:rsidRDefault="00576BCE" w:rsidP="00FB3639">
      <w:pPr>
        <w:spacing w:after="0"/>
        <w:ind w:left="446" w:right="-806"/>
      </w:pPr>
      <w:r>
        <w:t>2. L</w:t>
      </w:r>
      <w:r w:rsidRPr="00576BCE">
        <w:t>ist the types of fuel cells and vehicle systems that use them.</w:t>
      </w:r>
      <w:r>
        <w:t xml:space="preserve"> </w:t>
      </w:r>
    </w:p>
    <w:p w14:paraId="6CB0346C" w14:textId="77777777" w:rsidR="00576BCE" w:rsidRDefault="00576BCE" w:rsidP="00FB3639">
      <w:pPr>
        <w:spacing w:after="0"/>
        <w:ind w:left="446" w:right="-806"/>
      </w:pPr>
      <w:r>
        <w:t>3. E</w:t>
      </w:r>
      <w:r w:rsidRPr="00576BCE">
        <w:t xml:space="preserve">xplain how ultracapacitors and transaxle work in fuel-cell hybrid vehicles. </w:t>
      </w:r>
    </w:p>
    <w:p w14:paraId="6FAF8505" w14:textId="0E6902DA" w:rsidR="00576BCE" w:rsidRDefault="00576BCE" w:rsidP="00FB3639">
      <w:pPr>
        <w:spacing w:after="0"/>
        <w:ind w:left="446" w:right="-806"/>
      </w:pPr>
      <w:r>
        <w:t>4. D</w:t>
      </w:r>
      <w:r w:rsidRPr="00576BCE">
        <w:t>iscuss the use of hydraulic pressure as an energy source.</w:t>
      </w:r>
    </w:p>
    <w:p w14:paraId="46677D12" w14:textId="0290F739" w:rsidR="007037CE" w:rsidRDefault="00576BCE" w:rsidP="00FB3639">
      <w:pPr>
        <w:spacing w:after="0"/>
        <w:ind w:left="446" w:right="-806"/>
      </w:pPr>
      <w:r>
        <w:t>5. D</w:t>
      </w:r>
      <w:r w:rsidRPr="00576BCE">
        <w:t xml:space="preserve">escribe the </w:t>
      </w:r>
      <w:r>
        <w:t>H</w:t>
      </w:r>
      <w:r w:rsidRPr="00576BCE">
        <w:t>CC</w:t>
      </w:r>
      <w:r>
        <w:t>I</w:t>
      </w:r>
      <w:r w:rsidRPr="00576BCE">
        <w:t xml:space="preserve"> combustion process. discuss alternative electricity sources.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F5065E3" w14:textId="77777777" w:rsidR="004D4BF5" w:rsidRDefault="00643D46" w:rsidP="004D4BF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4D4BF5" w:rsidRPr="00296F1B">
        <w:t xml:space="preserve">(All resources may be found at </w:t>
      </w:r>
      <w:hyperlink r:id="rId10" w:history="1">
        <w:r w:rsidR="004D4BF5" w:rsidRPr="00492493">
          <w:rPr>
            <w:rStyle w:val="Hyperlink"/>
          </w:rPr>
          <w:t>http://www.jameshalderman.com</w:t>
        </w:r>
      </w:hyperlink>
      <w:r w:rsidR="004D4BF5" w:rsidRPr="00296F1B">
        <w:t>)</w:t>
      </w:r>
      <w:r w:rsidR="004D4BF5">
        <w:t xml:space="preserve"> Internet access required to hyperlink.</w:t>
      </w:r>
    </w:p>
    <w:p w14:paraId="37B0137C" w14:textId="2A61984C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bookmarkEnd w:id="0"/>
      <w:r w:rsidR="00D02DF6">
        <w:t>:</w:t>
      </w:r>
      <w:r w:rsidR="00576BCE">
        <w:t xml:space="preserve"> </w:t>
      </w:r>
      <w:bookmarkStart w:id="1" w:name="_Hlk27751176"/>
      <w:r w:rsidR="00576BCE" w:rsidRPr="00576BCE">
        <w:t>Electric/Fuel Cell Vehicle Identification</w:t>
      </w:r>
    </w:p>
    <w:bookmarkEnd w:id="1"/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421DA29A" w14:textId="5DC27E2A" w:rsidR="004D4BF5" w:rsidRDefault="004D4BF5" w:rsidP="004D4BF5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D10724">
          <w:rPr>
            <w:rStyle w:val="Hyperlink"/>
          </w:rPr>
          <w:t>(L3) Light Duty Hybrid Electric Videos</w:t>
        </w:r>
      </w:hyperlink>
    </w:p>
    <w:p w14:paraId="05F3CAEF" w14:textId="7F15B190" w:rsidR="004D4BF5" w:rsidRDefault="004D4BF5" w:rsidP="004D4BF5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D10724">
          <w:rPr>
            <w:rStyle w:val="Hyperlink"/>
          </w:rPr>
          <w:t>(L3) Light Duty Hybrid Electric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F78BC65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576BCE" w:rsidRPr="00576BCE">
        <w:t>Electric/Fuel Cell Vehicle Identification</w:t>
      </w:r>
      <w:r w:rsidR="00576BCE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3199088" w:rsidR="00B24030" w:rsidRDefault="00B24030" w:rsidP="00F96BF0">
      <w:pPr>
        <w:spacing w:after="0"/>
        <w:ind w:right="-810"/>
      </w:pPr>
    </w:p>
    <w:p w14:paraId="76CA8386" w14:textId="5224AEE1" w:rsidR="004D4BF5" w:rsidRDefault="004D4BF5" w:rsidP="00F96BF0">
      <w:pPr>
        <w:spacing w:after="0"/>
        <w:ind w:right="-810"/>
      </w:pPr>
    </w:p>
    <w:p w14:paraId="6455C9AC" w14:textId="77777777" w:rsidR="004D4BF5" w:rsidRDefault="004D4BF5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576BCE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4C9F" w14:textId="77777777" w:rsidR="001C4084" w:rsidRDefault="001C4084" w:rsidP="00E43A7A">
      <w:pPr>
        <w:spacing w:after="0" w:line="240" w:lineRule="auto"/>
      </w:pPr>
      <w:r>
        <w:separator/>
      </w:r>
    </w:p>
  </w:endnote>
  <w:endnote w:type="continuationSeparator" w:id="0">
    <w:p w14:paraId="676A2B81" w14:textId="77777777" w:rsidR="001C4084" w:rsidRDefault="001C408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2265" w14:textId="77777777" w:rsidR="001C4084" w:rsidRDefault="001C4084" w:rsidP="00E43A7A">
      <w:pPr>
        <w:spacing w:after="0" w:line="240" w:lineRule="auto"/>
      </w:pPr>
      <w:r>
        <w:separator/>
      </w:r>
    </w:p>
  </w:footnote>
  <w:footnote w:type="continuationSeparator" w:id="0">
    <w:p w14:paraId="3CE70541" w14:textId="77777777" w:rsidR="001C4084" w:rsidRDefault="001C408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5E40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C408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D4BF5"/>
    <w:rsid w:val="004E4C1A"/>
    <w:rsid w:val="00520235"/>
    <w:rsid w:val="00576BCE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36CC6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2021-09-27T17:43:00Z</dcterms:modified>
</cp:coreProperties>
</file>