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EDE77F4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C51079">
        <w:rPr>
          <w:rFonts w:eastAsia="Times New Roman" w:cstheme="minorHAnsi"/>
          <w:b/>
          <w:color w:val="181717"/>
          <w:sz w:val="28"/>
          <w:szCs w:val="28"/>
        </w:rPr>
        <w:t>80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C51079">
        <w:rPr>
          <w:rFonts w:eastAsia="Times New Roman" w:cstheme="minorHAnsi"/>
          <w:b/>
          <w:color w:val="181717"/>
          <w:sz w:val="28"/>
          <w:szCs w:val="28"/>
        </w:rPr>
        <w:t>Fuel-Injection Components and Operation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312498A4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C51079">
        <w:t>Electronic fuel-injection operation and speed-density fuel-injection systems</w:t>
      </w:r>
    </w:p>
    <w:p w14:paraId="3F66AB58" w14:textId="06AFD26F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C51079">
        <w:t>Mass airflow fuel-injection systems, throttle-body injection, and port-fuel injection</w:t>
      </w:r>
    </w:p>
    <w:p w14:paraId="3D7BD448" w14:textId="7CF1C304" w:rsidR="00FB3639" w:rsidRDefault="00FB3639" w:rsidP="00A01F14">
      <w:pPr>
        <w:spacing w:after="0"/>
        <w:ind w:left="450" w:right="-810"/>
      </w:pPr>
      <w:r>
        <w:t xml:space="preserve">3. </w:t>
      </w:r>
      <w:r w:rsidR="00C51079">
        <w:t>Fuel-pressure regulator, vacuum-biased fuel-pressure regulator, and electronic returnless fuel system</w:t>
      </w:r>
    </w:p>
    <w:p w14:paraId="549995F1" w14:textId="77777777" w:rsidR="00C51079" w:rsidRDefault="00FB3639" w:rsidP="00A01F14">
      <w:pPr>
        <w:spacing w:after="0"/>
        <w:ind w:left="450" w:right="-810"/>
      </w:pPr>
      <w:r>
        <w:t xml:space="preserve">4. </w:t>
      </w:r>
      <w:r w:rsidR="00C51079">
        <w:t>Mechanical returnless fuel system, demand delivery system (DDS), and fuel injectors</w:t>
      </w:r>
    </w:p>
    <w:p w14:paraId="5738AEFA" w14:textId="76479942" w:rsidR="00FB3639" w:rsidRPr="00DF2F45" w:rsidRDefault="00C51079" w:rsidP="00A01F14">
      <w:pPr>
        <w:spacing w:after="0"/>
        <w:ind w:left="450" w:right="-810"/>
      </w:pPr>
      <w:r>
        <w:t xml:space="preserve">5. Central port injection, fuel-injection modes of operation, and idle control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4411DA0" w14:textId="77777777" w:rsidR="00C51079" w:rsidRDefault="00CD6B47" w:rsidP="00C5107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C51079">
        <w:t xml:space="preserve">List components of electronic fuel-injection systems. </w:t>
      </w:r>
    </w:p>
    <w:p w14:paraId="200C198C" w14:textId="77777777" w:rsidR="00C51079" w:rsidRDefault="00C51079" w:rsidP="00C51079">
      <w:pPr>
        <w:spacing w:after="0"/>
        <w:ind w:left="446" w:right="-806"/>
      </w:pPr>
      <w:r>
        <w:t xml:space="preserve">2. Explain how air intake is measured in fuel-injection systems. </w:t>
      </w:r>
    </w:p>
    <w:p w14:paraId="0D7D3987" w14:textId="77777777" w:rsidR="00C51079" w:rsidRDefault="00C51079" w:rsidP="00C51079">
      <w:pPr>
        <w:spacing w:after="0"/>
        <w:ind w:left="446" w:right="-806"/>
      </w:pPr>
      <w:r>
        <w:t xml:space="preserve">3. Describe how throttle-body injection and port fuel-injection systems work. </w:t>
      </w:r>
    </w:p>
    <w:p w14:paraId="39DB038A" w14:textId="77777777" w:rsidR="00C51079" w:rsidRDefault="00C51079" w:rsidP="00C51079">
      <w:pPr>
        <w:spacing w:after="0"/>
        <w:ind w:left="446" w:right="-806"/>
      </w:pPr>
      <w:r>
        <w:t xml:space="preserve">4. Discuss the function of the fuel-pressure regulator and describe a vacuum-biased fuel-pressure regulator. 5. Describe returnless fuel systems. </w:t>
      </w:r>
    </w:p>
    <w:p w14:paraId="6AFB1A1D" w14:textId="77777777" w:rsidR="00C51079" w:rsidRDefault="00C51079" w:rsidP="00C51079">
      <w:pPr>
        <w:spacing w:after="0"/>
        <w:ind w:left="446" w:right="-806"/>
      </w:pPr>
      <w:r>
        <w:t xml:space="preserve">6. </w:t>
      </w:r>
      <w:r w:rsidRPr="00C51079">
        <w:t xml:space="preserve">Describe how fuel injectors function and describe central port injection. </w:t>
      </w:r>
    </w:p>
    <w:p w14:paraId="7DBAC404" w14:textId="77777777" w:rsidR="00C51079" w:rsidRDefault="00C51079" w:rsidP="00C51079">
      <w:pPr>
        <w:spacing w:after="0"/>
        <w:ind w:left="446" w:right="-806"/>
      </w:pPr>
      <w:r>
        <w:t xml:space="preserve">7. </w:t>
      </w:r>
      <w:r w:rsidRPr="00C51079">
        <w:t xml:space="preserve">Explain modes of fuel-injection system operation. Explain how idle speed is controlled. </w:t>
      </w:r>
    </w:p>
    <w:p w14:paraId="46677D12" w14:textId="36D0A79B" w:rsidR="007037CE" w:rsidRDefault="00C51079" w:rsidP="00C51079">
      <w:pPr>
        <w:spacing w:after="0"/>
        <w:ind w:left="446" w:right="-806"/>
      </w:pPr>
      <w:r>
        <w:t xml:space="preserve">8. </w:t>
      </w:r>
      <w:r w:rsidRPr="00C51079">
        <w:t>This chapter will help prepare for Engine Repair (A8) ASE certification test content area “C” (Fuel, Air Induction, and Exhaust Systems Diagnosis and Repair).</w:t>
      </w:r>
    </w:p>
    <w:p w14:paraId="55695049" w14:textId="71D79D83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  <w:r w:rsidR="004B54B8">
        <w:t>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40347ED7" w14:textId="77777777" w:rsidR="0062676D" w:rsidRDefault="00643D46" w:rsidP="0062676D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62676D" w:rsidRPr="00296F1B">
        <w:t xml:space="preserve">(All resources may be found at </w:t>
      </w:r>
      <w:hyperlink r:id="rId10" w:history="1">
        <w:r w:rsidR="0062676D" w:rsidRPr="00492493">
          <w:rPr>
            <w:rStyle w:val="Hyperlink"/>
          </w:rPr>
          <w:t>http://www.jameshalderman.com</w:t>
        </w:r>
      </w:hyperlink>
      <w:r w:rsidR="0062676D" w:rsidRPr="00296F1B">
        <w:t>)</w:t>
      </w:r>
      <w:r w:rsidR="0062676D">
        <w:t xml:space="preserve"> Internet access required to hyperlink.</w:t>
      </w:r>
    </w:p>
    <w:p w14:paraId="37B0137C" w14:textId="38F2D672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0"/>
      <w:r w:rsidR="004B54B8">
        <w:rPr>
          <w:b/>
          <w:bCs/>
        </w:rPr>
        <w:t xml:space="preserve"> </w:t>
      </w:r>
      <w:r w:rsidR="00C51079" w:rsidRPr="00C51079">
        <w:rPr>
          <w:b/>
          <w:bCs/>
        </w:rPr>
        <w:t>(A8-D-5) P-1, (A8-D-6) P-2</w:t>
      </w:r>
      <w:r w:rsidR="00D02DF6">
        <w:t>:</w:t>
      </w:r>
      <w:r w:rsidR="00C51079">
        <w:t xml:space="preserve"> </w:t>
      </w:r>
      <w:r w:rsidR="00C51079" w:rsidRPr="00C51079">
        <w:t>Air Intake Inspection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0757F039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1" w:name="_Hlk26856542"/>
    </w:p>
    <w:bookmarkEnd w:id="1"/>
    <w:p w14:paraId="4C2F6238" w14:textId="38FA9709" w:rsidR="0062676D" w:rsidRDefault="0062676D" w:rsidP="0062676D">
      <w:pPr>
        <w:spacing w:after="0"/>
        <w:ind w:left="450" w:right="-810"/>
      </w:pPr>
      <w:r>
        <w:t>4</w:t>
      </w:r>
      <w:r>
        <w:t xml:space="preserve">. Videos: </w:t>
      </w:r>
      <w:hyperlink r:id="rId11" w:history="1">
        <w:r w:rsidRPr="00591F49">
          <w:rPr>
            <w:rStyle w:val="Hyperlink"/>
          </w:rPr>
          <w:t>(A8) Engine Performance Videos</w:t>
        </w:r>
      </w:hyperlink>
    </w:p>
    <w:p w14:paraId="50D7EB10" w14:textId="72D330A9" w:rsidR="0062676D" w:rsidRDefault="0062676D" w:rsidP="0062676D">
      <w:pPr>
        <w:spacing w:after="0"/>
        <w:ind w:left="450" w:right="-810"/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55488">
          <w:rPr>
            <w:rStyle w:val="Hyperlink"/>
          </w:rPr>
          <w:t>(A8) Engine Performance Animations</w:t>
        </w:r>
      </w:hyperlink>
    </w:p>
    <w:p w14:paraId="018B8124" w14:textId="77C29369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  <w:r w:rsidR="004B54B8">
        <w:t>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1B3F205C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4B54B8">
        <w:rPr>
          <w:b/>
          <w:bCs/>
        </w:rPr>
        <w:t xml:space="preserve"> </w:t>
      </w:r>
      <w:r w:rsidR="004B54B8" w:rsidRPr="004B54B8">
        <w:rPr>
          <w:b/>
          <w:bCs/>
        </w:rPr>
        <w:t>(A8-D-5) P-1, (A8-D-6) P-2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4B54B8" w:rsidRPr="004B54B8">
        <w:t xml:space="preserve">Air Intake Inspection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01A804AA" w14:textId="77777777" w:rsidR="0062676D" w:rsidRDefault="0062676D" w:rsidP="00F96BF0">
      <w:pPr>
        <w:spacing w:after="0"/>
        <w:ind w:right="-810"/>
      </w:pPr>
    </w:p>
    <w:p w14:paraId="57356A5D" w14:textId="782D9932" w:rsidR="004B54B8" w:rsidRDefault="004B54B8" w:rsidP="0062676D">
      <w:pPr>
        <w:ind w:left="450" w:right="-450"/>
      </w:pPr>
      <w:r>
        <w:t>_____________________________________________________________________________________</w:t>
      </w:r>
    </w:p>
    <w:sectPr w:rsidR="004B54B8" w:rsidSect="0062676D">
      <w:footerReference w:type="default" r:id="rId17"/>
      <w:pgSz w:w="12240" w:h="15840"/>
      <w:pgMar w:top="27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0732" w14:textId="77777777" w:rsidR="00B704C2" w:rsidRDefault="00B704C2" w:rsidP="00E43A7A">
      <w:pPr>
        <w:spacing w:after="0" w:line="240" w:lineRule="auto"/>
      </w:pPr>
      <w:r>
        <w:separator/>
      </w:r>
    </w:p>
  </w:endnote>
  <w:endnote w:type="continuationSeparator" w:id="0">
    <w:p w14:paraId="6936087E" w14:textId="77777777" w:rsidR="00B704C2" w:rsidRDefault="00B704C2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057A" w14:textId="77777777" w:rsidR="00B704C2" w:rsidRDefault="00B704C2" w:rsidP="00E43A7A">
      <w:pPr>
        <w:spacing w:after="0" w:line="240" w:lineRule="auto"/>
      </w:pPr>
      <w:r>
        <w:separator/>
      </w:r>
    </w:p>
  </w:footnote>
  <w:footnote w:type="continuationSeparator" w:id="0">
    <w:p w14:paraId="2B39BAFB" w14:textId="77777777" w:rsidR="00B704C2" w:rsidRDefault="00B704C2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B54B8"/>
    <w:rsid w:val="004E4C1A"/>
    <w:rsid w:val="00520235"/>
    <w:rsid w:val="00580F70"/>
    <w:rsid w:val="005868EC"/>
    <w:rsid w:val="00586E70"/>
    <w:rsid w:val="005E3067"/>
    <w:rsid w:val="005F3D59"/>
    <w:rsid w:val="005F59A9"/>
    <w:rsid w:val="0062676D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B7AA9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17FC5"/>
    <w:rsid w:val="00B24030"/>
    <w:rsid w:val="00B6232C"/>
    <w:rsid w:val="00B704C2"/>
    <w:rsid w:val="00B70DC9"/>
    <w:rsid w:val="00B84BA1"/>
    <w:rsid w:val="00B97438"/>
    <w:rsid w:val="00BA3D3F"/>
    <w:rsid w:val="00BB1DB0"/>
    <w:rsid w:val="00BD0695"/>
    <w:rsid w:val="00BD2145"/>
    <w:rsid w:val="00C161A4"/>
    <w:rsid w:val="00C22D90"/>
    <w:rsid w:val="00C34BE1"/>
    <w:rsid w:val="00C51079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037FE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2019-12-09T14:33:00Z</cp:lastPrinted>
  <dcterms:created xsi:type="dcterms:W3CDTF">2019-12-09T16:24:00Z</dcterms:created>
  <dcterms:modified xsi:type="dcterms:W3CDTF">2021-09-21T17:07:00Z</dcterms:modified>
</cp:coreProperties>
</file>