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6E7D9D78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4436E9">
        <w:rPr>
          <w:rFonts w:eastAsia="Times New Roman" w:cstheme="minorHAnsi"/>
          <w:b/>
          <w:color w:val="181717"/>
          <w:sz w:val="28"/>
          <w:szCs w:val="28"/>
        </w:rPr>
        <w:t>4</w:t>
      </w:r>
      <w:r w:rsidR="00385BDC">
        <w:rPr>
          <w:rFonts w:eastAsia="Times New Roman" w:cstheme="minorHAnsi"/>
          <w:b/>
          <w:color w:val="181717"/>
          <w:sz w:val="28"/>
          <w:szCs w:val="28"/>
        </w:rPr>
        <w:t>7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385BDC">
        <w:rPr>
          <w:rFonts w:eastAsia="Times New Roman" w:cstheme="minorHAnsi"/>
          <w:b/>
          <w:color w:val="181717"/>
          <w:sz w:val="28"/>
          <w:szCs w:val="28"/>
        </w:rPr>
        <w:t>Magnetism and Electromagnetism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37E89694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385BDC">
        <w:t>Fundamentals of magnetism</w:t>
      </w:r>
    </w:p>
    <w:p w14:paraId="761B3C65" w14:textId="25793383" w:rsidR="00C52340" w:rsidRDefault="00457340" w:rsidP="004637B0">
      <w:pPr>
        <w:spacing w:after="0"/>
        <w:ind w:left="450" w:right="-810"/>
      </w:pPr>
      <w:r>
        <w:t>2.</w:t>
      </w:r>
      <w:r w:rsidR="004436E9">
        <w:t xml:space="preserve"> </w:t>
      </w:r>
      <w:r w:rsidR="00385BDC">
        <w:t>E</w:t>
      </w:r>
      <w:r w:rsidR="00385BDC" w:rsidRPr="00385BDC">
        <w:t>lectromagnetism and uses of electromagnetism</w:t>
      </w:r>
    </w:p>
    <w:p w14:paraId="13145BB6" w14:textId="136EBD8E" w:rsidR="008F46C1" w:rsidRDefault="00A66407" w:rsidP="004637B0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385BDC" w:rsidRPr="00385BDC">
        <w:t>Electromagnetic induction</w:t>
      </w:r>
      <w:r w:rsidR="00385BDC">
        <w:t xml:space="preserve"> and ignition coils</w:t>
      </w:r>
    </w:p>
    <w:p w14:paraId="3F66AB58" w14:textId="0B04D4A0" w:rsidR="007037CE" w:rsidRPr="00DF2F45" w:rsidRDefault="00A66407" w:rsidP="0045734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385BDC">
        <w:t>Electromagnetic interference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6C736AD2" w14:textId="77777777" w:rsidR="00385BDC" w:rsidRDefault="00CD6B47" w:rsidP="00AF4252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385BDC">
        <w:t>D</w:t>
      </w:r>
      <w:r w:rsidR="00385BDC" w:rsidRPr="00385BDC">
        <w:t xml:space="preserve">efine magnetism and explain the concepts of magnetic induction, permeability, and reluctance. </w:t>
      </w:r>
    </w:p>
    <w:p w14:paraId="08A6EFC4" w14:textId="6878267E" w:rsidR="00385BDC" w:rsidRDefault="00385BDC" w:rsidP="00AF4252">
      <w:pPr>
        <w:spacing w:after="0"/>
        <w:ind w:left="446" w:right="-806"/>
      </w:pPr>
      <w:r>
        <w:t>2. E</w:t>
      </w:r>
      <w:r w:rsidRPr="00385BDC">
        <w:t xml:space="preserve">xplain how an electromagnet works. </w:t>
      </w:r>
    </w:p>
    <w:p w14:paraId="61F49BF3" w14:textId="4E09F376" w:rsidR="00385BDC" w:rsidRDefault="00385BDC" w:rsidP="00AF4252">
      <w:pPr>
        <w:spacing w:after="0"/>
        <w:ind w:left="446" w:right="-806"/>
      </w:pPr>
      <w:r>
        <w:t>3. E</w:t>
      </w:r>
      <w:r w:rsidRPr="00385BDC">
        <w:t xml:space="preserve">xplain how electromagnetism is used in relays and solenoids. </w:t>
      </w:r>
    </w:p>
    <w:p w14:paraId="5CC51892" w14:textId="77777777" w:rsidR="00385BDC" w:rsidRDefault="00385BDC" w:rsidP="00AF4252">
      <w:pPr>
        <w:spacing w:after="0"/>
        <w:ind w:left="446" w:right="-806"/>
      </w:pPr>
      <w:r>
        <w:t>4. E</w:t>
      </w:r>
      <w:r w:rsidRPr="00385BDC">
        <w:t>xplain how magnetism and voltage are related.</w:t>
      </w:r>
      <w:r>
        <w:t xml:space="preserve"> </w:t>
      </w:r>
    </w:p>
    <w:p w14:paraId="500FC486" w14:textId="4F199418" w:rsidR="00385BDC" w:rsidRDefault="00385BDC" w:rsidP="00AF4252">
      <w:pPr>
        <w:spacing w:after="0"/>
        <w:ind w:left="446" w:right="-806"/>
      </w:pPr>
      <w:r>
        <w:t>5. D</w:t>
      </w:r>
      <w:r w:rsidRPr="00385BDC">
        <w:t xml:space="preserve">escribe how an ignition coil works. describe ways to reduce electromagnetic interference. </w:t>
      </w:r>
    </w:p>
    <w:p w14:paraId="46677D12" w14:textId="375F3E3E" w:rsidR="007037CE" w:rsidRDefault="00385BDC" w:rsidP="00AF4252">
      <w:pPr>
        <w:spacing w:after="0"/>
        <w:ind w:left="446" w:right="-806"/>
      </w:pPr>
      <w:r>
        <w:t>6. T</w:t>
      </w:r>
      <w:r w:rsidRPr="00385BDC">
        <w:t xml:space="preserve">his chapter will help you prepare for the </w:t>
      </w:r>
      <w:r>
        <w:t>ASE</w:t>
      </w:r>
      <w:r w:rsidRPr="00385BDC">
        <w:t xml:space="preserve"> </w:t>
      </w:r>
      <w:r>
        <w:t>E</w:t>
      </w:r>
      <w:r w:rsidRPr="00385BDC">
        <w:t>lectrical/</w:t>
      </w:r>
      <w:r>
        <w:t>E</w:t>
      </w:r>
      <w:r w:rsidRPr="00385BDC">
        <w:t>lectronic systems (</w:t>
      </w:r>
      <w:r>
        <w:t>A</w:t>
      </w:r>
      <w:r w:rsidRPr="00385BDC">
        <w:t>6) certification test content area “</w:t>
      </w:r>
      <w:r>
        <w:t>A</w:t>
      </w:r>
      <w:r w:rsidRPr="00385BDC">
        <w:t>” (</w:t>
      </w:r>
      <w:r>
        <w:t>G</w:t>
      </w:r>
      <w:r w:rsidRPr="00385BDC">
        <w:t xml:space="preserve">eneral </w:t>
      </w:r>
      <w:r>
        <w:t>E</w:t>
      </w:r>
      <w:r w:rsidRPr="00385BDC">
        <w:t xml:space="preserve">lectrical/ </w:t>
      </w:r>
      <w:r>
        <w:t>E</w:t>
      </w:r>
      <w:r w:rsidRPr="00385BDC">
        <w:t xml:space="preserve">lectronic system </w:t>
      </w:r>
      <w:r>
        <w:t>D</w:t>
      </w:r>
      <w:r w:rsidRPr="00385BDC">
        <w:t>iagnosis).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7DBB0A25" w:rsidR="00F712D8" w:rsidRPr="00D02DF6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0"/>
      <w:r w:rsidR="00385BDC">
        <w:rPr>
          <w:b/>
          <w:bCs/>
        </w:rPr>
        <w:t xml:space="preserve"> </w:t>
      </w:r>
      <w:r w:rsidR="00385BDC" w:rsidRPr="00385BDC">
        <w:rPr>
          <w:b/>
          <w:bCs/>
        </w:rPr>
        <w:t>(A6-A-10) P-1</w:t>
      </w:r>
      <w:r w:rsidR="00D02DF6">
        <w:t xml:space="preserve">: </w:t>
      </w:r>
      <w:bookmarkStart w:id="1" w:name="_Hlk27387661"/>
      <w:r w:rsidR="00385BDC" w:rsidRPr="00385BDC">
        <w:t>Inspect and Test the Relays</w:t>
      </w:r>
      <w:bookmarkEnd w:id="1"/>
    </w:p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2BEF59F8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2" w:name="_Hlk26856542"/>
    </w:p>
    <w:p w14:paraId="6120B11E" w14:textId="5BB480DF" w:rsidR="002F7A2C" w:rsidRDefault="00483957" w:rsidP="00385BDC">
      <w:pPr>
        <w:spacing w:after="0"/>
        <w:ind w:left="450" w:right="-810"/>
      </w:pPr>
      <w:r>
        <w:t>4</w:t>
      </w:r>
      <w:r w:rsidR="00D73034">
        <w:t>. Animation</w:t>
      </w:r>
      <w:r w:rsidR="00A84877">
        <w:t>s</w:t>
      </w:r>
      <w:r w:rsidR="00D73034">
        <w:t>:</w:t>
      </w:r>
      <w:r w:rsidR="00385BDC">
        <w:t xml:space="preserve"> </w:t>
      </w:r>
      <w:r w:rsidR="00385BDC" w:rsidRPr="00385BDC">
        <w:t>Magnetic Induction</w:t>
      </w:r>
      <w:r w:rsidR="00385BDC">
        <w:t xml:space="preserve">, </w:t>
      </w:r>
      <w:r w:rsidR="00385BDC" w:rsidRPr="00385BDC">
        <w:t>Magnets</w:t>
      </w:r>
      <w:r w:rsidR="00385BDC">
        <w:t xml:space="preserve">, and </w:t>
      </w:r>
      <w:r w:rsidR="00385BDC" w:rsidRPr="00385BDC">
        <w:t>Electron Travel</w:t>
      </w:r>
      <w:r w:rsidR="00385BDC">
        <w:t xml:space="preserve"> - </w:t>
      </w:r>
      <w:r w:rsidR="00385BDC" w:rsidRPr="00385BDC">
        <w:t>Magnet</w:t>
      </w:r>
      <w:bookmarkEnd w:id="2"/>
    </w:p>
    <w:p w14:paraId="7615FFAB" w14:textId="7D7CFD07" w:rsidR="00457340" w:rsidRDefault="00385BDC" w:rsidP="00385BDC">
      <w:pPr>
        <w:spacing w:after="0"/>
        <w:ind w:left="450" w:right="-810"/>
      </w:pPr>
      <w:r>
        <w:t>5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457340">
        <w:t xml:space="preserve"> </w:t>
      </w:r>
      <w:r w:rsidRPr="00385BDC">
        <w:t>Introduction to Magnetism (time 10:43)</w:t>
      </w:r>
      <w:r>
        <w:t xml:space="preserve"> and </w:t>
      </w:r>
      <w:r w:rsidRPr="00385BDC">
        <w:t>Electromagnetism (time 57:47)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4AF90340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>ASE</w:t>
      </w:r>
      <w:r w:rsidR="00385BDC">
        <w:rPr>
          <w:b/>
          <w:bCs/>
        </w:rPr>
        <w:t xml:space="preserve"> </w:t>
      </w:r>
      <w:r w:rsidR="00385BDC" w:rsidRPr="00385BDC">
        <w:rPr>
          <w:b/>
          <w:bCs/>
        </w:rPr>
        <w:t>(A6-A-10) P-1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D02DF6" w:rsidRPr="00D02DF6">
        <w:t xml:space="preserve"> </w:t>
      </w:r>
      <w:r w:rsidR="00385BDC" w:rsidRPr="00385BDC">
        <w:t>Inspect and Test the Relays</w:t>
      </w:r>
      <w:r w:rsidR="00D02DF6" w:rsidRPr="00D02DF6">
        <w:t xml:space="preserve">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bookmarkStart w:id="3" w:name="_GoBack"/>
      <w:bookmarkEnd w:id="3"/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733A03">
      <w:footerReference w:type="default" r:id="rId14"/>
      <w:pgSz w:w="12240" w:h="15840"/>
      <w:pgMar w:top="63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92F83" w14:textId="77777777" w:rsidR="0054188B" w:rsidRDefault="0054188B" w:rsidP="00E43A7A">
      <w:pPr>
        <w:spacing w:after="0" w:line="240" w:lineRule="auto"/>
      </w:pPr>
      <w:r>
        <w:separator/>
      </w:r>
    </w:p>
  </w:endnote>
  <w:endnote w:type="continuationSeparator" w:id="0">
    <w:p w14:paraId="35A6BC18" w14:textId="77777777" w:rsidR="0054188B" w:rsidRDefault="0054188B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08EB8" w14:textId="77777777" w:rsidR="0054188B" w:rsidRDefault="0054188B" w:rsidP="00E43A7A">
      <w:pPr>
        <w:spacing w:after="0" w:line="240" w:lineRule="auto"/>
      </w:pPr>
      <w:r>
        <w:separator/>
      </w:r>
    </w:p>
  </w:footnote>
  <w:footnote w:type="continuationSeparator" w:id="0">
    <w:p w14:paraId="1DE5D1B8" w14:textId="77777777" w:rsidR="0054188B" w:rsidRDefault="0054188B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85BDC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A17EE"/>
    <w:rsid w:val="004E4C1A"/>
    <w:rsid w:val="00520235"/>
    <w:rsid w:val="0054188B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7037CE"/>
    <w:rsid w:val="00713B90"/>
    <w:rsid w:val="00715092"/>
    <w:rsid w:val="007324E3"/>
    <w:rsid w:val="00733A03"/>
    <w:rsid w:val="00745ED6"/>
    <w:rsid w:val="007512DA"/>
    <w:rsid w:val="00752DC5"/>
    <w:rsid w:val="00775B0A"/>
    <w:rsid w:val="007C16D5"/>
    <w:rsid w:val="007F4C0C"/>
    <w:rsid w:val="007F5781"/>
    <w:rsid w:val="0085332D"/>
    <w:rsid w:val="0085538B"/>
    <w:rsid w:val="00882647"/>
    <w:rsid w:val="008F46C1"/>
    <w:rsid w:val="00956547"/>
    <w:rsid w:val="00985F8F"/>
    <w:rsid w:val="009C69F8"/>
    <w:rsid w:val="009E77DF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43</cp:revision>
  <cp:lastPrinted>2019-12-09T14:33:00Z</cp:lastPrinted>
  <dcterms:created xsi:type="dcterms:W3CDTF">2019-12-09T16:24:00Z</dcterms:created>
  <dcterms:modified xsi:type="dcterms:W3CDTF">2019-12-16T16:21:00Z</dcterms:modified>
</cp:coreProperties>
</file>