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A521DC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5070E">
        <w:rPr>
          <w:rFonts w:eastAsia="Times New Roman" w:cstheme="minorHAnsi"/>
          <w:b/>
          <w:color w:val="181717"/>
          <w:sz w:val="28"/>
          <w:szCs w:val="28"/>
        </w:rPr>
        <w:t>119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5070E">
        <w:rPr>
          <w:rFonts w:eastAsia="Times New Roman" w:cstheme="minorHAnsi"/>
          <w:b/>
          <w:color w:val="181717"/>
          <w:sz w:val="28"/>
          <w:szCs w:val="28"/>
        </w:rPr>
        <w:t>Electronic Suspension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5D45CB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5070E">
        <w:t>The need for electronic suspensions and electronic suspension controls and sensors</w:t>
      </w:r>
    </w:p>
    <w:p w14:paraId="3F66AB58" w14:textId="42C36E2B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E5070E">
        <w:t>Electronic suspension system actuators, types of suspension, and automatic level control (ALC)</w:t>
      </w:r>
    </w:p>
    <w:p w14:paraId="5738AEFA" w14:textId="5B8C8EC7" w:rsidR="00FB3639" w:rsidRPr="00DF2F45" w:rsidRDefault="00FB3639" w:rsidP="00E5070E">
      <w:pPr>
        <w:spacing w:after="0"/>
        <w:ind w:left="450" w:right="-810"/>
      </w:pPr>
      <w:r>
        <w:t xml:space="preserve">3. </w:t>
      </w:r>
      <w:r w:rsidR="00E5070E">
        <w:t>Troubleshooting rear electronic leveling systems and magneto-rheological (MR) suspension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E00CCA8" w14:textId="77777777" w:rsidR="00E5070E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5070E" w:rsidRPr="00E5070E">
        <w:t xml:space="preserve">Discuss the need for electronic suspension systems. </w:t>
      </w:r>
    </w:p>
    <w:p w14:paraId="15CB878D" w14:textId="77777777" w:rsidR="00E5070E" w:rsidRDefault="00E5070E" w:rsidP="00FB3639">
      <w:pPr>
        <w:spacing w:after="0"/>
        <w:ind w:left="446" w:right="-806"/>
      </w:pPr>
      <w:r>
        <w:t xml:space="preserve">2. </w:t>
      </w:r>
      <w:r w:rsidRPr="00E5070E">
        <w:t xml:space="preserve">Explain the characteristics of the various sensors used for electronic suspension control. </w:t>
      </w:r>
    </w:p>
    <w:p w14:paraId="2F2E6B3C" w14:textId="77777777" w:rsidR="00E5070E" w:rsidRDefault="00E5070E" w:rsidP="00FB3639">
      <w:pPr>
        <w:spacing w:after="0"/>
        <w:ind w:left="446" w:right="-806"/>
      </w:pPr>
      <w:r>
        <w:t xml:space="preserve">3. </w:t>
      </w:r>
      <w:r w:rsidRPr="00E5070E">
        <w:t xml:space="preserve">Describe electronic suspension system actuators. </w:t>
      </w:r>
    </w:p>
    <w:p w14:paraId="36694296" w14:textId="77777777" w:rsidR="00E5070E" w:rsidRDefault="00E5070E" w:rsidP="00FB3639">
      <w:pPr>
        <w:spacing w:after="0"/>
        <w:ind w:left="446" w:right="-806"/>
      </w:pPr>
      <w:r>
        <w:t xml:space="preserve">4. </w:t>
      </w:r>
      <w:r w:rsidRPr="00E5070E">
        <w:t xml:space="preserve">List the types of electronic suspension systems. </w:t>
      </w:r>
    </w:p>
    <w:p w14:paraId="46677D12" w14:textId="117847C4" w:rsidR="007037CE" w:rsidRDefault="00E5070E" w:rsidP="00FB3639">
      <w:pPr>
        <w:spacing w:after="0"/>
        <w:ind w:left="446" w:right="-806"/>
      </w:pPr>
      <w:r>
        <w:t xml:space="preserve">5. </w:t>
      </w:r>
      <w:r w:rsidRPr="00E5070E">
        <w:t>Describe the parts and operation of the automatic level control system.</w:t>
      </w:r>
    </w:p>
    <w:p w14:paraId="10F69646" w14:textId="77777777" w:rsidR="00E5070E" w:rsidRDefault="00E5070E" w:rsidP="00FB3639">
      <w:pPr>
        <w:spacing w:after="0"/>
        <w:ind w:left="446" w:right="-806"/>
      </w:pPr>
      <w:r>
        <w:t xml:space="preserve">6. </w:t>
      </w:r>
      <w:r w:rsidRPr="00E5070E">
        <w:t xml:space="preserve">Explain the procedure to troubleshoot rear electric leveling systems. </w:t>
      </w:r>
    </w:p>
    <w:p w14:paraId="22D23D82" w14:textId="77777777" w:rsidR="00E5070E" w:rsidRDefault="00E5070E" w:rsidP="00FB3639">
      <w:pPr>
        <w:spacing w:after="0"/>
        <w:ind w:left="446" w:right="-806"/>
      </w:pPr>
      <w:r>
        <w:t xml:space="preserve">7. </w:t>
      </w:r>
      <w:r w:rsidRPr="00E5070E">
        <w:t xml:space="preserve">Explain how magneto-rheological shocks work. </w:t>
      </w:r>
    </w:p>
    <w:p w14:paraId="7268E8FF" w14:textId="38204C0E" w:rsidR="00E5070E" w:rsidRDefault="00E5070E" w:rsidP="00FB3639">
      <w:pPr>
        <w:spacing w:after="0"/>
        <w:ind w:left="446" w:right="-806"/>
      </w:pPr>
      <w:r>
        <w:t xml:space="preserve">8. </w:t>
      </w:r>
      <w:r w:rsidRPr="00E5070E">
        <w:t>This chapter will help prepare for ASE Suspension and Steering (A4) certification content area “C” (Related Suspension and Steering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33D5135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E5070E">
        <w:rPr>
          <w:b/>
          <w:bCs/>
        </w:rPr>
        <w:t xml:space="preserve"> </w:t>
      </w:r>
      <w:r w:rsidR="00E5070E" w:rsidRPr="00E5070E">
        <w:rPr>
          <w:b/>
          <w:bCs/>
        </w:rPr>
        <w:t>(A4-D-3) P-3</w:t>
      </w:r>
      <w:r w:rsidR="00D02DF6">
        <w:t>:</w:t>
      </w:r>
      <w:r w:rsidR="00E5070E">
        <w:t xml:space="preserve"> </w:t>
      </w:r>
      <w:r w:rsidR="00E5070E" w:rsidRPr="00E5070E">
        <w:t>Electronic Suspension Diagnosis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bookmarkEnd w:id="1"/>
    <w:p w14:paraId="0A36C5D3" w14:textId="0EF750AD" w:rsidR="007037CE" w:rsidRDefault="00E5070E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E5070E">
        <w:t>Monroe CCES (time 6:47)</w:t>
      </w:r>
      <w:r>
        <w:t xml:space="preserve"> and </w:t>
      </w:r>
      <w:r w:rsidRPr="00E5070E">
        <w:t>Bose Active Suspension (time 2:18)</w:t>
      </w:r>
      <w:r>
        <w:t xml:space="preserve"> </w:t>
      </w:r>
    </w:p>
    <w:p w14:paraId="7615FFAB" w14:textId="276380E4" w:rsidR="00457340" w:rsidRDefault="00E5070E" w:rsidP="00752DC5">
      <w:pPr>
        <w:spacing w:after="0"/>
        <w:ind w:left="450" w:right="-810"/>
      </w:pPr>
      <w:r>
        <w:t>5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E5070E">
        <w:t>Electronic Air Suspension System (time 1:41)</w:t>
      </w:r>
      <w:r>
        <w:t xml:space="preserve"> and </w:t>
      </w:r>
      <w:r w:rsidRPr="00E5070E">
        <w:t>FWD steering and suspension (time 0:32)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34A38A61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E5070E">
        <w:rPr>
          <w:b/>
          <w:bCs/>
        </w:rPr>
        <w:t xml:space="preserve"> </w:t>
      </w:r>
      <w:r w:rsidR="00E5070E" w:rsidRPr="00E5070E">
        <w:rPr>
          <w:b/>
          <w:bCs/>
        </w:rPr>
        <w:t>(A4-D-3) P-3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E5070E" w:rsidRPr="00E5070E">
        <w:t>Electronic Suspension Diagnosis</w:t>
      </w:r>
      <w:r w:rsidR="00E5070E" w:rsidRPr="00E5070E">
        <w:t xml:space="preserve"> </w:t>
      </w:r>
      <w:r w:rsidR="00CF2BD9">
        <w:t>Task Sheet.</w:t>
      </w:r>
      <w:bookmarkStart w:id="2" w:name="_GoBack"/>
      <w:bookmarkEnd w:id="2"/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8CB4" w14:textId="77777777" w:rsidR="0021125A" w:rsidRDefault="0021125A" w:rsidP="00E43A7A">
      <w:pPr>
        <w:spacing w:after="0" w:line="240" w:lineRule="auto"/>
      </w:pPr>
      <w:r>
        <w:separator/>
      </w:r>
    </w:p>
  </w:endnote>
  <w:endnote w:type="continuationSeparator" w:id="0">
    <w:p w14:paraId="5150020E" w14:textId="77777777" w:rsidR="0021125A" w:rsidRDefault="0021125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95BC" w14:textId="77777777" w:rsidR="0021125A" w:rsidRDefault="0021125A" w:rsidP="00E43A7A">
      <w:pPr>
        <w:spacing w:after="0" w:line="240" w:lineRule="auto"/>
      </w:pPr>
      <w:r>
        <w:separator/>
      </w:r>
    </w:p>
  </w:footnote>
  <w:footnote w:type="continuationSeparator" w:id="0">
    <w:p w14:paraId="1FC9968C" w14:textId="77777777" w:rsidR="0021125A" w:rsidRDefault="0021125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1B3AEC"/>
    <w:rsid w:val="00205DE0"/>
    <w:rsid w:val="0021125A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5070E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2019-12-24T16:41:00Z</dcterms:modified>
</cp:coreProperties>
</file>