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5A4" w:rsidRDefault="006705A4" w:rsidP="006705A4">
      <w:pPr>
        <w:pStyle w:val="Heading1"/>
        <w:rPr>
          <w:rFonts w:ascii="Tahoma" w:hAnsi="Tahoma" w:cs="Tahoma"/>
          <w:color w:val="0000FF"/>
        </w:rPr>
      </w:pPr>
      <w:bookmarkStart w:id="0" w:name="_GoBack"/>
      <w:bookmarkEnd w:id="0"/>
      <w:r>
        <w:rPr>
          <w:rFonts w:ascii="Tahoma" w:hAnsi="Tahoma" w:cs="Tahoma"/>
          <w:color w:val="0000FF"/>
        </w:rPr>
        <w:t>Advanced Engine Performance</w:t>
      </w:r>
      <w:r w:rsidR="001556D5">
        <w:rPr>
          <w:rFonts w:ascii="Tahoma" w:hAnsi="Tahoma" w:cs="Tahoma"/>
          <w:color w:val="0000FF"/>
        </w:rPr>
        <w:t xml:space="preserve"> Diagnosis 6/E</w:t>
      </w:r>
    </w:p>
    <w:p w:rsidR="00154401" w:rsidRPr="00534C22" w:rsidRDefault="004C3E7C" w:rsidP="0088445B">
      <w:pPr>
        <w:pStyle w:val="Heading1"/>
        <w:spacing w:before="120"/>
        <w:rPr>
          <w:rFonts w:ascii="Tahoma" w:hAnsi="Tahoma" w:cs="Tahoma"/>
          <w:color w:val="0000FF"/>
          <w:sz w:val="28"/>
          <w:szCs w:val="28"/>
        </w:rPr>
      </w:pPr>
      <w:r w:rsidRPr="00534C22">
        <w:rPr>
          <w:rFonts w:ascii="Tahoma" w:hAnsi="Tahoma" w:cs="Tahoma"/>
          <w:color w:val="0000FF"/>
          <w:sz w:val="28"/>
          <w:szCs w:val="28"/>
        </w:rPr>
        <w:t xml:space="preserve">Chapter </w:t>
      </w:r>
      <w:r w:rsidR="009B4C8D">
        <w:rPr>
          <w:rFonts w:ascii="Tahoma" w:hAnsi="Tahoma" w:cs="Tahoma"/>
          <w:color w:val="0000FF"/>
          <w:sz w:val="28"/>
          <w:szCs w:val="28"/>
        </w:rPr>
        <w:t>20</w:t>
      </w:r>
      <w:r w:rsidR="004A63B8">
        <w:rPr>
          <w:rFonts w:ascii="Tahoma" w:hAnsi="Tahoma" w:cs="Tahoma"/>
          <w:color w:val="0000FF"/>
          <w:sz w:val="28"/>
          <w:szCs w:val="28"/>
        </w:rPr>
        <w:t xml:space="preserve"> Wide Band Oxygen Sensors</w:t>
      </w:r>
    </w:p>
    <w:p w:rsidR="00154401" w:rsidRDefault="00154401" w:rsidP="00154401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:rsidR="00154401" w:rsidRPr="004662AB" w:rsidRDefault="00750A8A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This course or class provides complete coverage of the </w:t>
            </w:r>
            <w:r>
              <w:rPr>
                <w:rFonts w:ascii="Calibri" w:hAnsi="Calibri"/>
                <w:sz w:val="22"/>
                <w:szCs w:val="22"/>
              </w:rPr>
              <w:t>components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, operation, design, and troubleshooting. It correlates material to task lists specified by ASE and NATEF and emphasizes a </w:t>
            </w:r>
            <w:r>
              <w:rPr>
                <w:rFonts w:ascii="Calibri" w:hAnsi="Calibri"/>
                <w:sz w:val="22"/>
                <w:szCs w:val="22"/>
              </w:rPr>
              <w:t xml:space="preserve">problem-solving </w:t>
            </w:r>
            <w:r w:rsidRPr="004662AB">
              <w:rPr>
                <w:rFonts w:ascii="Calibri" w:hAnsi="Calibri"/>
                <w:sz w:val="22"/>
                <w:szCs w:val="22"/>
              </w:rPr>
              <w:t>approach. Chapter features include Tech Tips, Frequently Asked Questions</w:t>
            </w:r>
            <w:r>
              <w:rPr>
                <w:rFonts w:ascii="Calibri" w:hAnsi="Calibri"/>
                <w:sz w:val="22"/>
                <w:szCs w:val="22"/>
              </w:rPr>
              <w:t>, Real World Fixes, Videos, Animations, and NATEF Task Sheet references.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:rsidR="00154401" w:rsidRPr="009E35A3" w:rsidRDefault="00154401" w:rsidP="00154401">
            <w:pPr>
              <w:pStyle w:val="NumLis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9E35A3">
              <w:rPr>
                <w:rFonts w:ascii="Calibri" w:hAnsi="Calibri"/>
                <w:sz w:val="22"/>
                <w:szCs w:val="22"/>
              </w:rPr>
              <w:t xml:space="preserve">Explain the chapter learning objectives to the students.  </w:t>
            </w:r>
          </w:p>
          <w:p w:rsidR="00592018" w:rsidRPr="00592018" w:rsidRDefault="00592018" w:rsidP="00592018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92018">
              <w:rPr>
                <w:rFonts w:ascii="Calibri" w:hAnsi="Calibri"/>
              </w:rPr>
              <w:t xml:space="preserve">Discuss the need for wide-band oxygen sensors compared to a narrow-band O2S. </w:t>
            </w:r>
          </w:p>
          <w:p w:rsidR="00592018" w:rsidRPr="00592018" w:rsidRDefault="00592018" w:rsidP="00592018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92018">
              <w:rPr>
                <w:rFonts w:ascii="Calibri" w:hAnsi="Calibri"/>
              </w:rPr>
              <w:t xml:space="preserve">Explain the working of dual-cell planar wideband sensors and their diagnosis. </w:t>
            </w:r>
          </w:p>
          <w:p w:rsidR="003747BB" w:rsidRPr="00A4344C" w:rsidRDefault="00592018" w:rsidP="00592018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92018">
              <w:rPr>
                <w:rFonts w:ascii="Calibri" w:hAnsi="Calibri"/>
              </w:rPr>
              <w:t>Explain the working of single-cell wide-band oxygen sensors and their diagnosis.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WELCOME,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:rsidR="00306A04" w:rsidRDefault="00306A04" w:rsidP="00306A04">
      <w:pPr>
        <w:pStyle w:val="Heading1"/>
        <w:spacing w:before="0" w:after="0"/>
      </w:pPr>
      <w:r w:rsidRPr="00467662">
        <w:t xml:space="preserve">NOTE: This lesson plan is based on Advanced Engine Performance Diagnosis 6/E Chapter Images found on Jim’s web site @ </w:t>
      </w:r>
      <w:hyperlink r:id="rId5" w:history="1">
        <w:r w:rsidRPr="00467662">
          <w:rPr>
            <w:rStyle w:val="Hyperlink"/>
          </w:rPr>
          <w:t>www.jameshalderman.com</w:t>
        </w:r>
      </w:hyperlink>
      <w:r w:rsidRPr="00467662">
        <w:t xml:space="preserve"> </w:t>
      </w:r>
    </w:p>
    <w:p w:rsidR="00306A04" w:rsidRPr="00467662" w:rsidRDefault="00306A04" w:rsidP="00306A04">
      <w:pPr>
        <w:pStyle w:val="Heading1"/>
        <w:spacing w:before="0" w:after="0"/>
      </w:pPr>
      <w:r w:rsidRPr="00467662">
        <w:t xml:space="preserve">LINK CHP </w:t>
      </w:r>
      <w:r>
        <w:t>20</w:t>
      </w:r>
      <w:r w:rsidRPr="00467662">
        <w:t>:</w:t>
      </w:r>
      <w:r w:rsidRPr="00467662">
        <w:rPr>
          <w:u w:val="single"/>
        </w:rPr>
        <w:t xml:space="preserve"> Chapter Images</w:t>
      </w:r>
    </w:p>
    <w:p w:rsidR="00154401" w:rsidRDefault="00154401" w:rsidP="00154401">
      <w:pPr>
        <w:pStyle w:val="Heading1"/>
      </w:pPr>
    </w:p>
    <w:p w:rsidR="00DC2264" w:rsidRDefault="00DC2264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481"/>
      </w:tblGrid>
      <w:tr w:rsidR="007A33C3" w:rsidRPr="002351E0" w:rsidTr="00312AB2">
        <w:trPr>
          <w:tblHeader/>
        </w:trPr>
        <w:tc>
          <w:tcPr>
            <w:tcW w:w="28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306120" w:rsidRDefault="007A33C3" w:rsidP="007A33C3">
            <w:pPr>
              <w:jc w:val="center"/>
              <w:rPr>
                <w:rFonts w:ascii="Arial Black" w:hAnsi="Arial Black" w:cs="Tahoma"/>
                <w:color w:val="0000FF"/>
                <w:sz w:val="28"/>
                <w:szCs w:val="28"/>
              </w:rPr>
            </w:pPr>
            <w:r>
              <w:rPr>
                <w:rFonts w:ascii="Arial Black" w:hAnsi="Arial Black" w:cs="Tahoma"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4A63B8" w:rsidRDefault="00E90141" w:rsidP="007A33C3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Ch</w:t>
            </w:r>
            <w:r w:rsidR="00306A04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20</w:t>
            </w:r>
            <w:r w:rsidR="004A63B8" w:rsidRPr="004A63B8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 xml:space="preserve"> Wide Band Oxygen Sensors</w:t>
            </w:r>
          </w:p>
        </w:tc>
      </w:tr>
      <w:tr w:rsidR="00312AB2" w:rsidRPr="00292E1A" w:rsidTr="00312AB2">
        <w:tblPrEx>
          <w:tblBorders>
            <w:top w:val="none" w:sz="0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81" w:type="dxa"/>
          </w:tcPr>
          <w:p w:rsidR="00312AB2" w:rsidRPr="00C22247" w:rsidRDefault="00872090" w:rsidP="00312AB2">
            <w:pPr>
              <w:rPr>
                <w:sz w:val="20"/>
                <w:szCs w:val="2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" name="Picture 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312AB2" w:rsidRPr="004A63B8" w:rsidRDefault="00312AB2" w:rsidP="004A63B8">
            <w:pPr>
              <w:pStyle w:val="SLIDEHEADER"/>
            </w:pPr>
            <w:r w:rsidRPr="00C11FDE">
              <w:t xml:space="preserve">1. </w:t>
            </w:r>
            <w:r w:rsidR="00BF56AB">
              <w:t>SLIDE 1 CH</w:t>
            </w:r>
            <w:r w:rsidR="00306A04">
              <w:t>20</w:t>
            </w:r>
            <w:r w:rsidR="004A63B8" w:rsidRPr="004A63B8">
              <w:t xml:space="preserve"> Wide Band Oxygen Sensors</w:t>
            </w:r>
          </w:p>
          <w:p w:rsidR="00312AB2" w:rsidRDefault="00312AB2" w:rsidP="00312AB2">
            <w:pPr>
              <w:pStyle w:val="SLIDE1"/>
            </w:pPr>
            <w:r w:rsidRPr="004134E3">
              <w:rPr>
                <w:b/>
              </w:rPr>
              <w:t xml:space="preserve"> </w:t>
            </w:r>
          </w:p>
        </w:tc>
      </w:tr>
      <w:tr w:rsidR="00312AB2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312AB2" w:rsidRPr="00952FBB" w:rsidRDefault="00872090" w:rsidP="00312AB2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" name="Picture 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tio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" name="Picture 3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de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Check for ADDITIONAL VIDEOS &amp; ANIMATIONS @ </w:t>
            </w:r>
            <w:hyperlink r:id="rId9" w:history="1"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http://www.jam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e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s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alder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an.com/</w:t>
              </w:r>
            </w:hyperlink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 </w:t>
            </w:r>
          </w:p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>WEB SITE REGULARLY UPDATED</w:t>
            </w:r>
          </w:p>
        </w:tc>
      </w:tr>
      <w:tr w:rsidR="00306A04" w:rsidRPr="00217154" w:rsidTr="00D27628">
        <w:trPr>
          <w:trHeight w:val="972"/>
        </w:trPr>
        <w:tc>
          <w:tcPr>
            <w:tcW w:w="2881" w:type="dxa"/>
          </w:tcPr>
          <w:p w:rsidR="00306A04" w:rsidRDefault="00872090" w:rsidP="00D27628"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4" name="Picture 4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ide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306A04" w:rsidRPr="00ED25F9" w:rsidRDefault="00306A04" w:rsidP="00D27628">
            <w:pPr>
              <w:pStyle w:val="InstructorNOTE"/>
              <w:rPr>
                <w:sz w:val="24"/>
              </w:rPr>
            </w:pPr>
            <w:hyperlink r:id="rId10" w:tgtFrame="_blank" w:tooltip="Engine Controls" w:history="1">
              <w:r w:rsidRPr="000020AD">
                <w:rPr>
                  <w:rStyle w:val="Hyperlink"/>
                  <w:sz w:val="28"/>
                </w:rPr>
                <w:t>Engine Controls (284 Links)</w:t>
              </w:r>
            </w:hyperlink>
          </w:p>
        </w:tc>
      </w:tr>
      <w:tr w:rsidR="00306A04" w:rsidRPr="00217154" w:rsidTr="00D27628">
        <w:trPr>
          <w:trHeight w:val="972"/>
        </w:trPr>
        <w:tc>
          <w:tcPr>
            <w:tcW w:w="2881" w:type="dxa"/>
          </w:tcPr>
          <w:p w:rsidR="00306A04" w:rsidRDefault="00872090" w:rsidP="00D27628"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5" name="Picture 5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structorNotes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6" name="Picture 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306A04" w:rsidRPr="00ED25F9" w:rsidRDefault="00306A04" w:rsidP="00D27628">
            <w:pPr>
              <w:pStyle w:val="InstructorNOTE"/>
              <w:rPr>
                <w:sz w:val="24"/>
              </w:rPr>
            </w:pPr>
            <w:r w:rsidRPr="00ED25F9">
              <w:rPr>
                <w:sz w:val="24"/>
              </w:rPr>
              <w:t>At the beginning of this class, you can download the crossword puzzle &amp; Word Search from the links below to familiarize your class with the terms in this chapter &amp; then discuss them</w:t>
            </w:r>
          </w:p>
        </w:tc>
      </w:tr>
      <w:tr w:rsidR="00306A04" w:rsidRPr="00217154" w:rsidTr="00D27628">
        <w:trPr>
          <w:trHeight w:val="972"/>
        </w:trPr>
        <w:tc>
          <w:tcPr>
            <w:tcW w:w="2881" w:type="dxa"/>
          </w:tcPr>
          <w:p w:rsidR="00306A04" w:rsidRPr="007F0E89" w:rsidRDefault="00872090" w:rsidP="00D27628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799465" cy="821055"/>
                  <wp:effectExtent l="0" t="0" r="0" b="0"/>
                  <wp:docPr id="7" name="Picture 7" descr="Assessment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ssessment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306A04" w:rsidRDefault="00306A04" w:rsidP="00D27628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6477F7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Crossword Puzzle </w:t>
            </w:r>
            <w:r w:rsidRPr="002D380F">
              <w:rPr>
                <w:rFonts w:ascii="Tahoma" w:hAnsi="Tahoma" w:cs="Tahoma"/>
                <w:b/>
                <w:bCs/>
                <w:color w:val="0000FF"/>
                <w:u w:val="single"/>
              </w:rPr>
              <w:t>(Microsoft Word)</w:t>
            </w:r>
            <w:hyperlink r:id="rId14" w:tgtFrame="_blank" w:history="1">
              <w:r w:rsidRPr="006477F7">
                <w:rPr>
                  <w:rStyle w:val="Hyperlink"/>
                  <w:rFonts w:ascii="Tahoma" w:hAnsi="Tahoma" w:cs="Tahoma"/>
                  <w:b/>
                  <w:bCs/>
                </w:rPr>
                <w:t xml:space="preserve"> (PDF)</w:t>
              </w:r>
            </w:hyperlink>
          </w:p>
          <w:p w:rsidR="00306A04" w:rsidRPr="00B34665" w:rsidRDefault="00306A04" w:rsidP="00D27628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6477F7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Word Search Puzzle </w:t>
            </w:r>
            <w:r w:rsidRPr="002D380F">
              <w:rPr>
                <w:rFonts w:ascii="Tahoma" w:hAnsi="Tahoma" w:cs="Tahoma"/>
                <w:b/>
                <w:bCs/>
                <w:color w:val="0000FF"/>
                <w:u w:val="single"/>
              </w:rPr>
              <w:t>(Microsoft Word)</w:t>
            </w:r>
            <w:hyperlink r:id="rId15" w:tgtFrame="_blank" w:history="1">
              <w:r w:rsidRPr="006477F7">
                <w:rPr>
                  <w:rStyle w:val="Hyperlink"/>
                  <w:rFonts w:ascii="Tahoma" w:hAnsi="Tahoma" w:cs="Tahoma"/>
                  <w:b/>
                  <w:bCs/>
                </w:rPr>
                <w:t xml:space="preserve"> (PDF)</w:t>
              </w:r>
            </w:hyperlink>
          </w:p>
        </w:tc>
      </w:tr>
      <w:tr w:rsidR="002F6F69" w:rsidRPr="0064480F" w:rsidTr="0072653D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2F6F69" w:rsidRPr="00682A98" w:rsidRDefault="00872090" w:rsidP="002F6F69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8" name="Picture 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2F6F69" w:rsidRPr="0064480F" w:rsidRDefault="00306A04" w:rsidP="00306A04">
            <w:pPr>
              <w:pStyle w:val="SLIDE1"/>
            </w:pPr>
            <w:r>
              <w:rPr>
                <w:b/>
              </w:rPr>
              <w:t>2</w:t>
            </w:r>
            <w:r w:rsidR="002F6F69" w:rsidRPr="00D54E11">
              <w:rPr>
                <w:b/>
              </w:rPr>
              <w:t xml:space="preserve">.  SLIDE </w:t>
            </w:r>
            <w:r>
              <w:rPr>
                <w:b/>
              </w:rPr>
              <w:t>2</w:t>
            </w:r>
            <w:r w:rsidR="002F6F69" w:rsidRPr="00D54E11">
              <w:rPr>
                <w:b/>
              </w:rPr>
              <w:t xml:space="preserve"> </w:t>
            </w:r>
            <w:r w:rsidR="002F6F69" w:rsidRPr="00D54E11">
              <w:rPr>
                <w:b/>
                <w:color w:val="0000FF"/>
              </w:rPr>
              <w:t>EXPLAIN</w:t>
            </w:r>
            <w:r w:rsidR="002F6F69" w:rsidRPr="00D54E11">
              <w:rPr>
                <w:b/>
              </w:rPr>
              <w:t xml:space="preserve"> </w:t>
            </w:r>
            <w:r w:rsidR="0072653D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20</w:t>
            </w:r>
            <w:r w:rsidR="002F6F69" w:rsidRPr="00E34B89">
              <w:rPr>
                <w:b/>
                <w:bCs/>
              </w:rPr>
              <w:t>-1</w:t>
            </w:r>
            <w:r w:rsidR="002F6F69">
              <w:t xml:space="preserve">    A conventional Z</w:t>
            </w:r>
            <w:r w:rsidR="002F6F69" w:rsidRPr="00E34B89">
              <w:t>irconia oxygen sensor can only reset to exhaust mixtures that are richer or leaner than 14.7:1 (lambda 1.00).</w:t>
            </w:r>
            <w:r w:rsidR="002F6F69">
              <w:t xml:space="preserve"> </w:t>
            </w:r>
          </w:p>
        </w:tc>
      </w:tr>
      <w:tr w:rsidR="002F6F69" w:rsidRPr="00C62DF7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872090" w:rsidP="002F6F69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9" name="Picture 9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0" name="Picture 10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2F6F69" w:rsidP="002F6F69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talk about </w:t>
            </w:r>
            <w:r w:rsidRPr="002847E6">
              <w:rPr>
                <w:rFonts w:eastAsia="MS Mincho"/>
                <w:bCs/>
                <w:color w:val="0000FF"/>
                <w:sz w:val="28"/>
                <w:u w:val="single"/>
              </w:rPr>
              <w:t>wide-band oxygen sensors</w:t>
            </w:r>
            <w:r>
              <w:rPr>
                <w:rFonts w:eastAsia="MS Mincho"/>
                <w:lang w:eastAsia="ja-JP"/>
              </w:rPr>
              <w:t>. What does “wide-band” mean?</w:t>
            </w:r>
          </w:p>
        </w:tc>
      </w:tr>
      <w:tr w:rsidR="002F6F69" w:rsidRPr="00C62DF7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872090" w:rsidP="002F6F69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1" name="Picture 11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2" name="Picture 12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2F6F69" w:rsidP="00306A04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Explain to the students operation of conventional oxygen sensors on a 14.7:1 air-fuel ratio. Is this ratio accurate enough? 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 xml:space="preserve">FIGURE </w:t>
            </w:r>
            <w:r w:rsidR="00306A04">
              <w:rPr>
                <w:rFonts w:eastAsia="MS Mincho"/>
                <w:bCs/>
                <w:color w:val="0000FF"/>
                <w:sz w:val="28"/>
                <w:u w:val="single"/>
              </w:rPr>
              <w:t>20</w:t>
            </w:r>
            <w:r w:rsidRPr="002847E6">
              <w:rPr>
                <w:rFonts w:eastAsia="MS Mincho"/>
                <w:bCs/>
                <w:color w:val="0000FF"/>
                <w:sz w:val="28"/>
                <w:u w:val="single"/>
              </w:rPr>
              <w:t>-1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 xml:space="preserve"> </w:t>
            </w:r>
          </w:p>
        </w:tc>
      </w:tr>
      <w:tr w:rsidR="00306A04" w:rsidRPr="00C62DF7" w:rsidTr="00D27628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A04" w:rsidRDefault="00872090" w:rsidP="00D27628">
            <w:r w:rsidRPr="007F0E89">
              <w:rPr>
                <w:b/>
                <w:bCs/>
                <w:noProof/>
              </w:rPr>
              <w:drawing>
                <wp:inline distT="0" distB="0" distL="0" distR="0">
                  <wp:extent cx="446405" cy="662305"/>
                  <wp:effectExtent l="0" t="0" r="0" b="0"/>
                  <wp:docPr id="13" name="Picture 13" descr="Frequently Asked Quest 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requently Asked Quest ICON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4" name="Picture 14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A04" w:rsidRDefault="00306A04" w:rsidP="00D27628">
            <w:pPr>
              <w:pStyle w:val="SLIDE2"/>
              <w:rPr>
                <w:rFonts w:ascii="Arial Black" w:hAnsi="Arial Black"/>
                <w:b/>
                <w:bCs/>
                <w:color w:val="0000FF"/>
              </w:rPr>
            </w:pPr>
          </w:p>
          <w:p w:rsidR="00306A04" w:rsidRPr="00157929" w:rsidRDefault="00306A04" w:rsidP="00D27628">
            <w:pPr>
              <w:pStyle w:val="SLIDE2"/>
              <w:rPr>
                <w:rFonts w:ascii="Arial Black" w:hAnsi="Arial Black"/>
                <w:b/>
                <w:bCs/>
              </w:rPr>
            </w:pPr>
            <w:r w:rsidRPr="00157929">
              <w:rPr>
                <w:rFonts w:ascii="Arial Black" w:hAnsi="Arial Black"/>
                <w:b/>
                <w:bCs/>
                <w:color w:val="0000FF"/>
              </w:rPr>
              <w:t>DISCUSS FREQUENTLY ASKED QUESTION</w:t>
            </w:r>
          </w:p>
        </w:tc>
      </w:tr>
      <w:tr w:rsidR="0072653D" w:rsidTr="0072653D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72653D" w:rsidRPr="00952FBB" w:rsidRDefault="00872090" w:rsidP="002F6F69">
            <w:pPr>
              <w:pStyle w:val="NoSpacing"/>
              <w:rPr>
                <w:rFonts w:ascii="Calibri" w:hAnsi="Calibri"/>
                <w:color w:val="00000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5" name="Picture 15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306A04" w:rsidRDefault="00306A04" w:rsidP="00306A04">
            <w:pPr>
              <w:pStyle w:val="SLIDE1"/>
            </w:pPr>
            <w:r>
              <w:rPr>
                <w:b/>
                <w:bCs/>
              </w:rPr>
              <w:t>3</w:t>
            </w:r>
            <w:r w:rsidR="0072653D" w:rsidRPr="0072653D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72653D" w:rsidRPr="0072653D">
              <w:rPr>
                <w:b/>
                <w:bCs/>
              </w:rPr>
              <w:t xml:space="preserve"> SLIDE </w:t>
            </w:r>
            <w:r>
              <w:rPr>
                <w:b/>
                <w:bCs/>
              </w:rPr>
              <w:t>3</w:t>
            </w:r>
            <w:r w:rsidR="0072653D" w:rsidRPr="0072653D">
              <w:rPr>
                <w:b/>
                <w:bCs/>
              </w:rPr>
              <w:t xml:space="preserve"> </w:t>
            </w:r>
            <w:r w:rsidR="0072653D" w:rsidRPr="0072653D">
              <w:rPr>
                <w:b/>
                <w:bCs/>
                <w:color w:val="0000FF"/>
              </w:rPr>
              <w:t>EXPLAIN</w:t>
            </w:r>
            <w:r w:rsidR="0072653D">
              <w:rPr>
                <w:b/>
                <w:bCs/>
                <w:color w:val="0000FF"/>
              </w:rPr>
              <w:t xml:space="preserve"> </w:t>
            </w:r>
            <w:r w:rsidR="0072653D" w:rsidRPr="0072653D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20</w:t>
            </w:r>
            <w:r w:rsidR="0072653D" w:rsidRPr="0072653D">
              <w:rPr>
                <w:b/>
                <w:bCs/>
              </w:rPr>
              <w:t>–2</w:t>
            </w:r>
            <w:r w:rsidR="0072653D" w:rsidRPr="0072653D">
              <w:t xml:space="preserve"> (a) When the ex</w:t>
            </w:r>
            <w:r w:rsidR="0072653D">
              <w:t>haust is lean, the output of a Z</w:t>
            </w:r>
            <w:r w:rsidR="0072653D" w:rsidRPr="0072653D">
              <w:t xml:space="preserve">irconia oxygen sensor is below 450 mV. </w:t>
            </w:r>
          </w:p>
          <w:p w:rsidR="0072653D" w:rsidRPr="0072653D" w:rsidRDefault="00306A04" w:rsidP="00306A04">
            <w:pPr>
              <w:pStyle w:val="SLIDE1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72653D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72653D">
              <w:rPr>
                <w:b/>
                <w:bCs/>
              </w:rPr>
              <w:t xml:space="preserve"> SLIDE </w:t>
            </w:r>
            <w:r>
              <w:rPr>
                <w:b/>
                <w:bCs/>
              </w:rPr>
              <w:t>4</w:t>
            </w:r>
            <w:r w:rsidRPr="0072653D">
              <w:rPr>
                <w:b/>
                <w:bCs/>
              </w:rPr>
              <w:t xml:space="preserve"> </w:t>
            </w:r>
            <w:r w:rsidRPr="0072653D">
              <w:rPr>
                <w:b/>
                <w:bCs/>
                <w:color w:val="0000FF"/>
              </w:rPr>
              <w:t>EXPLAIN</w:t>
            </w:r>
            <w:r>
              <w:rPr>
                <w:b/>
                <w:bCs/>
                <w:color w:val="0000FF"/>
              </w:rPr>
              <w:t xml:space="preserve"> </w:t>
            </w:r>
            <w:r w:rsidRPr="0072653D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20</w:t>
            </w:r>
            <w:r w:rsidRPr="0072653D">
              <w:rPr>
                <w:b/>
                <w:bCs/>
              </w:rPr>
              <w:t>–2</w:t>
            </w:r>
            <w:r w:rsidRPr="0072653D">
              <w:t xml:space="preserve"> </w:t>
            </w:r>
            <w:r w:rsidR="0072653D" w:rsidRPr="0072653D">
              <w:t xml:space="preserve">(b) When the exhaust is rich, the output of a </w:t>
            </w:r>
            <w:r w:rsidR="0072653D">
              <w:t>Z</w:t>
            </w:r>
            <w:r w:rsidR="0072653D" w:rsidRPr="0072653D">
              <w:t>irconia oxygen sensor is above 450 mV.</w:t>
            </w:r>
          </w:p>
        </w:tc>
      </w:tr>
      <w:tr w:rsidR="0072653D" w:rsidTr="0072653D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72653D" w:rsidRDefault="00872090">
            <w:r w:rsidRPr="0088682C">
              <w:rPr>
                <w:rFonts w:ascii="Calibri" w:hAnsi="Calibri"/>
                <w:noProof/>
                <w:color w:val="000000"/>
              </w:rPr>
              <w:lastRenderedPageBreak/>
              <w:drawing>
                <wp:inline distT="0" distB="0" distL="0" distR="0">
                  <wp:extent cx="806450" cy="655320"/>
                  <wp:effectExtent l="0" t="0" r="0" b="0"/>
                  <wp:docPr id="16" name="Picture 16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72653D" w:rsidRPr="00AD46D2" w:rsidRDefault="00306A04" w:rsidP="00306A04">
            <w:pPr>
              <w:pStyle w:val="SLIDE1"/>
            </w:pPr>
            <w:r>
              <w:rPr>
                <w:b/>
                <w:bCs/>
              </w:rPr>
              <w:t>5</w:t>
            </w:r>
            <w:r w:rsidR="0072653D">
              <w:rPr>
                <w:b/>
                <w:bCs/>
              </w:rPr>
              <w:t xml:space="preserve">. </w:t>
            </w:r>
            <w:r w:rsidR="00AD46D2">
              <w:rPr>
                <w:b/>
                <w:bCs/>
              </w:rPr>
              <w:t xml:space="preserve"> </w:t>
            </w:r>
            <w:r w:rsidR="0072653D">
              <w:rPr>
                <w:b/>
                <w:bCs/>
              </w:rPr>
              <w:t xml:space="preserve">SLIDE </w:t>
            </w:r>
            <w:r>
              <w:rPr>
                <w:b/>
                <w:bCs/>
              </w:rPr>
              <w:t>5</w:t>
            </w:r>
            <w:r w:rsidR="0072653D">
              <w:rPr>
                <w:b/>
                <w:bCs/>
              </w:rPr>
              <w:t xml:space="preserve"> </w:t>
            </w:r>
            <w:r w:rsidR="0072653D" w:rsidRPr="0072653D">
              <w:rPr>
                <w:b/>
                <w:bCs/>
                <w:color w:val="0000FF"/>
              </w:rPr>
              <w:t>EXPLAIN</w:t>
            </w:r>
            <w:r w:rsidR="0072653D">
              <w:rPr>
                <w:b/>
                <w:bCs/>
              </w:rPr>
              <w:t xml:space="preserve"> </w:t>
            </w:r>
            <w:r w:rsidR="0072653D" w:rsidRPr="0072653D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20</w:t>
            </w:r>
            <w:r w:rsidR="0072653D" w:rsidRPr="0072653D">
              <w:rPr>
                <w:b/>
                <w:bCs/>
              </w:rPr>
              <w:t xml:space="preserve">–3 </w:t>
            </w:r>
            <w:r w:rsidR="0072653D" w:rsidRPr="00AD46D2">
              <w:t xml:space="preserve">Most conventional Zirconia oxygen sensors and some wide-band oxygen sensors use the cup-type design. </w:t>
            </w:r>
          </w:p>
          <w:p w:rsidR="0072653D" w:rsidRDefault="00306A04" w:rsidP="00306A04">
            <w:pPr>
              <w:pStyle w:val="SLIDE1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2653D">
              <w:rPr>
                <w:b/>
                <w:bCs/>
              </w:rPr>
              <w:t>.</w:t>
            </w:r>
            <w:r w:rsidR="00AD46D2">
              <w:rPr>
                <w:b/>
                <w:bCs/>
              </w:rPr>
              <w:t xml:space="preserve"> </w:t>
            </w:r>
            <w:r w:rsidR="0072653D">
              <w:rPr>
                <w:b/>
                <w:bCs/>
              </w:rPr>
              <w:t xml:space="preserve"> SLIDE </w:t>
            </w:r>
            <w:r>
              <w:rPr>
                <w:b/>
                <w:bCs/>
              </w:rPr>
              <w:t>6</w:t>
            </w:r>
            <w:r w:rsidR="0072653D">
              <w:rPr>
                <w:b/>
                <w:bCs/>
              </w:rPr>
              <w:t xml:space="preserve"> </w:t>
            </w:r>
            <w:r w:rsidR="0072653D" w:rsidRPr="0072653D">
              <w:rPr>
                <w:b/>
                <w:bCs/>
                <w:color w:val="0000FF"/>
              </w:rPr>
              <w:t>EXPLAIN</w:t>
            </w:r>
            <w:r w:rsidR="0072653D">
              <w:rPr>
                <w:b/>
                <w:bCs/>
              </w:rPr>
              <w:t xml:space="preserve"> </w:t>
            </w:r>
            <w:r w:rsidR="0072653D" w:rsidRPr="0072653D">
              <w:rPr>
                <w:b/>
                <w:bCs/>
              </w:rPr>
              <w:t xml:space="preserve">FIGURE </w:t>
            </w:r>
            <w:r w:rsidRPr="00306A04">
              <w:rPr>
                <w:b/>
                <w:bCs/>
              </w:rPr>
              <w:t>20</w:t>
            </w:r>
            <w:r w:rsidR="0072653D" w:rsidRPr="0072653D">
              <w:rPr>
                <w:b/>
                <w:bCs/>
              </w:rPr>
              <w:t xml:space="preserve">–4 </w:t>
            </w:r>
            <w:r w:rsidR="0072653D" w:rsidRPr="0072653D">
              <w:t xml:space="preserve">A typical heated </w:t>
            </w:r>
            <w:r w:rsidR="0072653D" w:rsidRPr="00AD46D2">
              <w:t xml:space="preserve">Zirconia </w:t>
            </w:r>
            <w:r w:rsidR="0072653D" w:rsidRPr="0072653D">
              <w:t>oxygen sensor, showing sensor signal circuit that uses outer (exhaust) electrode as negative</w:t>
            </w:r>
            <w:r w:rsidR="0072653D">
              <w:t xml:space="preserve"> &amp;</w:t>
            </w:r>
            <w:r w:rsidR="0072653D" w:rsidRPr="0072653D">
              <w:t xml:space="preserve"> ambient air side electrode as the positive</w:t>
            </w:r>
          </w:p>
        </w:tc>
      </w:tr>
      <w:tr w:rsidR="0072653D" w:rsidRPr="00C62DF7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53D" w:rsidRDefault="0072653D"/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53D" w:rsidRPr="00C62DF7" w:rsidRDefault="00306A04" w:rsidP="00306A04">
            <w:pPr>
              <w:pStyle w:val="SLIDE1"/>
              <w:rPr>
                <w:color w:val="0000FF"/>
                <w:sz w:val="28"/>
                <w:szCs w:val="28"/>
                <w:u w:val="single"/>
              </w:rPr>
            </w:pPr>
            <w:r>
              <w:rPr>
                <w:b/>
              </w:rPr>
              <w:t>7</w:t>
            </w:r>
            <w:r w:rsidR="0072653D" w:rsidRPr="00D54E11">
              <w:rPr>
                <w:b/>
              </w:rPr>
              <w:t xml:space="preserve">.  SLIDE </w:t>
            </w:r>
            <w:r>
              <w:rPr>
                <w:b/>
              </w:rPr>
              <w:t>7</w:t>
            </w:r>
            <w:r w:rsidR="0072653D" w:rsidRPr="00D54E11">
              <w:rPr>
                <w:b/>
              </w:rPr>
              <w:t xml:space="preserve"> </w:t>
            </w:r>
            <w:r w:rsidR="0072653D" w:rsidRPr="00D54E11">
              <w:rPr>
                <w:b/>
                <w:color w:val="0000FF"/>
              </w:rPr>
              <w:t>EXPLAIN</w:t>
            </w:r>
            <w:r w:rsidR="0072653D" w:rsidRPr="00D54E11">
              <w:rPr>
                <w:b/>
              </w:rPr>
              <w:t xml:space="preserve"> </w:t>
            </w:r>
            <w:r w:rsidR="0072653D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20</w:t>
            </w:r>
            <w:r w:rsidR="0072653D" w:rsidRPr="00E34B89">
              <w:rPr>
                <w:b/>
                <w:bCs/>
              </w:rPr>
              <w:t>-</w:t>
            </w:r>
            <w:r w:rsidR="0072653D">
              <w:rPr>
                <w:b/>
                <w:bCs/>
              </w:rPr>
              <w:t>5</w:t>
            </w:r>
            <w:r w:rsidR="0072653D">
              <w:t xml:space="preserve"> planar design Z</w:t>
            </w:r>
            <w:r w:rsidR="0072653D" w:rsidRPr="00E34B89">
              <w:t>irconia oxygen sensor places all of the elements together, which allows the sensor to reach operating temperature quickly.</w:t>
            </w:r>
          </w:p>
        </w:tc>
      </w:tr>
      <w:tr w:rsidR="002F6F69" w:rsidRPr="00C62DF7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872090" w:rsidP="002F6F69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7" name="Picture 17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8" name="Picture 18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2F6F69" w:rsidP="002F6F69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discuss the planar design of the wide-band oxygen sensor. What is the main advantage of this design? </w:t>
            </w:r>
            <w:r w:rsidR="0072653D">
              <w:rPr>
                <w:rFonts w:eastAsia="MS Mincho"/>
                <w:bCs/>
                <w:color w:val="0000FF"/>
                <w:sz w:val="28"/>
                <w:u w:val="single"/>
              </w:rPr>
              <w:t xml:space="preserve">FIGURE </w:t>
            </w:r>
            <w:r w:rsidR="00306A04" w:rsidRPr="00306A04">
              <w:rPr>
                <w:rFonts w:eastAsia="MS Mincho"/>
                <w:bCs/>
                <w:color w:val="0000FF"/>
                <w:sz w:val="28"/>
                <w:u w:val="single"/>
              </w:rPr>
              <w:t>20</w:t>
            </w:r>
            <w:r w:rsidRPr="002847E6">
              <w:rPr>
                <w:rFonts w:eastAsia="MS Mincho"/>
                <w:bCs/>
                <w:color w:val="0000FF"/>
                <w:sz w:val="28"/>
                <w:u w:val="single"/>
              </w:rPr>
              <w:t>-</w:t>
            </w:r>
            <w:r w:rsidR="0072653D">
              <w:rPr>
                <w:rFonts w:eastAsia="MS Mincho"/>
                <w:bCs/>
                <w:color w:val="0000FF"/>
                <w:sz w:val="28"/>
                <w:u w:val="single"/>
              </w:rPr>
              <w:t>5</w:t>
            </w:r>
          </w:p>
        </w:tc>
      </w:tr>
      <w:tr w:rsidR="002F6F69" w:rsidTr="0072653D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2F6F69" w:rsidRPr="00682A98" w:rsidRDefault="00872090" w:rsidP="002F6F69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9" name="Picture 19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2F6F69" w:rsidRDefault="00AD46D2" w:rsidP="00306A04">
            <w:pPr>
              <w:pStyle w:val="SLIDE1"/>
            </w:pPr>
            <w:r>
              <w:rPr>
                <w:b/>
              </w:rPr>
              <w:t>8</w:t>
            </w:r>
            <w:r w:rsidR="002F6F69" w:rsidRPr="00D54E11">
              <w:rPr>
                <w:b/>
              </w:rPr>
              <w:t xml:space="preserve">.  SLIDE </w:t>
            </w:r>
            <w:r>
              <w:rPr>
                <w:b/>
              </w:rPr>
              <w:t>8</w:t>
            </w:r>
            <w:r w:rsidR="002F6F69" w:rsidRPr="00D54E11">
              <w:rPr>
                <w:b/>
              </w:rPr>
              <w:t xml:space="preserve"> </w:t>
            </w:r>
            <w:r w:rsidR="002F6F69" w:rsidRPr="00D54E11">
              <w:rPr>
                <w:b/>
                <w:color w:val="0000FF"/>
              </w:rPr>
              <w:t>EXPLAIN</w:t>
            </w:r>
            <w:r w:rsidR="002F6F69" w:rsidRPr="00D54E11">
              <w:rPr>
                <w:b/>
              </w:rPr>
              <w:t xml:space="preserve"> </w:t>
            </w:r>
            <w:r w:rsidR="002F6F69" w:rsidRPr="00E34B89">
              <w:rPr>
                <w:b/>
                <w:bCs/>
              </w:rPr>
              <w:t xml:space="preserve">Figure </w:t>
            </w:r>
            <w:r w:rsidR="00306A04">
              <w:rPr>
                <w:b/>
                <w:bCs/>
              </w:rPr>
              <w:t>20</w:t>
            </w:r>
            <w:r w:rsidR="002F6F69" w:rsidRPr="00E34B89">
              <w:rPr>
                <w:b/>
                <w:bCs/>
              </w:rPr>
              <w:t>-</w:t>
            </w:r>
            <w:r>
              <w:rPr>
                <w:b/>
                <w:bCs/>
              </w:rPr>
              <w:t>6</w:t>
            </w:r>
            <w:r w:rsidR="002F6F69" w:rsidRPr="00E34B89">
              <w:t xml:space="preserve"> reference electrodes are shared by the Nernst cell and the pump cell</w:t>
            </w:r>
            <w:r w:rsidR="002F6F69">
              <w:t xml:space="preserve"> </w:t>
            </w:r>
          </w:p>
        </w:tc>
      </w:tr>
      <w:tr w:rsidR="002F6F69" w:rsidRPr="00C62DF7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872090" w:rsidP="002F6F69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0" name="Picture 2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1" name="Picture 21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2F6F69" w:rsidP="002F6F69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talk about </w:t>
            </w:r>
            <w:r w:rsidRPr="002847E6">
              <w:rPr>
                <w:rFonts w:eastAsia="MS Mincho"/>
                <w:bCs/>
                <w:color w:val="0000FF"/>
                <w:sz w:val="28"/>
                <w:u w:val="single"/>
              </w:rPr>
              <w:t xml:space="preserve">ULEV and SULEV </w:t>
            </w:r>
            <w:r>
              <w:rPr>
                <w:rFonts w:eastAsia="MS Mincho"/>
                <w:lang w:eastAsia="ja-JP"/>
              </w:rPr>
              <w:t xml:space="preserve">emissions systems.  Why do these emissions ratings require more precise fuel management strategies? </w:t>
            </w:r>
          </w:p>
        </w:tc>
      </w:tr>
      <w:tr w:rsidR="002F6F69" w:rsidRPr="00C62DF7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872090" w:rsidP="002F6F69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2" name="Picture 22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3" name="Picture 23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2F6F69" w:rsidP="002F6F69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Ask the students to discuss the dual cell, planar-type, wide-band oxygen sensor. In what major way does construction of this sensor differ from that of a conventional sensor? </w:t>
            </w:r>
          </w:p>
        </w:tc>
      </w:tr>
      <w:tr w:rsidR="002F6F69" w:rsidTr="0072653D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2F6F69" w:rsidRPr="00682A98" w:rsidRDefault="00872090" w:rsidP="002F6F69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4" name="Picture 24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2F6F69" w:rsidRPr="00E34B89" w:rsidRDefault="00306A04" w:rsidP="00306A04">
            <w:pPr>
              <w:pStyle w:val="SLIDE1"/>
            </w:pPr>
            <w:r>
              <w:rPr>
                <w:b/>
              </w:rPr>
              <w:t>9</w:t>
            </w:r>
            <w:r w:rsidR="002F6F69" w:rsidRPr="00D54E11">
              <w:rPr>
                <w:b/>
              </w:rPr>
              <w:t xml:space="preserve">.  SLIDE </w:t>
            </w:r>
            <w:r>
              <w:rPr>
                <w:b/>
              </w:rPr>
              <w:t>9</w:t>
            </w:r>
            <w:r w:rsidR="002F6F69" w:rsidRPr="00D54E11">
              <w:rPr>
                <w:b/>
              </w:rPr>
              <w:t xml:space="preserve"> </w:t>
            </w:r>
            <w:r w:rsidR="002F6F69" w:rsidRPr="00D54E11">
              <w:rPr>
                <w:b/>
                <w:color w:val="0000FF"/>
              </w:rPr>
              <w:t>EXPLAIN</w:t>
            </w:r>
            <w:r w:rsidR="002F6F69" w:rsidRPr="00D54E11">
              <w:rPr>
                <w:b/>
              </w:rPr>
              <w:t xml:space="preserve"> </w:t>
            </w:r>
            <w:r w:rsidR="00AD46D2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20</w:t>
            </w:r>
            <w:r w:rsidR="002F6F69" w:rsidRPr="00E34B89">
              <w:rPr>
                <w:b/>
                <w:bCs/>
              </w:rPr>
              <w:t>-</w:t>
            </w:r>
            <w:r w:rsidR="00AD46D2">
              <w:rPr>
                <w:b/>
                <w:bCs/>
              </w:rPr>
              <w:t xml:space="preserve">7 </w:t>
            </w:r>
            <w:r w:rsidR="002F6F69" w:rsidRPr="00E34B89">
              <w:t>When exhaust is rich, PCM applies a negative current into the pump cell.</w:t>
            </w:r>
          </w:p>
          <w:p w:rsidR="002F6F69" w:rsidRDefault="00306A04" w:rsidP="00306A04">
            <w:pPr>
              <w:pStyle w:val="SLIDE2"/>
            </w:pPr>
            <w:r>
              <w:rPr>
                <w:b/>
              </w:rPr>
              <w:t>10</w:t>
            </w:r>
            <w:r w:rsidR="002F6F69" w:rsidRPr="00D54E11">
              <w:rPr>
                <w:b/>
              </w:rPr>
              <w:t xml:space="preserve">.  SLIDE </w:t>
            </w:r>
            <w:r>
              <w:rPr>
                <w:b/>
              </w:rPr>
              <w:t>10</w:t>
            </w:r>
            <w:r w:rsidR="00AD46D2">
              <w:rPr>
                <w:b/>
              </w:rPr>
              <w:t xml:space="preserve"> </w:t>
            </w:r>
            <w:r w:rsidR="002F6F69" w:rsidRPr="00D54E11">
              <w:rPr>
                <w:b/>
                <w:color w:val="0000FF"/>
              </w:rPr>
              <w:t>EXPLAIN</w:t>
            </w:r>
            <w:r w:rsidR="002F6F69" w:rsidRPr="00D54E11">
              <w:rPr>
                <w:b/>
              </w:rPr>
              <w:t xml:space="preserve"> </w:t>
            </w:r>
            <w:r w:rsidR="00AD46D2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20</w:t>
            </w:r>
            <w:r w:rsidR="002F6F69" w:rsidRPr="00E34B89">
              <w:rPr>
                <w:b/>
                <w:bCs/>
              </w:rPr>
              <w:t>-</w:t>
            </w:r>
            <w:r w:rsidR="00AD46D2">
              <w:rPr>
                <w:b/>
                <w:bCs/>
              </w:rPr>
              <w:t>8</w:t>
            </w:r>
            <w:r w:rsidR="002F6F69" w:rsidRPr="00E34B89">
              <w:t xml:space="preserve"> When exhaust is lean, PCM applies a positive current into the pump cell.</w:t>
            </w:r>
          </w:p>
        </w:tc>
      </w:tr>
      <w:tr w:rsidR="002F6F69" w:rsidRPr="00C62DF7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872090" w:rsidP="002F6F69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5" name="Picture 25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6" name="Picture 26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2F6F69" w:rsidP="002F6F69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Ask the students to discuss </w:t>
            </w:r>
            <w:r w:rsidRPr="00E07508">
              <w:rPr>
                <w:rFonts w:eastAsia="MS Mincho"/>
                <w:bCs/>
                <w:color w:val="0000FF"/>
                <w:sz w:val="28"/>
                <w:u w:val="single"/>
              </w:rPr>
              <w:t>stoichiometric</w:t>
            </w:r>
            <w:r>
              <w:rPr>
                <w:rFonts w:eastAsia="MS Mincho"/>
                <w:lang w:eastAsia="ja-JP"/>
              </w:rPr>
              <w:t xml:space="preserve"> reading in the exhaust and fact that the oxygen sensor calculates this air-fuel ratio at 14.7:1. </w:t>
            </w:r>
            <w:r w:rsidRPr="002847E6">
              <w:rPr>
                <w:rFonts w:eastAsia="MS Mincho"/>
                <w:bCs/>
                <w:color w:val="0000FF"/>
                <w:sz w:val="28"/>
                <w:u w:val="single"/>
              </w:rPr>
              <w:t xml:space="preserve">FIGURE </w:t>
            </w:r>
            <w:r w:rsidR="00306A04" w:rsidRPr="00306A04">
              <w:rPr>
                <w:rFonts w:eastAsia="MS Mincho"/>
                <w:bCs/>
                <w:color w:val="0000FF"/>
                <w:sz w:val="28"/>
                <w:u w:val="single"/>
              </w:rPr>
              <w:t>20</w:t>
            </w:r>
            <w:r w:rsidRPr="002847E6">
              <w:rPr>
                <w:rFonts w:eastAsia="MS Mincho"/>
                <w:bCs/>
                <w:color w:val="0000FF"/>
                <w:sz w:val="28"/>
                <w:u w:val="single"/>
              </w:rPr>
              <w:t>-</w:t>
            </w:r>
            <w:r w:rsidR="00AD46D2">
              <w:rPr>
                <w:rFonts w:eastAsia="MS Mincho"/>
                <w:bCs/>
                <w:color w:val="0000FF"/>
                <w:sz w:val="28"/>
                <w:u w:val="single"/>
              </w:rPr>
              <w:t>8</w:t>
            </w:r>
          </w:p>
        </w:tc>
      </w:tr>
      <w:tr w:rsidR="002F6F69" w:rsidRPr="00C62DF7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872090" w:rsidP="002F6F69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7" name="Picture 27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8" name="Picture 28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2F6F69" w:rsidP="002F6F69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Ask the students to discuss the </w:t>
            </w:r>
            <w:r w:rsidRPr="00E07508">
              <w:rPr>
                <w:rFonts w:eastAsia="MS Mincho"/>
                <w:bCs/>
                <w:color w:val="0000FF"/>
                <w:sz w:val="28"/>
                <w:u w:val="single"/>
              </w:rPr>
              <w:t>number of wires needed</w:t>
            </w:r>
            <w:r>
              <w:rPr>
                <w:rFonts w:eastAsia="MS Mincho"/>
                <w:lang w:eastAsia="ja-JP"/>
              </w:rPr>
              <w:t xml:space="preserve"> for an oxygen sensor to operate. They can use wiring diagrams of single-, three-, four-, five-, or six-wire sensors. </w:t>
            </w:r>
          </w:p>
        </w:tc>
      </w:tr>
      <w:tr w:rsidR="002F6F69" w:rsidRPr="00837712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682A98" w:rsidRDefault="00872090" w:rsidP="002F6F69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lastRenderedPageBreak/>
              <w:drawing>
                <wp:inline distT="0" distB="0" distL="0" distR="0">
                  <wp:extent cx="806450" cy="655320"/>
                  <wp:effectExtent l="0" t="0" r="0" b="0"/>
                  <wp:docPr id="29" name="Picture 29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46D2" w:rsidRPr="00837712" w:rsidRDefault="002F6F69" w:rsidP="00306A04">
            <w:pPr>
              <w:pStyle w:val="SLIDE2"/>
              <w:rPr>
                <w:color w:val="0000FF"/>
                <w:u w:val="single"/>
              </w:rPr>
            </w:pPr>
            <w:r w:rsidRPr="00306A04">
              <w:rPr>
                <w:rStyle w:val="NOTEChar"/>
              </w:rPr>
              <w:t xml:space="preserve">EXPLAIN </w:t>
            </w:r>
            <w:r w:rsidR="00AD46D2" w:rsidRPr="00306A04">
              <w:rPr>
                <w:rStyle w:val="NOTEChar"/>
              </w:rPr>
              <w:t xml:space="preserve">CHART </w:t>
            </w:r>
            <w:r w:rsidR="00306A04" w:rsidRPr="00306A04">
              <w:rPr>
                <w:rStyle w:val="NOTEChar"/>
              </w:rPr>
              <w:t>20</w:t>
            </w:r>
            <w:r w:rsidRPr="00306A04">
              <w:rPr>
                <w:rStyle w:val="NOTEChar"/>
              </w:rPr>
              <w:t>–</w:t>
            </w:r>
            <w:r w:rsidR="00AD46D2" w:rsidRPr="00306A04">
              <w:rPr>
                <w:rStyle w:val="NOTEChar"/>
              </w:rPr>
              <w:t>1</w:t>
            </w:r>
            <w:r w:rsidRPr="00306A04">
              <w:rPr>
                <w:rStyle w:val="NOTEChar"/>
              </w:rPr>
              <w:t xml:space="preserve">   A comparison showing what a factory scan tool and a generic OBD-II scan tool might display at various air-fuel ratios</w:t>
            </w:r>
            <w:r w:rsidRPr="00E34B89">
              <w:t>.</w:t>
            </w:r>
          </w:p>
        </w:tc>
      </w:tr>
      <w:tr w:rsidR="002F6F69" w:rsidRPr="00C62DF7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872090" w:rsidP="002F6F69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0" name="Picture 3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31" name="Picture 31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2F6F69" w:rsidP="002F6F69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Ask students to look at </w:t>
            </w:r>
            <w:r w:rsidR="00AD46D2">
              <w:rPr>
                <w:rFonts w:eastAsia="MS Mincho"/>
                <w:bCs/>
                <w:color w:val="0000FF"/>
                <w:sz w:val="28"/>
                <w:u w:val="single"/>
              </w:rPr>
              <w:t xml:space="preserve">Chart </w:t>
            </w:r>
            <w:r w:rsidR="00306A04" w:rsidRPr="00306A04">
              <w:rPr>
                <w:rFonts w:eastAsia="MS Mincho"/>
                <w:bCs/>
                <w:color w:val="0000FF"/>
                <w:sz w:val="28"/>
                <w:u w:val="single"/>
              </w:rPr>
              <w:t>20</w:t>
            </w:r>
            <w:r w:rsidR="00AD46D2">
              <w:rPr>
                <w:rFonts w:eastAsia="MS Mincho"/>
                <w:bCs/>
                <w:color w:val="0000FF"/>
                <w:sz w:val="28"/>
                <w:u w:val="single"/>
              </w:rPr>
              <w:t>–1</w:t>
            </w:r>
            <w:r w:rsidRPr="00E07508">
              <w:rPr>
                <w:rFonts w:eastAsia="MS Mincho"/>
                <w:bCs/>
                <w:color w:val="0000FF"/>
                <w:sz w:val="28"/>
                <w:u w:val="single"/>
              </w:rPr>
              <w:t>.</w:t>
            </w:r>
            <w:r>
              <w:rPr>
                <w:rFonts w:eastAsia="MS Mincho"/>
                <w:lang w:eastAsia="ja-JP"/>
              </w:rPr>
              <w:t xml:space="preserve"> What is noticeable about factory and generic settings? Point out direct correlation between the voltage readings in factory &amp; generic settings. </w:t>
            </w:r>
            <w:r w:rsidR="00AD46D2">
              <w:rPr>
                <w:rFonts w:eastAsia="MS Mincho"/>
                <w:bCs/>
                <w:color w:val="0000FF"/>
                <w:sz w:val="28"/>
                <w:u w:val="single"/>
              </w:rPr>
              <w:t xml:space="preserve">Chart </w:t>
            </w:r>
            <w:r w:rsidR="00306A04" w:rsidRPr="00306A04">
              <w:rPr>
                <w:rFonts w:eastAsia="MS Mincho"/>
                <w:bCs/>
                <w:color w:val="0000FF"/>
                <w:sz w:val="28"/>
                <w:u w:val="single"/>
              </w:rPr>
              <w:t>20</w:t>
            </w:r>
            <w:r w:rsidR="00AD46D2">
              <w:rPr>
                <w:rFonts w:eastAsia="MS Mincho"/>
                <w:bCs/>
                <w:color w:val="0000FF"/>
                <w:sz w:val="28"/>
                <w:u w:val="single"/>
              </w:rPr>
              <w:t>–1</w:t>
            </w:r>
            <w:r w:rsidRPr="00E07508">
              <w:rPr>
                <w:rFonts w:eastAsia="MS Mincho"/>
                <w:bCs/>
                <w:color w:val="0000FF"/>
                <w:sz w:val="28"/>
                <w:u w:val="single"/>
              </w:rPr>
              <w:t>.</w:t>
            </w:r>
          </w:p>
        </w:tc>
      </w:tr>
      <w:tr w:rsidR="002F6F69" w:rsidRPr="00C62DF7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872090" w:rsidP="002F6F69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2" name="Picture 32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33" name="Picture 33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2F6F69" w:rsidP="002F6F69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discuss steps for </w:t>
            </w:r>
            <w:r w:rsidRPr="00E07508">
              <w:rPr>
                <w:rFonts w:eastAsia="MS Mincho"/>
                <w:bCs/>
                <w:color w:val="0000FF"/>
                <w:sz w:val="28"/>
                <w:u w:val="single"/>
              </w:rPr>
              <w:t>testing a wide-band oxygen sensor</w:t>
            </w:r>
            <w:r>
              <w:rPr>
                <w:rFonts w:eastAsia="MS Mincho"/>
                <w:lang w:eastAsia="ja-JP"/>
              </w:rPr>
              <w:t xml:space="preserve">. Why is it necessary to check service information first? </w:t>
            </w:r>
          </w:p>
        </w:tc>
      </w:tr>
      <w:tr w:rsidR="002F6F69" w:rsidRPr="00837712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682A98" w:rsidRDefault="00872090" w:rsidP="002F6F69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34" name="Picture 34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837712" w:rsidRDefault="00306A04" w:rsidP="00306A04">
            <w:pPr>
              <w:pStyle w:val="SLIDE2"/>
              <w:rPr>
                <w:color w:val="0000FF"/>
                <w:u w:val="single"/>
              </w:rPr>
            </w:pPr>
            <w:r>
              <w:rPr>
                <w:b/>
              </w:rPr>
              <w:t>11</w:t>
            </w:r>
            <w:r w:rsidR="002F6F69" w:rsidRPr="00D54E11">
              <w:rPr>
                <w:b/>
              </w:rPr>
              <w:t xml:space="preserve">.  SLIDE </w:t>
            </w:r>
            <w:r>
              <w:rPr>
                <w:b/>
              </w:rPr>
              <w:t>11</w:t>
            </w:r>
            <w:r w:rsidR="002F6F69" w:rsidRPr="00D54E11">
              <w:rPr>
                <w:b/>
              </w:rPr>
              <w:t xml:space="preserve"> </w:t>
            </w:r>
            <w:r w:rsidR="002F6F69" w:rsidRPr="00D54E11">
              <w:rPr>
                <w:b/>
                <w:color w:val="0000FF"/>
              </w:rPr>
              <w:t>EXPLAIN</w:t>
            </w:r>
            <w:r w:rsidR="002F6F69" w:rsidRPr="00D54E11">
              <w:rPr>
                <w:b/>
              </w:rPr>
              <w:t xml:space="preserve"> </w:t>
            </w:r>
            <w:r w:rsidR="00AD46D2">
              <w:rPr>
                <w:b/>
                <w:bCs/>
              </w:rPr>
              <w:t xml:space="preserve">Figure </w:t>
            </w:r>
            <w:r w:rsidRPr="00306A04">
              <w:rPr>
                <w:b/>
                <w:bCs/>
              </w:rPr>
              <w:t>20</w:t>
            </w:r>
            <w:r w:rsidR="002F6F69" w:rsidRPr="00E34B89">
              <w:rPr>
                <w:b/>
                <w:bCs/>
              </w:rPr>
              <w:t>-</w:t>
            </w:r>
            <w:r w:rsidR="00AD46D2">
              <w:rPr>
                <w:b/>
                <w:bCs/>
              </w:rPr>
              <w:t>9</w:t>
            </w:r>
            <w:r w:rsidR="002F6F69" w:rsidRPr="00E34B89">
              <w:t xml:space="preserve"> Testing a dual cell wide-band oxygen sensor can be done using a voltmeter or a scope. The meter reading is attached to Nernst cell and should read stoichiometric (450 mV) at all times. </w:t>
            </w:r>
            <w:r w:rsidR="00AD46D2">
              <w:t>S</w:t>
            </w:r>
            <w:r w:rsidR="002F6F69" w:rsidRPr="00E34B89">
              <w:t>cope is showing activity to pump cell with commands from PCM to keep Nernst cell at 14.7:1 air-fuel ratio.</w:t>
            </w:r>
          </w:p>
        </w:tc>
      </w:tr>
      <w:tr w:rsidR="002F6F69" w:rsidRPr="00C62DF7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872090" w:rsidP="002F6F69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35" name="Picture 35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emo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2F6F69" w:rsidP="002F6F69">
            <w:pPr>
              <w:pStyle w:val="CurrAsset"/>
              <w:rPr>
                <w:rFonts w:eastAsia="MS Mincho"/>
                <w:lang w:eastAsia="ja-JP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>DEMONSTRATION</w:t>
            </w:r>
            <w:r w:rsidRPr="00C62DF7">
              <w:rPr>
                <w:color w:val="0000FF"/>
                <w:u w:val="single"/>
              </w:rPr>
              <w:t xml:space="preserve">: </w:t>
            </w:r>
            <w:r>
              <w:rPr>
                <w:rFonts w:eastAsia="MS Mincho"/>
                <w:lang w:eastAsia="ja-JP"/>
              </w:rPr>
              <w:t xml:space="preserve">If available, show students data stream readings using factory scan tool and generic scan tool.  Have them observe difference in readings, if they are different. </w:t>
            </w:r>
            <w:r w:rsidRPr="00E07508">
              <w:rPr>
                <w:rFonts w:eastAsia="MS Mincho"/>
                <w:bCs/>
                <w:color w:val="0000FF"/>
                <w:sz w:val="28"/>
                <w:u w:val="single"/>
              </w:rPr>
              <w:t xml:space="preserve">FIGURE </w:t>
            </w:r>
            <w:r w:rsidR="001C4F2C">
              <w:rPr>
                <w:rFonts w:eastAsia="MS Mincho"/>
                <w:bCs/>
                <w:color w:val="0000FF"/>
                <w:sz w:val="28"/>
                <w:u w:val="single"/>
              </w:rPr>
              <w:t>16</w:t>
            </w:r>
            <w:r w:rsidRPr="00E07508">
              <w:rPr>
                <w:rFonts w:eastAsia="MS Mincho"/>
                <w:bCs/>
                <w:color w:val="0000FF"/>
                <w:sz w:val="28"/>
                <w:u w:val="single"/>
              </w:rPr>
              <w:t>-</w:t>
            </w:r>
            <w:r w:rsidR="001C4F2C">
              <w:rPr>
                <w:rFonts w:eastAsia="MS Mincho"/>
                <w:bCs/>
                <w:color w:val="0000FF"/>
                <w:sz w:val="28"/>
                <w:u w:val="single"/>
              </w:rPr>
              <w:t>9</w:t>
            </w:r>
          </w:p>
        </w:tc>
      </w:tr>
      <w:tr w:rsidR="002F6F69" w:rsidRPr="006664B6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872090" w:rsidP="002F6F69"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6" name="Picture 36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nstructorNotes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6664B6" w:rsidRDefault="002F6F69" w:rsidP="002F6F69">
            <w:pPr>
              <w:pStyle w:val="CurrAsset"/>
              <w:rPr>
                <w:bCs/>
                <w:color w:val="0000FF"/>
              </w:rPr>
            </w:pPr>
            <w:r w:rsidRPr="006664B6">
              <w:rPr>
                <w:bCs/>
                <w:color w:val="0000FF"/>
              </w:rPr>
              <w:t>Explain what a breakout box is. Ask them to decide whether a breakout box would be beneficial in testing dual cell Wide-band oxyg</w:t>
            </w:r>
            <w:r w:rsidR="001C4F2C">
              <w:rPr>
                <w:bCs/>
                <w:color w:val="0000FF"/>
              </w:rPr>
              <w:t>en sensor shown in Figure 16-9</w:t>
            </w:r>
          </w:p>
        </w:tc>
      </w:tr>
      <w:tr w:rsidR="002F6F69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682A98" w:rsidRDefault="00872090" w:rsidP="002F6F69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37" name="Picture 37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1C4F2C" w:rsidRDefault="00306A04" w:rsidP="00306A04">
            <w:pPr>
              <w:pStyle w:val="SLIDE2"/>
              <w:rPr>
                <w:b/>
                <w:bCs/>
              </w:rPr>
            </w:pPr>
            <w:r>
              <w:rPr>
                <w:b/>
              </w:rPr>
              <w:t>12</w:t>
            </w:r>
            <w:r w:rsidR="002F6F69" w:rsidRPr="00D54E11">
              <w:rPr>
                <w:b/>
              </w:rPr>
              <w:t xml:space="preserve">.  SLIDE </w:t>
            </w:r>
            <w:r>
              <w:rPr>
                <w:b/>
              </w:rPr>
              <w:t>12</w:t>
            </w:r>
            <w:r w:rsidR="002F6F69" w:rsidRPr="00D54E11">
              <w:rPr>
                <w:b/>
              </w:rPr>
              <w:t xml:space="preserve"> </w:t>
            </w:r>
            <w:r w:rsidR="002F6F69" w:rsidRPr="00D54E11">
              <w:rPr>
                <w:b/>
                <w:color w:val="0000FF"/>
              </w:rPr>
              <w:t>EXPLAIN</w:t>
            </w:r>
            <w:r w:rsidR="002F6F69" w:rsidRPr="00D54E11">
              <w:rPr>
                <w:b/>
              </w:rPr>
              <w:t xml:space="preserve"> </w:t>
            </w:r>
            <w:r w:rsidR="001C4F2C">
              <w:rPr>
                <w:b/>
                <w:bCs/>
              </w:rPr>
              <w:t xml:space="preserve">Figure </w:t>
            </w:r>
            <w:r w:rsidRPr="00306A04">
              <w:rPr>
                <w:b/>
                <w:bCs/>
              </w:rPr>
              <w:t>20</w:t>
            </w:r>
            <w:r w:rsidR="001C4F2C">
              <w:rPr>
                <w:b/>
                <w:bCs/>
              </w:rPr>
              <w:t xml:space="preserve">-10 </w:t>
            </w:r>
            <w:r w:rsidR="002F6F69" w:rsidRPr="00E34B89">
              <w:t xml:space="preserve">single cell wide-band oxygen sensor has four wires with two for heater and two for sensor itself. The voltage applied to sensor is 0.4 V (3.3 </w:t>
            </w:r>
            <w:r w:rsidR="002F6F69" w:rsidRPr="00E34B89">
              <w:rPr>
                <w:rFonts w:hint="eastAsia"/>
              </w:rPr>
              <w:t>−</w:t>
            </w:r>
            <w:r w:rsidR="002F6F69" w:rsidRPr="00E34B89">
              <w:t xml:space="preserve"> 2.9 = 0.4) across two leads of sensor.</w:t>
            </w:r>
          </w:p>
        </w:tc>
      </w:tr>
      <w:tr w:rsidR="002F6F69" w:rsidRPr="00C62DF7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872090" w:rsidP="002F6F69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8" name="Picture 38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39" name="Picture 39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2F6F69" w:rsidP="002F6F69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discuss </w:t>
            </w:r>
            <w:r w:rsidRPr="00E07508">
              <w:rPr>
                <w:rFonts w:eastAsia="MS Mincho"/>
                <w:bCs/>
                <w:color w:val="0000FF"/>
                <w:sz w:val="28"/>
                <w:u w:val="single"/>
              </w:rPr>
              <w:t xml:space="preserve">single cell </w:t>
            </w:r>
            <w:r>
              <w:rPr>
                <w:rFonts w:eastAsia="MS Mincho"/>
                <w:lang w:eastAsia="ja-JP"/>
              </w:rPr>
              <w:t xml:space="preserve">wideband oxygen sensors.  How are they similar to other sensors? </w:t>
            </w:r>
            <w:r w:rsidR="001C4F2C">
              <w:rPr>
                <w:rFonts w:eastAsia="MS Mincho"/>
                <w:bCs/>
                <w:color w:val="0000FF"/>
                <w:sz w:val="28"/>
                <w:u w:val="single"/>
              </w:rPr>
              <w:t xml:space="preserve">FIGURE </w:t>
            </w:r>
            <w:r w:rsidR="00306A04" w:rsidRPr="00306A04">
              <w:rPr>
                <w:rFonts w:eastAsia="MS Mincho"/>
                <w:bCs/>
                <w:color w:val="0000FF"/>
                <w:sz w:val="28"/>
                <w:u w:val="single"/>
              </w:rPr>
              <w:t>20</w:t>
            </w:r>
            <w:r w:rsidRPr="00E07508">
              <w:rPr>
                <w:rFonts w:eastAsia="MS Mincho"/>
                <w:bCs/>
                <w:color w:val="0000FF"/>
                <w:sz w:val="28"/>
                <w:u w:val="single"/>
              </w:rPr>
              <w:t>-1</w:t>
            </w:r>
            <w:r w:rsidR="001C4F2C">
              <w:rPr>
                <w:rFonts w:eastAsia="MS Mincho"/>
                <w:bCs/>
                <w:color w:val="0000FF"/>
                <w:sz w:val="28"/>
                <w:u w:val="single"/>
              </w:rPr>
              <w:t>0</w:t>
            </w:r>
          </w:p>
        </w:tc>
      </w:tr>
      <w:tr w:rsidR="002F6F69" w:rsidRPr="00823385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9A77A8" w:rsidRDefault="00872090" w:rsidP="002F6F69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C0276A">
              <w:rPr>
                <w:b/>
                <w:bCs/>
                <w:noProof/>
              </w:rPr>
              <w:drawing>
                <wp:inline distT="0" distB="0" distL="0" distR="0">
                  <wp:extent cx="791845" cy="727075"/>
                  <wp:effectExtent l="0" t="0" r="0" b="0"/>
                  <wp:docPr id="40" name="Picture 40" descr="Cau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autionIc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3385">
              <w:rPr>
                <w:noProof/>
              </w:rPr>
              <w:drawing>
                <wp:inline distT="0" distB="0" distL="0" distR="0">
                  <wp:extent cx="658495" cy="658495"/>
                  <wp:effectExtent l="0" t="0" r="0" b="0"/>
                  <wp:docPr id="41" name="Picture 5" descr="cross.eps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oss.eps">
                            <a:hlinkClick r:id="rId22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823385" w:rsidRDefault="002F6F69" w:rsidP="002F6F69">
            <w:pPr>
              <w:pStyle w:val="CurrAsset"/>
              <w:rPr>
                <w:rFonts w:eastAsia="MS Mincho"/>
                <w:lang w:eastAsia="ja-JP"/>
              </w:rPr>
            </w:pPr>
            <w:r w:rsidRPr="00823385">
              <w:rPr>
                <w:color w:val="0000FF"/>
                <w:sz w:val="32"/>
                <w:szCs w:val="32"/>
                <w:u w:val="single"/>
              </w:rPr>
              <w:t>SAFETY</w:t>
            </w:r>
            <w:r w:rsidRPr="00823385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 xml:space="preserve">Discuss importance of using proper terminals when testing any sensor, especially </w:t>
            </w:r>
            <w:r w:rsidRPr="00E07508">
              <w:rPr>
                <w:rFonts w:eastAsia="MS Mincho"/>
                <w:bCs/>
                <w:color w:val="0000FF"/>
                <w:sz w:val="28"/>
                <w:u w:val="single"/>
              </w:rPr>
              <w:t>when back-probing connectors</w:t>
            </w:r>
            <w:r>
              <w:rPr>
                <w:rFonts w:eastAsia="MS Mincho"/>
                <w:lang w:eastAsia="ja-JP"/>
              </w:rPr>
              <w:t xml:space="preserve">. Explain that </w:t>
            </w:r>
            <w:r w:rsidRPr="00E07508">
              <w:rPr>
                <w:rFonts w:eastAsia="MS Mincho"/>
                <w:bCs/>
                <w:color w:val="0000FF"/>
                <w:sz w:val="28"/>
                <w:u w:val="single"/>
              </w:rPr>
              <w:t xml:space="preserve">piercing </w:t>
            </w:r>
            <w:r w:rsidRPr="00E07508">
              <w:rPr>
                <w:rFonts w:eastAsia="MS Mincho"/>
                <w:bCs/>
                <w:color w:val="0000FF"/>
                <w:sz w:val="28"/>
                <w:u w:val="single"/>
              </w:rPr>
              <w:lastRenderedPageBreak/>
              <w:t>wires</w:t>
            </w:r>
            <w:r>
              <w:rPr>
                <w:rFonts w:eastAsia="MS Mincho"/>
                <w:lang w:eastAsia="ja-JP"/>
              </w:rPr>
              <w:t xml:space="preserve"> that will be exposed to elements is not an accepted testing procedure. </w:t>
            </w:r>
          </w:p>
        </w:tc>
      </w:tr>
      <w:tr w:rsidR="002F6F69" w:rsidRPr="00C62DF7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872090" w:rsidP="002F6F69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76910" cy="662305"/>
                  <wp:effectExtent l="0" t="0" r="0" b="0"/>
                  <wp:docPr id="42" name="Picture 42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43" name="Picture 43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C62DF7" w:rsidRDefault="002F6F69" w:rsidP="002F6F69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discuss fact that a wide-band oxygen sensor can cause an engine to operate extremely lean, but still fail to trigger a DTC. Why might unplugging a sensor cause the engine to operate correctly? </w:t>
            </w:r>
          </w:p>
        </w:tc>
      </w:tr>
      <w:tr w:rsidR="002F6F69" w:rsidRPr="00C64A84" w:rsidTr="0072653D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2F6F69" w:rsidRPr="00682A98" w:rsidRDefault="00872090" w:rsidP="002F6F69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44" name="Picture 44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2F6F69" w:rsidRPr="00C64A84" w:rsidRDefault="00306A04" w:rsidP="00306A04">
            <w:pPr>
              <w:pStyle w:val="SLIDE2"/>
              <w:rPr>
                <w:color w:val="0000FF"/>
              </w:rPr>
            </w:pPr>
            <w:r>
              <w:rPr>
                <w:b/>
                <w:bCs/>
              </w:rPr>
              <w:t>13</w:t>
            </w:r>
            <w:r w:rsidR="002F6F69" w:rsidRPr="001C4F2C">
              <w:rPr>
                <w:b/>
                <w:bCs/>
              </w:rPr>
              <w:t xml:space="preserve">. SLIDE </w:t>
            </w:r>
            <w:r>
              <w:rPr>
                <w:b/>
                <w:bCs/>
              </w:rPr>
              <w:t>13</w:t>
            </w:r>
            <w:r w:rsidR="001C4F2C" w:rsidRPr="001C4F2C">
              <w:rPr>
                <w:b/>
                <w:bCs/>
              </w:rPr>
              <w:t xml:space="preserve"> </w:t>
            </w:r>
            <w:r w:rsidR="001C4F2C" w:rsidRPr="001C4F2C">
              <w:rPr>
                <w:b/>
                <w:bCs/>
                <w:color w:val="0000FF"/>
              </w:rPr>
              <w:t>EXPLAIN</w:t>
            </w:r>
            <w:r w:rsidR="001C4F2C">
              <w:t xml:space="preserve"> </w:t>
            </w:r>
            <w:r w:rsidR="001C4F2C" w:rsidRPr="001C4F2C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20</w:t>
            </w:r>
            <w:r w:rsidR="001C4F2C" w:rsidRPr="001C4F2C">
              <w:rPr>
                <w:b/>
                <w:bCs/>
              </w:rPr>
              <w:t xml:space="preserve">–11 </w:t>
            </w:r>
            <w:r w:rsidR="001C4F2C" w:rsidRPr="001C4F2C">
              <w:t xml:space="preserve">The scan tool can display various voltage but will often show 3.3 volts because the PCM is controlling the sensor by applying a low current to the sensor to achieve balance. </w:t>
            </w:r>
          </w:p>
        </w:tc>
      </w:tr>
      <w:tr w:rsidR="002F6F69" w:rsidRPr="00BD2526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BF1DEF" w:rsidRDefault="00872090" w:rsidP="002F6F69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45" name="Picture 45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WeSupport"/>
                          <pic:cNvPicPr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46" name="Picture 46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Repair Vehicle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BD2526" w:rsidRDefault="002F6F69" w:rsidP="002F6F69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BD2526">
              <w:rPr>
                <w:color w:val="0000FF"/>
                <w:sz w:val="28"/>
                <w:szCs w:val="28"/>
                <w:u w:val="single"/>
              </w:rPr>
              <w:t>ON-VEHICLE NATEF TASK</w:t>
            </w:r>
            <w:r w:rsidRPr="00000D74"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000D74">
              <w:t xml:space="preserve">Inspect and test </w:t>
            </w:r>
            <w:r>
              <w:rPr>
                <w:bCs/>
                <w:color w:val="0000FF"/>
                <w:sz w:val="28"/>
                <w:u w:val="single"/>
              </w:rPr>
              <w:t xml:space="preserve">OXYGEN </w:t>
            </w:r>
            <w:r w:rsidRPr="00872EDF">
              <w:rPr>
                <w:bCs/>
                <w:color w:val="0000FF"/>
                <w:sz w:val="28"/>
              </w:rPr>
              <w:t>O</w:t>
            </w:r>
            <w:r w:rsidRPr="00872EDF">
              <w:rPr>
                <w:bCs/>
                <w:color w:val="0000FF"/>
                <w:sz w:val="28"/>
                <w:vertAlign w:val="subscript"/>
              </w:rPr>
              <w:t>2</w:t>
            </w:r>
            <w:r w:rsidRPr="00000D74">
              <w:t xml:space="preserve"> </w:t>
            </w:r>
            <w:r>
              <w:rPr>
                <w:bCs/>
                <w:color w:val="0000FF"/>
                <w:sz w:val="28"/>
                <w:u w:val="single"/>
              </w:rPr>
              <w:t>S</w:t>
            </w:r>
            <w:r w:rsidRPr="00000D74">
              <w:rPr>
                <w:bCs/>
                <w:color w:val="0000FF"/>
                <w:sz w:val="28"/>
                <w:u w:val="single"/>
              </w:rPr>
              <w:t>ensor</w:t>
            </w:r>
            <w:r w:rsidRPr="00000D74">
              <w:t xml:space="preserve"> using GMM)/(DSO); perform necessary action</w:t>
            </w:r>
          </w:p>
        </w:tc>
      </w:tr>
      <w:tr w:rsidR="002F6F69" w:rsidRPr="00BD2526" w:rsidTr="0072653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BF1DEF" w:rsidRDefault="00872090" w:rsidP="002F6F69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47" name="Picture 47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WeSupport"/>
                          <pic:cNvPicPr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48" name="Picture 48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Repair Vehicle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6F69" w:rsidRPr="00BD2526" w:rsidRDefault="002F6F69" w:rsidP="002F6F69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BD2526">
              <w:rPr>
                <w:color w:val="0000FF"/>
                <w:sz w:val="28"/>
                <w:szCs w:val="28"/>
                <w:u w:val="single"/>
              </w:rPr>
              <w:t>ON-VEHICLE NATEF TASK</w:t>
            </w:r>
            <w:r w:rsidR="001C4F2C"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000D74">
              <w:t xml:space="preserve">Inspect and test </w:t>
            </w:r>
            <w:r w:rsidRPr="00872EDF">
              <w:rPr>
                <w:bCs/>
                <w:color w:val="0000FF"/>
                <w:sz w:val="28"/>
                <w:u w:val="single"/>
              </w:rPr>
              <w:t>WIDE-BAND</w:t>
            </w:r>
            <w:r>
              <w:t xml:space="preserve"> </w:t>
            </w:r>
            <w:r>
              <w:rPr>
                <w:bCs/>
                <w:color w:val="0000FF"/>
                <w:sz w:val="28"/>
                <w:u w:val="single"/>
              </w:rPr>
              <w:t xml:space="preserve">OXYGEN </w:t>
            </w:r>
            <w:r w:rsidRPr="00872EDF">
              <w:rPr>
                <w:bCs/>
                <w:color w:val="0000FF"/>
                <w:sz w:val="28"/>
              </w:rPr>
              <w:t>O</w:t>
            </w:r>
            <w:r w:rsidRPr="00872EDF">
              <w:rPr>
                <w:bCs/>
                <w:color w:val="0000FF"/>
                <w:sz w:val="28"/>
                <w:vertAlign w:val="subscript"/>
              </w:rPr>
              <w:t>2</w:t>
            </w:r>
            <w:r w:rsidRPr="00000D74">
              <w:t xml:space="preserve"> </w:t>
            </w:r>
            <w:r>
              <w:rPr>
                <w:bCs/>
                <w:color w:val="0000FF"/>
                <w:sz w:val="28"/>
                <w:u w:val="single"/>
              </w:rPr>
              <w:t>S</w:t>
            </w:r>
            <w:r w:rsidRPr="00000D74">
              <w:rPr>
                <w:bCs/>
                <w:color w:val="0000FF"/>
                <w:sz w:val="28"/>
                <w:u w:val="single"/>
              </w:rPr>
              <w:t>ensor</w:t>
            </w:r>
            <w:r w:rsidRPr="00000D74">
              <w:t xml:space="preserve"> using GMM)/(DSO); perform necessary action</w:t>
            </w:r>
          </w:p>
        </w:tc>
      </w:tr>
    </w:tbl>
    <w:p w:rsidR="002F6F69" w:rsidRDefault="002F6F69"/>
    <w:p w:rsidR="00416F9E" w:rsidRDefault="00416F9E"/>
    <w:p w:rsidR="00EF3545" w:rsidRDefault="00EF3545" w:rsidP="00B3759E"/>
    <w:sectPr w:rsidR="00EF3545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761E9"/>
    <w:multiLevelType w:val="hybridMultilevel"/>
    <w:tmpl w:val="DD4C380E"/>
    <w:lvl w:ilvl="0" w:tplc="DA7A3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CD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E800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DA6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B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A220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822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2D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EC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12231"/>
    <w:multiLevelType w:val="hybridMultilevel"/>
    <w:tmpl w:val="DA1A9D88"/>
    <w:lvl w:ilvl="0" w:tplc="257C7824">
      <w:start w:val="1"/>
      <w:numFmt w:val="bullet"/>
      <w:pStyle w:val="Bullet2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1"/>
    <w:rsid w:val="00005D63"/>
    <w:rsid w:val="00057A6B"/>
    <w:rsid w:val="00075BED"/>
    <w:rsid w:val="00077F5E"/>
    <w:rsid w:val="000B2975"/>
    <w:rsid w:val="00120079"/>
    <w:rsid w:val="00123B18"/>
    <w:rsid w:val="0012508C"/>
    <w:rsid w:val="00131D34"/>
    <w:rsid w:val="00141841"/>
    <w:rsid w:val="00145040"/>
    <w:rsid w:val="00154401"/>
    <w:rsid w:val="001556D5"/>
    <w:rsid w:val="00171646"/>
    <w:rsid w:val="00173EBD"/>
    <w:rsid w:val="00193C50"/>
    <w:rsid w:val="001C4F2C"/>
    <w:rsid w:val="001C5712"/>
    <w:rsid w:val="002033B4"/>
    <w:rsid w:val="00210F15"/>
    <w:rsid w:val="002304D3"/>
    <w:rsid w:val="0024118C"/>
    <w:rsid w:val="002731C7"/>
    <w:rsid w:val="002E4ECF"/>
    <w:rsid w:val="002F6F69"/>
    <w:rsid w:val="00306A04"/>
    <w:rsid w:val="00312AB2"/>
    <w:rsid w:val="00344031"/>
    <w:rsid w:val="00372165"/>
    <w:rsid w:val="003747BB"/>
    <w:rsid w:val="00380CAB"/>
    <w:rsid w:val="00382624"/>
    <w:rsid w:val="00402FC3"/>
    <w:rsid w:val="00416F9E"/>
    <w:rsid w:val="00475279"/>
    <w:rsid w:val="004A63B8"/>
    <w:rsid w:val="004C3E7C"/>
    <w:rsid w:val="004C7E15"/>
    <w:rsid w:val="00512FCE"/>
    <w:rsid w:val="00534C22"/>
    <w:rsid w:val="005722D2"/>
    <w:rsid w:val="00574CC7"/>
    <w:rsid w:val="005758F3"/>
    <w:rsid w:val="00592018"/>
    <w:rsid w:val="005D0985"/>
    <w:rsid w:val="005F0130"/>
    <w:rsid w:val="005F26E4"/>
    <w:rsid w:val="006228C0"/>
    <w:rsid w:val="006260FA"/>
    <w:rsid w:val="006277DD"/>
    <w:rsid w:val="006360DD"/>
    <w:rsid w:val="00641DFA"/>
    <w:rsid w:val="006705A4"/>
    <w:rsid w:val="00670666"/>
    <w:rsid w:val="00675153"/>
    <w:rsid w:val="006852BA"/>
    <w:rsid w:val="00696EE7"/>
    <w:rsid w:val="006A069B"/>
    <w:rsid w:val="006B09DB"/>
    <w:rsid w:val="006B36F8"/>
    <w:rsid w:val="00713D34"/>
    <w:rsid w:val="00717AC1"/>
    <w:rsid w:val="00725A49"/>
    <w:rsid w:val="0072653D"/>
    <w:rsid w:val="00750A8A"/>
    <w:rsid w:val="0076226B"/>
    <w:rsid w:val="00774209"/>
    <w:rsid w:val="0077721A"/>
    <w:rsid w:val="00796F6F"/>
    <w:rsid w:val="007A1DA6"/>
    <w:rsid w:val="007A33C3"/>
    <w:rsid w:val="007A6035"/>
    <w:rsid w:val="00822375"/>
    <w:rsid w:val="00830FE0"/>
    <w:rsid w:val="00841D64"/>
    <w:rsid w:val="008566C5"/>
    <w:rsid w:val="00872090"/>
    <w:rsid w:val="0088445B"/>
    <w:rsid w:val="0089657C"/>
    <w:rsid w:val="008B5CE2"/>
    <w:rsid w:val="008C7D09"/>
    <w:rsid w:val="00907DC5"/>
    <w:rsid w:val="00944DDB"/>
    <w:rsid w:val="00946CE3"/>
    <w:rsid w:val="009627E6"/>
    <w:rsid w:val="00985682"/>
    <w:rsid w:val="009B4C8D"/>
    <w:rsid w:val="009E35A3"/>
    <w:rsid w:val="00A22E3D"/>
    <w:rsid w:val="00A427A4"/>
    <w:rsid w:val="00A4344C"/>
    <w:rsid w:val="00A538F8"/>
    <w:rsid w:val="00A76C20"/>
    <w:rsid w:val="00A96CA9"/>
    <w:rsid w:val="00AC31D8"/>
    <w:rsid w:val="00AD46D2"/>
    <w:rsid w:val="00AD7AF6"/>
    <w:rsid w:val="00B15503"/>
    <w:rsid w:val="00B3759E"/>
    <w:rsid w:val="00B403C2"/>
    <w:rsid w:val="00B64DD1"/>
    <w:rsid w:val="00BE420F"/>
    <w:rsid w:val="00BF56AB"/>
    <w:rsid w:val="00BF59FF"/>
    <w:rsid w:val="00C07A81"/>
    <w:rsid w:val="00C16678"/>
    <w:rsid w:val="00C16F90"/>
    <w:rsid w:val="00C36C8B"/>
    <w:rsid w:val="00C44174"/>
    <w:rsid w:val="00C4513E"/>
    <w:rsid w:val="00C51A3B"/>
    <w:rsid w:val="00C63E98"/>
    <w:rsid w:val="00CB1B4C"/>
    <w:rsid w:val="00CC230F"/>
    <w:rsid w:val="00CC278F"/>
    <w:rsid w:val="00CE17C3"/>
    <w:rsid w:val="00CE21CF"/>
    <w:rsid w:val="00D0568F"/>
    <w:rsid w:val="00D05885"/>
    <w:rsid w:val="00D108AE"/>
    <w:rsid w:val="00D27628"/>
    <w:rsid w:val="00D57880"/>
    <w:rsid w:val="00D637D6"/>
    <w:rsid w:val="00D8009D"/>
    <w:rsid w:val="00D86291"/>
    <w:rsid w:val="00D90AAC"/>
    <w:rsid w:val="00DA22DA"/>
    <w:rsid w:val="00DA47F1"/>
    <w:rsid w:val="00DC2264"/>
    <w:rsid w:val="00DD3016"/>
    <w:rsid w:val="00DD33F7"/>
    <w:rsid w:val="00E1190A"/>
    <w:rsid w:val="00E20AB4"/>
    <w:rsid w:val="00E2585E"/>
    <w:rsid w:val="00E50876"/>
    <w:rsid w:val="00E655E5"/>
    <w:rsid w:val="00E90141"/>
    <w:rsid w:val="00EA2FE3"/>
    <w:rsid w:val="00EF183C"/>
    <w:rsid w:val="00EF3545"/>
    <w:rsid w:val="00F05ADA"/>
    <w:rsid w:val="00F3030C"/>
    <w:rsid w:val="00F77A1E"/>
    <w:rsid w:val="00F9127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C5203-7001-5A41-AFD8-6F6D7513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440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54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382624"/>
    <w:pPr>
      <w:keepNext/>
      <w:outlineLvl w:val="1"/>
    </w:pPr>
    <w:rPr>
      <w:rFonts w:ascii="Tahoma" w:eastAsia="Times New Roman" w:hAnsi="Tahoma" w:cs="Tahoma"/>
      <w:b/>
      <w:bCs/>
      <w:color w:val="0000FF"/>
      <w:sz w:val="28"/>
      <w:szCs w:val="28"/>
      <w:u w:val="thick"/>
    </w:rPr>
  </w:style>
  <w:style w:type="paragraph" w:styleId="Heading3">
    <w:name w:val="heading 3"/>
    <w:basedOn w:val="Normal"/>
    <w:next w:val="Normal"/>
    <w:qFormat/>
    <w:rsid w:val="004C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List">
    <w:name w:val="NumList"/>
    <w:rsid w:val="00154401"/>
    <w:pPr>
      <w:spacing w:before="60" w:after="60"/>
      <w:ind w:left="288" w:hanging="288"/>
    </w:pPr>
    <w:rPr>
      <w:rFonts w:ascii="Arial" w:eastAsia="Times New Roman" w:hAnsi="Arial"/>
      <w:sz w:val="24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4C7E15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382624"/>
    <w:rPr>
      <w:rFonts w:ascii="Tahoma" w:hAnsi="Tahoma" w:cs="Tahoma"/>
      <w:b/>
      <w:bCs/>
      <w:color w:val="0000FF"/>
      <w:sz w:val="28"/>
      <w:szCs w:val="28"/>
      <w:u w:val="thick"/>
      <w:lang w:val="en-US" w:eastAsia="en-US" w:bidi="ar-SA"/>
    </w:rPr>
  </w:style>
  <w:style w:type="paragraph" w:customStyle="1" w:styleId="Bullet2">
    <w:name w:val="Bullet 2"/>
    <w:link w:val="Bullet2Char"/>
    <w:rsid w:val="004C7E15"/>
    <w:pPr>
      <w:numPr>
        <w:numId w:val="1"/>
      </w:numPr>
    </w:pPr>
    <w:rPr>
      <w:rFonts w:eastAsia="Times New Roman"/>
      <w:sz w:val="24"/>
      <w:szCs w:val="24"/>
    </w:rPr>
  </w:style>
  <w:style w:type="paragraph" w:customStyle="1" w:styleId="CurrAsset">
    <w:name w:val="Curr Asset"/>
    <w:link w:val="CurrAssetChar"/>
    <w:rsid w:val="004C7E15"/>
    <w:rPr>
      <w:rFonts w:ascii="Tahoma" w:eastAsia="Times New Roman" w:hAnsi="Tahoma"/>
      <w:b/>
      <w:caps/>
      <w:color w:val="FF0000"/>
      <w:sz w:val="24"/>
      <w:szCs w:val="24"/>
    </w:rPr>
  </w:style>
  <w:style w:type="paragraph" w:customStyle="1" w:styleId="NOTE">
    <w:name w:val="NOTE"/>
    <w:link w:val="NOTEChar"/>
    <w:rsid w:val="004C7E15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4C7E15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character" w:customStyle="1" w:styleId="Bullet2Char">
    <w:name w:val="Bullet 2 Char"/>
    <w:link w:val="Bullet2"/>
    <w:rsid w:val="004C7E15"/>
    <w:rPr>
      <w:sz w:val="24"/>
      <w:szCs w:val="24"/>
      <w:lang w:val="en-US" w:eastAsia="en-US" w:bidi="ar-SA"/>
    </w:rPr>
  </w:style>
  <w:style w:type="character" w:customStyle="1" w:styleId="CurrAssetChar">
    <w:name w:val="Curr Asset Char"/>
    <w:link w:val="CurrAsset"/>
    <w:rsid w:val="004C7E15"/>
    <w:rPr>
      <w:rFonts w:ascii="Tahoma" w:hAnsi="Tahoma"/>
      <w:b/>
      <w:caps/>
      <w:color w:val="FF0000"/>
      <w:sz w:val="24"/>
      <w:szCs w:val="24"/>
      <w:lang w:val="en-US" w:eastAsia="en-US" w:bidi="ar-SA"/>
    </w:rPr>
  </w:style>
  <w:style w:type="paragraph" w:customStyle="1" w:styleId="SLIDEHEADER">
    <w:name w:val="SLIDEHEADER"/>
    <w:link w:val="SLIDEHEADERChar"/>
    <w:rsid w:val="004C7E15"/>
    <w:pPr>
      <w:spacing w:before="60"/>
      <w:ind w:left="576" w:hanging="288"/>
    </w:pPr>
    <w:rPr>
      <w:rFonts w:ascii="Arial Black" w:hAnsi="Arial Black"/>
      <w:color w:val="0000FF"/>
      <w:sz w:val="24"/>
      <w:szCs w:val="24"/>
      <w:lang w:eastAsia="ja-JP"/>
    </w:rPr>
  </w:style>
  <w:style w:type="paragraph" w:customStyle="1" w:styleId="SLIDE1">
    <w:name w:val="SLIDE 1"/>
    <w:link w:val="SLIDE1Char"/>
    <w:qFormat/>
    <w:rsid w:val="004C7E15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4C7E15"/>
    <w:rPr>
      <w:rFonts w:eastAsia="MS Mincho"/>
      <w:sz w:val="24"/>
      <w:szCs w:val="24"/>
      <w:lang w:val="en-US" w:eastAsia="ja-JP" w:bidi="ar-SA"/>
    </w:rPr>
  </w:style>
  <w:style w:type="character" w:customStyle="1" w:styleId="SLIDEHEADERChar">
    <w:name w:val="SLIDEHEADER Char"/>
    <w:link w:val="SLIDEHEADER"/>
    <w:rsid w:val="004C7E15"/>
    <w:rPr>
      <w:rFonts w:ascii="Arial Black" w:eastAsia="MS Mincho" w:hAnsi="Arial Black"/>
      <w:color w:val="0000FF"/>
      <w:sz w:val="24"/>
      <w:szCs w:val="24"/>
      <w:lang w:val="en-US" w:eastAsia="ja-JP" w:bidi="ar-SA"/>
    </w:rPr>
  </w:style>
  <w:style w:type="paragraph" w:customStyle="1" w:styleId="InstructorNOTE">
    <w:name w:val="InstructorNOTE"/>
    <w:rsid w:val="004C7E15"/>
    <w:rPr>
      <w:rFonts w:ascii="Tahoma" w:eastAsia="Times New Roman" w:hAnsi="Tahoma"/>
      <w:b/>
      <w:bCs/>
      <w:color w:val="0000FF"/>
      <w:sz w:val="36"/>
      <w:szCs w:val="32"/>
    </w:rPr>
  </w:style>
  <w:style w:type="paragraph" w:customStyle="1" w:styleId="SLIDE2">
    <w:name w:val="SLIDE 2"/>
    <w:basedOn w:val="SLIDE1"/>
    <w:link w:val="SLIDE2Char"/>
    <w:qFormat/>
    <w:rsid w:val="004C7E15"/>
    <w:pPr>
      <w:ind w:left="720" w:hanging="432"/>
    </w:pPr>
  </w:style>
  <w:style w:type="paragraph" w:customStyle="1" w:styleId="QuestANS">
    <w:name w:val="QuestANS"/>
    <w:rsid w:val="004C7E15"/>
    <w:pPr>
      <w:ind w:left="576"/>
    </w:pPr>
    <w:rPr>
      <w:rFonts w:ascii="Arial" w:hAnsi="Arial"/>
      <w:sz w:val="22"/>
      <w:szCs w:val="24"/>
    </w:rPr>
  </w:style>
  <w:style w:type="paragraph" w:customStyle="1" w:styleId="InstructorNoteText">
    <w:name w:val="InstructorNoteText"/>
    <w:link w:val="InstructorNoteTextChar"/>
    <w:rsid w:val="004C7E15"/>
    <w:rPr>
      <w:rFonts w:ascii="Tahoma" w:eastAsia="Times New Roman" w:hAnsi="Tahoma" w:cs="Tahoma"/>
      <w:b/>
      <w:color w:val="0000FF"/>
      <w:sz w:val="22"/>
      <w:szCs w:val="18"/>
    </w:rPr>
  </w:style>
  <w:style w:type="character" w:customStyle="1" w:styleId="InstructorNoteTextChar">
    <w:name w:val="InstructorNoteText Char"/>
    <w:link w:val="InstructorNoteText"/>
    <w:rsid w:val="004C7E15"/>
    <w:rPr>
      <w:rFonts w:ascii="Tahoma" w:hAnsi="Tahoma" w:cs="Tahoma"/>
      <w:b/>
      <w:color w:val="0000FF"/>
      <w:sz w:val="22"/>
      <w:szCs w:val="18"/>
      <w:lang w:val="en-US" w:eastAsia="en-US" w:bidi="ar-SA"/>
    </w:rPr>
  </w:style>
  <w:style w:type="character" w:styleId="FollowedHyperlink">
    <w:name w:val="FollowedHyperlink"/>
    <w:rsid w:val="00B64DD1"/>
    <w:rPr>
      <w:color w:val="800080"/>
      <w:u w:val="single"/>
    </w:rPr>
  </w:style>
  <w:style w:type="character" w:customStyle="1" w:styleId="SLIDE2Char">
    <w:name w:val="SLIDE 2 Char"/>
    <w:link w:val="SLIDE2"/>
    <w:rsid w:val="009627E6"/>
    <w:rPr>
      <w:rFonts w:eastAsia="MS Mincho"/>
      <w:sz w:val="24"/>
      <w:szCs w:val="24"/>
      <w:lang w:val="en-US" w:eastAsia="ja-JP" w:bidi="ar-SA"/>
    </w:rPr>
  </w:style>
  <w:style w:type="paragraph" w:customStyle="1" w:styleId="ANIMATION">
    <w:name w:val="ANIMATION"/>
    <w:rsid w:val="00B403C2"/>
    <w:rPr>
      <w:rFonts w:eastAsia="Times New Roman"/>
      <w:sz w:val="12"/>
      <w:szCs w:val="24"/>
    </w:rPr>
  </w:style>
  <w:style w:type="character" w:customStyle="1" w:styleId="sectioncontent">
    <w:name w:val="sectioncontent"/>
    <w:basedOn w:val="DefaultParagraphFont"/>
    <w:rsid w:val="00312AB2"/>
  </w:style>
  <w:style w:type="paragraph" w:customStyle="1" w:styleId="SLIDE3">
    <w:name w:val="SLIDE 3"/>
    <w:basedOn w:val="SLIDE2"/>
    <w:rsid w:val="00DA22DA"/>
    <w:pPr>
      <w:ind w:left="864" w:hanging="576"/>
    </w:pPr>
  </w:style>
  <w:style w:type="paragraph" w:customStyle="1" w:styleId="CurBlue">
    <w:name w:val="CurBlue"/>
    <w:link w:val="CurBlueChar"/>
    <w:rsid w:val="00DA22DA"/>
    <w:rPr>
      <w:rFonts w:ascii="Tahoma" w:hAnsi="Tahoma"/>
      <w:b/>
      <w:color w:val="0000FF"/>
      <w:sz w:val="28"/>
      <w:szCs w:val="24"/>
      <w:u w:val="single"/>
      <w:lang w:eastAsia="ja-JP"/>
    </w:rPr>
  </w:style>
  <w:style w:type="character" w:customStyle="1" w:styleId="CurBlueChar">
    <w:name w:val="CurBlue Char"/>
    <w:link w:val="CurBlue"/>
    <w:rsid w:val="00DA22DA"/>
    <w:rPr>
      <w:rFonts w:ascii="Tahoma" w:eastAsia="MS Mincho" w:hAnsi="Tahoma"/>
      <w:b/>
      <w:color w:val="0000FF"/>
      <w:sz w:val="28"/>
      <w:szCs w:val="24"/>
      <w:u w:val="single"/>
      <w:lang w:val="en-US" w:eastAsia="ja-JP" w:bidi="ar-SA"/>
    </w:rPr>
  </w:style>
  <w:style w:type="paragraph" w:styleId="Title">
    <w:name w:val="Title"/>
    <w:basedOn w:val="Normal"/>
    <w:next w:val="Normal"/>
    <w:link w:val="TitleChar"/>
    <w:qFormat/>
    <w:rsid w:val="00306A0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06A04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5" Type="http://schemas.openxmlformats.org/officeDocument/2006/relationships/hyperlink" Target="http://www.jameshalderman.com" TargetMode="External"/><Relationship Id="rId15" Type="http://schemas.openxmlformats.org/officeDocument/2006/relationships/hyperlink" Target="http://www.jameshalderman.com/links/book_adv_eng_perf_5/ws/word_search_ch_8.pdf" TargetMode="External"/><Relationship Id="rId23" Type="http://schemas.openxmlformats.org/officeDocument/2006/relationships/image" Target="media/image13.png"/><Relationship Id="rId10" Type="http://schemas.openxmlformats.org/officeDocument/2006/relationships/hyperlink" Target="http://www.jameshalderman.com/links/a8/video_links/a8_engine_controls_284.html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jameshalderman.com/" TargetMode="External"/><Relationship Id="rId14" Type="http://schemas.openxmlformats.org/officeDocument/2006/relationships/hyperlink" Target="http://www.jameshalderman.com/links/book_adv_eng_perf_5/cw/crossword_ch_8.pdf" TargetMode="External"/><Relationship Id="rId22" Type="http://schemas.openxmlformats.org/officeDocument/2006/relationships/hyperlink" Target="#462,56,SAFETY%20TI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7456</CharactersWithSpaces>
  <SharedDoc>false</SharedDoc>
  <HLinks>
    <vt:vector size="36" baseType="variant">
      <vt:variant>
        <vt:i4>4784250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http://www.jameshalderman.com/links/book_adv_eng_perf_5/ws/word_search_ch_8.pdf</vt:lpwstr>
      </vt:variant>
      <vt:variant>
        <vt:lpwstr/>
      </vt:variant>
      <vt:variant>
        <vt:i4>1835024</vt:i4>
      </vt:variant>
      <vt:variant>
        <vt:i4>9</vt:i4>
      </vt:variant>
      <vt:variant>
        <vt:i4>0</vt:i4>
      </vt:variant>
      <vt:variant>
        <vt:i4>5</vt:i4>
      </vt:variant>
      <vt:variant>
        <vt:lpwstr>http://www.jameshalderman.com/links/book_adv_eng_perf_5/cw/crossword_ch_8.pdf</vt:lpwstr>
      </vt:variant>
      <vt:variant>
        <vt:lpwstr/>
      </vt:variant>
      <vt:variant>
        <vt:i4>2097270</vt:i4>
      </vt:variant>
      <vt:variant>
        <vt:i4>6</vt:i4>
      </vt:variant>
      <vt:variant>
        <vt:i4>0</vt:i4>
      </vt:variant>
      <vt:variant>
        <vt:i4>5</vt:i4>
      </vt:variant>
      <vt:variant>
        <vt:lpwstr>http://www.jameshalderman.com/links/a8/video_links/a8_engine_controls_284.html</vt:lpwstr>
      </vt:variant>
      <vt:variant>
        <vt:lpwstr/>
      </vt:variant>
      <vt:variant>
        <vt:i4>2555960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3211300</vt:i4>
      </vt:variant>
      <vt:variant>
        <vt:i4>-1</vt:i4>
      </vt:variant>
      <vt:variant>
        <vt:i4>1063</vt:i4>
      </vt:variant>
      <vt:variant>
        <vt:i4>4</vt:i4>
      </vt:variant>
      <vt:variant>
        <vt:lpwstr/>
      </vt:variant>
      <vt:variant>
        <vt:lpwstr>462,56,SAFETY%20TIP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Microsoft Office User</cp:lastModifiedBy>
  <cp:revision>2</cp:revision>
  <dcterms:created xsi:type="dcterms:W3CDTF">2019-08-20T20:23:00Z</dcterms:created>
  <dcterms:modified xsi:type="dcterms:W3CDTF">2019-08-20T20:23:00Z</dcterms:modified>
</cp:coreProperties>
</file>