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59D" w:rsidRDefault="0059259D" w:rsidP="0059259D">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534C22" w:rsidRDefault="004C3E7C" w:rsidP="00A56489">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F2298A">
        <w:rPr>
          <w:rFonts w:ascii="Tahoma" w:hAnsi="Tahoma" w:cs="Tahoma"/>
          <w:color w:val="0000FF"/>
          <w:sz w:val="28"/>
          <w:szCs w:val="28"/>
        </w:rPr>
        <w:t>35</w:t>
      </w:r>
      <w:r w:rsidR="004D01FB">
        <w:rPr>
          <w:rFonts w:ascii="Tahoma" w:hAnsi="Tahoma" w:cs="Tahoma"/>
          <w:color w:val="0000FF"/>
          <w:sz w:val="28"/>
          <w:szCs w:val="28"/>
        </w:rPr>
        <w:t xml:space="preserve"> Fuel Injection Components &amp; Operation</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59259D" w:rsidRPr="00005DD9" w:rsidTr="00154401">
        <w:trPr>
          <w:jc w:val="center"/>
        </w:trPr>
        <w:tc>
          <w:tcPr>
            <w:tcW w:w="2660" w:type="dxa"/>
          </w:tcPr>
          <w:p w:rsidR="0059259D" w:rsidRPr="00E50876" w:rsidRDefault="0059259D" w:rsidP="0059259D">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59259D" w:rsidRPr="001F349F" w:rsidRDefault="0059259D" w:rsidP="0059259D">
            <w:pPr>
              <w:pStyle w:val="NormalTable"/>
              <w:rPr>
                <w:rFonts w:ascii="Calibri" w:hAnsi="Calibri"/>
                <w:b/>
              </w:rPr>
            </w:pPr>
            <w:r w:rsidRPr="001F349F">
              <w:rPr>
                <w:rFonts w:ascii="Calibri" w:hAnsi="Calibri"/>
                <w:b/>
              </w:rPr>
              <w:t xml:space="preserve">This course or class covers </w:t>
            </w:r>
            <w:r w:rsidRPr="001F349F">
              <w:rPr>
                <w:rFonts w:ascii="Calibri" w:hAnsi="Calibri" w:cs="Tahoma"/>
                <w:b/>
                <w:color w:val="0000FF"/>
              </w:rPr>
              <w:t>Automotive Electrical &amp; Engine Performance</w:t>
            </w:r>
            <w:r w:rsidRPr="001F349F">
              <w:rPr>
                <w:rFonts w:ascii="Calibri" w:hAnsi="Calibri"/>
                <w:b/>
              </w:rPr>
              <w:t xml:space="preserve">. It correlates material to task lists specified by ASE and NATEF.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7A382D" w:rsidRPr="007A382D" w:rsidRDefault="007A382D" w:rsidP="007A382D">
            <w:pPr>
              <w:pStyle w:val="NumList"/>
              <w:numPr>
                <w:ilvl w:val="0"/>
                <w:numId w:val="2"/>
              </w:numPr>
              <w:rPr>
                <w:sz w:val="22"/>
                <w:szCs w:val="22"/>
              </w:rPr>
            </w:pPr>
            <w:r w:rsidRPr="007A382D">
              <w:rPr>
                <w:rFonts w:ascii="Calibri" w:hAnsi="Calibri"/>
              </w:rPr>
              <w:t xml:space="preserve">Describe the operation of electronic fuelinjection systems and compare speed-density and mass airflow fuel-injection-type systems. </w:t>
            </w:r>
          </w:p>
          <w:p w:rsidR="007A382D" w:rsidRPr="007A382D" w:rsidRDefault="007A382D" w:rsidP="007A382D">
            <w:pPr>
              <w:pStyle w:val="NumList"/>
              <w:numPr>
                <w:ilvl w:val="0"/>
                <w:numId w:val="2"/>
              </w:numPr>
              <w:rPr>
                <w:sz w:val="22"/>
                <w:szCs w:val="22"/>
              </w:rPr>
            </w:pPr>
            <w:r w:rsidRPr="007A382D">
              <w:rPr>
                <w:rFonts w:ascii="Calibri" w:hAnsi="Calibri"/>
              </w:rPr>
              <w:t xml:space="preserve">Explain the operation of throttle-body injection and port fuel-injection systems. </w:t>
            </w:r>
          </w:p>
          <w:p w:rsidR="007A382D" w:rsidRPr="007A382D" w:rsidRDefault="007A382D" w:rsidP="007A382D">
            <w:pPr>
              <w:pStyle w:val="NumList"/>
              <w:numPr>
                <w:ilvl w:val="0"/>
                <w:numId w:val="2"/>
              </w:numPr>
              <w:rPr>
                <w:sz w:val="22"/>
                <w:szCs w:val="22"/>
              </w:rPr>
            </w:pPr>
            <w:r w:rsidRPr="007A382D">
              <w:rPr>
                <w:rFonts w:ascii="Calibri" w:hAnsi="Calibri"/>
              </w:rPr>
              <w:t xml:space="preserve">Understand the purpose and function of a fuel-pressure regulator. </w:t>
            </w:r>
          </w:p>
          <w:p w:rsidR="007A382D" w:rsidRPr="007A382D" w:rsidRDefault="007A382D" w:rsidP="007A382D">
            <w:pPr>
              <w:pStyle w:val="NumList"/>
              <w:numPr>
                <w:ilvl w:val="0"/>
                <w:numId w:val="2"/>
              </w:numPr>
              <w:rPr>
                <w:sz w:val="22"/>
                <w:szCs w:val="22"/>
              </w:rPr>
            </w:pPr>
            <w:r w:rsidRPr="007A382D">
              <w:rPr>
                <w:rFonts w:ascii="Calibri" w:hAnsi="Calibri"/>
              </w:rPr>
              <w:t xml:space="preserve">Differentiate between electronic and mechanical returnless fuel systems and discuss demand delivery systems. </w:t>
            </w:r>
          </w:p>
          <w:p w:rsidR="007A382D" w:rsidRPr="007A382D" w:rsidRDefault="007A382D" w:rsidP="007A382D">
            <w:pPr>
              <w:pStyle w:val="NumList"/>
              <w:numPr>
                <w:ilvl w:val="0"/>
                <w:numId w:val="2"/>
              </w:numPr>
              <w:rPr>
                <w:sz w:val="22"/>
                <w:szCs w:val="22"/>
              </w:rPr>
            </w:pPr>
            <w:r w:rsidRPr="007A382D">
              <w:rPr>
                <w:rFonts w:ascii="Calibri" w:hAnsi="Calibri"/>
              </w:rPr>
              <w:t xml:space="preserve">List the types of fuel-injection systems and explain their modes of operation. </w:t>
            </w:r>
          </w:p>
          <w:p w:rsidR="003747BB" w:rsidRPr="00A4344C" w:rsidRDefault="007A382D" w:rsidP="007A382D">
            <w:pPr>
              <w:pStyle w:val="NumList"/>
              <w:numPr>
                <w:ilvl w:val="0"/>
                <w:numId w:val="2"/>
              </w:numPr>
              <w:rPr>
                <w:sz w:val="22"/>
                <w:szCs w:val="22"/>
              </w:rPr>
            </w:pPr>
            <w:r w:rsidRPr="007A382D">
              <w:rPr>
                <w:rFonts w:ascii="Calibri" w:hAnsi="Calibri"/>
              </w:rPr>
              <w:t>Understand the use of idle control and stepper motors in fuel-injection systems.</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59259D" w:rsidRDefault="0059259D" w:rsidP="0059259D">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p>
    <w:p w:rsidR="0059259D" w:rsidRDefault="0059259D" w:rsidP="0059259D">
      <w:pPr>
        <w:pStyle w:val="Heading1"/>
        <w:spacing w:before="0" w:after="0"/>
      </w:pPr>
      <w:r>
        <w:t>LINK CHP 35:</w:t>
      </w:r>
      <w:hyperlink r:id="rId6" w:tgtFrame="_blank" w:history="1">
        <w:r w:rsidR="00C83D1B" w:rsidRPr="00C83D1B">
          <w:rPr>
            <w:rStyle w:val="Hyperlink"/>
          </w:rPr>
          <w:t>Chapter Images</w:t>
        </w:r>
      </w:hyperlink>
    </w:p>
    <w:p w:rsidR="00154401" w:rsidRDefault="00154401" w:rsidP="00154401">
      <w:pPr>
        <w:pStyle w:val="Heading1"/>
      </w:pPr>
    </w:p>
    <w:p w:rsidR="00DC2264" w:rsidRDefault="00DC2264">
      <w:r>
        <w:br w:type="page"/>
      </w:r>
    </w:p>
    <w:tbl>
      <w:tblPr>
        <w:tblW w:w="9362" w:type="dxa"/>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7A33C3" w:rsidRPr="002351E0" w:rsidTr="00C83D1B">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1" w:type="dxa"/>
            <w:tcBorders>
              <w:top w:val="single" w:sz="4" w:space="0" w:color="000000"/>
              <w:bottom w:val="single" w:sz="24" w:space="0" w:color="0000FF"/>
            </w:tcBorders>
            <w:shd w:val="clear" w:color="auto" w:fill="FFFF00"/>
          </w:tcPr>
          <w:p w:rsidR="007A33C3" w:rsidRPr="004D01FB" w:rsidRDefault="00E90141" w:rsidP="007A33C3">
            <w:pPr>
              <w:rPr>
                <w:rFonts w:ascii="Tahoma" w:hAnsi="Tahoma" w:cs="Tahoma"/>
                <w:b/>
                <w:bCs/>
                <w:color w:val="0000FF"/>
                <w:sz w:val="28"/>
                <w:szCs w:val="28"/>
              </w:rPr>
            </w:pPr>
            <w:r>
              <w:rPr>
                <w:rFonts w:ascii="Tahoma" w:hAnsi="Tahoma" w:cs="Tahoma"/>
                <w:b/>
                <w:bCs/>
                <w:color w:val="0000FF"/>
                <w:sz w:val="28"/>
                <w:szCs w:val="28"/>
              </w:rPr>
              <w:t>Ch</w:t>
            </w:r>
            <w:r w:rsidR="00A56489">
              <w:rPr>
                <w:rFonts w:ascii="Tahoma" w:hAnsi="Tahoma" w:cs="Tahoma"/>
                <w:b/>
                <w:bCs/>
                <w:color w:val="0000FF"/>
                <w:sz w:val="28"/>
                <w:szCs w:val="28"/>
              </w:rPr>
              <w:t>20</w:t>
            </w:r>
            <w:r w:rsidR="004D01FB" w:rsidRPr="004D01FB">
              <w:rPr>
                <w:rFonts w:ascii="Tahoma" w:hAnsi="Tahoma" w:cs="Tahoma"/>
                <w:b/>
                <w:bCs/>
                <w:color w:val="0000FF"/>
                <w:sz w:val="28"/>
                <w:szCs w:val="28"/>
              </w:rPr>
              <w:t xml:space="preserve"> Fuel Injection Components</w:t>
            </w:r>
            <w:r w:rsidR="004D01FB">
              <w:rPr>
                <w:rFonts w:ascii="Tahoma" w:hAnsi="Tahoma" w:cs="Tahoma"/>
                <w:b/>
                <w:bCs/>
                <w:color w:val="0000FF"/>
                <w:sz w:val="28"/>
                <w:szCs w:val="28"/>
              </w:rPr>
              <w:t>/</w:t>
            </w:r>
            <w:r w:rsidR="004D01FB" w:rsidRPr="004D01FB">
              <w:rPr>
                <w:rFonts w:ascii="Tahoma" w:hAnsi="Tahoma" w:cs="Tahoma"/>
                <w:b/>
                <w:bCs/>
                <w:color w:val="0000FF"/>
                <w:sz w:val="28"/>
                <w:szCs w:val="28"/>
              </w:rPr>
              <w:t>Operation</w:t>
            </w:r>
          </w:p>
        </w:tc>
      </w:tr>
      <w:tr w:rsidR="00312AB2" w:rsidRPr="00292E1A" w:rsidTr="00C83D1B">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925722" w:rsidP="00312AB2">
            <w:pPr>
              <w:rPr>
                <w:sz w:val="20"/>
                <w:szCs w:val="20"/>
              </w:rPr>
            </w:pPr>
            <w:r w:rsidRPr="001F349F">
              <w:rPr>
                <w:rFonts w:ascii="Calibri" w:hAnsi="Calibri"/>
                <w:noProof/>
                <w:color w:val="000000"/>
              </w:rPr>
              <w:drawing>
                <wp:inline distT="0" distB="0" distL="0" distR="0">
                  <wp:extent cx="806450" cy="655320"/>
                  <wp:effectExtent l="0" t="0" r="0" b="0"/>
                  <wp:docPr id="1" name="Picture 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Pr>
          <w:p w:rsidR="00312AB2" w:rsidRPr="00284DA9" w:rsidRDefault="00312AB2" w:rsidP="0012508C">
            <w:pPr>
              <w:pStyle w:val="SLIDEHEADER"/>
              <w:rPr>
                <w:color w:val="FF950E"/>
              </w:rPr>
            </w:pPr>
            <w:r w:rsidRPr="00284DA9">
              <w:rPr>
                <w:color w:val="FF950E"/>
              </w:rPr>
              <w:t xml:space="preserve">1. </w:t>
            </w:r>
            <w:r w:rsidR="00BF56AB" w:rsidRPr="00284DA9">
              <w:rPr>
                <w:color w:val="FF950E"/>
              </w:rPr>
              <w:t>SLIDE 1 CH</w:t>
            </w:r>
            <w:r w:rsidR="00E35FE5" w:rsidRPr="00284DA9">
              <w:rPr>
                <w:color w:val="FF950E"/>
              </w:rPr>
              <w:t>35</w:t>
            </w:r>
            <w:r w:rsidR="004D01FB" w:rsidRPr="00284DA9">
              <w:rPr>
                <w:color w:val="FF950E"/>
              </w:rPr>
              <w:t>Fuel Injection Components/Operation</w:t>
            </w:r>
          </w:p>
          <w:p w:rsidR="00312AB2" w:rsidRPr="00284DA9" w:rsidRDefault="00312AB2" w:rsidP="00312AB2">
            <w:pPr>
              <w:pStyle w:val="SLIDE1"/>
              <w:rPr>
                <w:color w:val="FF950E"/>
              </w:rPr>
            </w:pPr>
          </w:p>
        </w:tc>
      </w:tr>
      <w:tr w:rsidR="00312AB2" w:rsidRPr="00F57EAE" w:rsidTr="00C83D1B">
        <w:tblPrEx>
          <w:tblBorders>
            <w:bottom w:val="single" w:sz="4" w:space="0" w:color="000000"/>
            <w:insideH w:val="single" w:sz="4" w:space="0" w:color="000000"/>
          </w:tblBorders>
        </w:tblPrEx>
        <w:tc>
          <w:tcPr>
            <w:tcW w:w="2881" w:type="dxa"/>
            <w:tcBorders>
              <w:top w:val="nil"/>
              <w:bottom w:val="nil"/>
            </w:tcBorders>
          </w:tcPr>
          <w:p w:rsidR="00312AB2" w:rsidRPr="00284DA9" w:rsidRDefault="00925722" w:rsidP="00312AB2">
            <w:pPr>
              <w:pStyle w:val="MediumGrid2"/>
              <w:rPr>
                <w:rFonts w:ascii="Calibri" w:hAnsi="Calibri"/>
                <w:color w:val="008000"/>
              </w:rPr>
            </w:pPr>
            <w:r w:rsidRPr="001F349F">
              <w:rPr>
                <w:noProof/>
                <w:color w:val="008000"/>
              </w:rPr>
              <w:drawing>
                <wp:inline distT="0" distB="0" distL="0" distR="0">
                  <wp:extent cx="676910" cy="669290"/>
                  <wp:effectExtent l="0" t="0" r="0" b="0"/>
                  <wp:docPr id="2" name="Picture 2"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Animati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1F349F">
              <w:rPr>
                <w:noProof/>
                <w:color w:val="008000"/>
              </w:rPr>
              <w:drawing>
                <wp:inline distT="0" distB="0" distL="0" distR="0">
                  <wp:extent cx="676910" cy="669290"/>
                  <wp:effectExtent l="0" t="0" r="0" b="0"/>
                  <wp:docPr id="3" name="Picture 3"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ide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312AB2" w:rsidRPr="00284DA9" w:rsidRDefault="00312AB2" w:rsidP="00312AB2">
            <w:pPr>
              <w:pStyle w:val="SLIDE1"/>
              <w:rPr>
                <w:rFonts w:ascii="Tahoma" w:hAnsi="Tahoma" w:cs="Tahoma"/>
                <w:b/>
                <w:bCs/>
                <w:color w:val="008000"/>
              </w:rPr>
            </w:pPr>
            <w:r w:rsidRPr="00284DA9">
              <w:rPr>
                <w:rFonts w:ascii="Tahoma" w:hAnsi="Tahoma" w:cs="Tahoma"/>
                <w:b/>
                <w:bCs/>
                <w:color w:val="008000"/>
              </w:rPr>
              <w:t xml:space="preserve">Check for ADDITIONAL VIDEOS &amp; ANIMATIONS @ </w:t>
            </w:r>
            <w:hyperlink r:id="rId10" w:history="1">
              <w:r w:rsidRPr="00284DA9">
                <w:rPr>
                  <w:rStyle w:val="Hyperlink"/>
                  <w:rFonts w:ascii="Tahoma" w:hAnsi="Tahoma" w:cs="Tahoma"/>
                  <w:b/>
                  <w:bCs/>
                  <w:color w:val="008000"/>
                </w:rPr>
                <w:t>http://www.jameshalderman.com/</w:t>
              </w:r>
            </w:hyperlink>
          </w:p>
          <w:p w:rsidR="00312AB2" w:rsidRPr="00284DA9" w:rsidRDefault="00312AB2" w:rsidP="00312AB2">
            <w:pPr>
              <w:pStyle w:val="SLIDE1"/>
              <w:rPr>
                <w:rFonts w:ascii="Tahoma" w:hAnsi="Tahoma" w:cs="Tahoma"/>
                <w:b/>
                <w:bCs/>
                <w:color w:val="008000"/>
              </w:rPr>
            </w:pPr>
            <w:r w:rsidRPr="00284DA9">
              <w:rPr>
                <w:rFonts w:ascii="Tahoma" w:hAnsi="Tahoma" w:cs="Tahoma"/>
                <w:b/>
                <w:bCs/>
                <w:color w:val="008000"/>
              </w:rPr>
              <w:t>WEB SITE REGULARLY UPDATED</w:t>
            </w:r>
          </w:p>
        </w:tc>
      </w:tr>
      <w:tr w:rsidR="0059259D" w:rsidRPr="00292E1A" w:rsidTr="00C83D1B">
        <w:tblPrEx>
          <w:tblBorders>
            <w:bottom w:val="single" w:sz="4" w:space="0" w:color="000000"/>
          </w:tblBorders>
        </w:tblPrEx>
        <w:trPr>
          <w:trHeight w:val="378"/>
        </w:trPr>
        <w:tc>
          <w:tcPr>
            <w:tcW w:w="2881" w:type="dxa"/>
            <w:tcBorders>
              <w:top w:val="nil"/>
              <w:bottom w:val="nil"/>
            </w:tcBorders>
          </w:tcPr>
          <w:p w:rsidR="0059259D" w:rsidRPr="00284DA9" w:rsidRDefault="00925722" w:rsidP="00163BAB">
            <w:pPr>
              <w:pStyle w:val="MediumGrid2"/>
              <w:rPr>
                <w:rFonts w:ascii="Calibri" w:hAnsi="Calibri"/>
                <w:color w:val="008000"/>
              </w:rPr>
            </w:pPr>
            <w:r w:rsidRPr="001F349F">
              <w:rPr>
                <w:noProof/>
                <w:color w:val="008000"/>
              </w:rPr>
              <w:drawing>
                <wp:inline distT="0" distB="0" distL="0" distR="0">
                  <wp:extent cx="676910" cy="669290"/>
                  <wp:effectExtent l="0" t="0" r="0" b="0"/>
                  <wp:docPr id="4" name="Picture 80"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scription: Video"/>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59259D" w:rsidRPr="00284DA9" w:rsidRDefault="00163BAB" w:rsidP="00163BAB">
            <w:pPr>
              <w:pStyle w:val="SLIDE1"/>
              <w:rPr>
                <w:rFonts w:ascii="Arial Black" w:hAnsi="Arial Black"/>
                <w:b/>
                <w:bCs/>
                <w:color w:val="008000"/>
                <w:sz w:val="22"/>
              </w:rPr>
            </w:pPr>
            <w:hyperlink r:id="rId11" w:tooltip="Chapter 35 Videos" w:history="1">
              <w:r w:rsidR="00C83D1B" w:rsidRPr="00284DA9">
                <w:rPr>
                  <w:rStyle w:val="Hyperlink"/>
                  <w:rFonts w:ascii="Arial Black" w:hAnsi="Arial Black"/>
                  <w:b/>
                  <w:bCs/>
                  <w:color w:val="008000"/>
                  <w:sz w:val="28"/>
                </w:rPr>
                <w:t>Videos</w:t>
              </w:r>
            </w:hyperlink>
          </w:p>
        </w:tc>
      </w:tr>
      <w:tr w:rsidR="0059259D" w:rsidRPr="00217154" w:rsidTr="00C83D1B">
        <w:trPr>
          <w:trHeight w:val="972"/>
        </w:trPr>
        <w:tc>
          <w:tcPr>
            <w:tcW w:w="2881" w:type="dxa"/>
          </w:tcPr>
          <w:p w:rsidR="0059259D" w:rsidRDefault="00925722" w:rsidP="00163BAB">
            <w:r w:rsidRPr="006E15C4">
              <w:rPr>
                <w:noProof/>
              </w:rPr>
              <w:drawing>
                <wp:inline distT="0" distB="0" distL="0" distR="0">
                  <wp:extent cx="777875" cy="763270"/>
                  <wp:effectExtent l="0" t="0" r="0" b="0"/>
                  <wp:docPr id="5" name="Picture 81"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escription: InstructorNotes"/>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6E15C4">
              <w:rPr>
                <w:noProof/>
              </w:rPr>
              <w:drawing>
                <wp:inline distT="0" distB="0" distL="0" distR="0">
                  <wp:extent cx="777875" cy="763270"/>
                  <wp:effectExtent l="0" t="0" r="0" b="0"/>
                  <wp:docPr id="6" name="Picture 82"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2" descr="Description: Discussion"/>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59259D" w:rsidRPr="00284DA9" w:rsidRDefault="0059259D" w:rsidP="00163BAB">
            <w:pPr>
              <w:pStyle w:val="InstructorNOTE"/>
              <w:rPr>
                <w:color w:val="0084D1"/>
              </w:rPr>
            </w:pPr>
            <w:r w:rsidRPr="00284DA9">
              <w:rPr>
                <w:color w:val="0084D1"/>
                <w:sz w:val="24"/>
              </w:rPr>
              <w:t>At the beginning of this class, you can download the crossword puzzle &amp; Word Search from the links below to familiarize your class with the terms in this chapter &amp; then discuss them</w:t>
            </w:r>
          </w:p>
        </w:tc>
      </w:tr>
      <w:tr w:rsidR="0059259D" w:rsidRPr="009643D7" w:rsidTr="00C83D1B">
        <w:tblPrEx>
          <w:tblBorders>
            <w:bottom w:val="single" w:sz="4" w:space="0" w:color="000000"/>
          </w:tblBorders>
        </w:tblPrEx>
        <w:trPr>
          <w:trHeight w:val="378"/>
        </w:trPr>
        <w:tc>
          <w:tcPr>
            <w:tcW w:w="2881" w:type="dxa"/>
            <w:tcBorders>
              <w:top w:val="nil"/>
              <w:bottom w:val="nil"/>
            </w:tcBorders>
          </w:tcPr>
          <w:p w:rsidR="0059259D" w:rsidRPr="009643D7" w:rsidRDefault="00925722" w:rsidP="00163BAB">
            <w:pPr>
              <w:pStyle w:val="MediumGrid2"/>
              <w:rPr>
                <w:rFonts w:ascii="Arial Black" w:hAnsi="Arial Black"/>
                <w:color w:val="0000FF"/>
              </w:rPr>
            </w:pPr>
            <w:r w:rsidRPr="006E15C4">
              <w:rPr>
                <w:noProof/>
              </w:rPr>
              <w:drawing>
                <wp:inline distT="0" distB="0" distL="0" distR="0">
                  <wp:extent cx="619125" cy="640715"/>
                  <wp:effectExtent l="0" t="0" r="0" b="0"/>
                  <wp:docPr id="7" name="Picture 83" descr="Description: 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Description: AssessmentIcon"/>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bottom w:val="nil"/>
            </w:tcBorders>
          </w:tcPr>
          <w:p w:rsidR="00C83D1B" w:rsidRPr="00284DA9" w:rsidRDefault="00C83D1B" w:rsidP="00163BAB">
            <w:pPr>
              <w:pStyle w:val="SLIDE1"/>
              <w:rPr>
                <w:rFonts w:ascii="Arial Black" w:hAnsi="Arial Black"/>
                <w:b/>
                <w:bCs/>
                <w:color w:val="0084D1"/>
              </w:rPr>
            </w:pPr>
            <w:r w:rsidRPr="00284DA9">
              <w:rPr>
                <w:rFonts w:ascii="Arial Black" w:hAnsi="Arial Black"/>
                <w:b/>
                <w:bCs/>
                <w:color w:val="0084D1"/>
              </w:rPr>
              <w:t>Crossword Puzzle</w:t>
            </w:r>
            <w:hyperlink r:id="rId15" w:tgtFrame="_blank" w:history="1">
              <w:r w:rsidRPr="00284DA9">
                <w:rPr>
                  <w:rStyle w:val="Hyperlink"/>
                  <w:rFonts w:ascii="Arial Black" w:hAnsi="Arial Black"/>
                  <w:b/>
                  <w:bCs/>
                  <w:color w:val="0084D1"/>
                </w:rPr>
                <w:t xml:space="preserve"> (Microsoft Word)</w:t>
              </w:r>
            </w:hyperlink>
            <w:hyperlink r:id="rId16" w:tgtFrame="_blank" w:history="1">
              <w:r w:rsidRPr="00284DA9">
                <w:rPr>
                  <w:rStyle w:val="Hyperlink"/>
                  <w:rFonts w:ascii="Arial Black" w:hAnsi="Arial Black"/>
                  <w:b/>
                  <w:bCs/>
                  <w:color w:val="0084D1"/>
                </w:rPr>
                <w:t xml:space="preserve"> (PDF)</w:t>
              </w:r>
            </w:hyperlink>
          </w:p>
          <w:p w:rsidR="0059259D" w:rsidRPr="00284DA9" w:rsidRDefault="00C83D1B" w:rsidP="00163BAB">
            <w:pPr>
              <w:pStyle w:val="SLIDE1"/>
              <w:rPr>
                <w:rFonts w:ascii="Arial Black" w:hAnsi="Arial Black"/>
                <w:b/>
                <w:bCs/>
                <w:color w:val="0084D1"/>
              </w:rPr>
            </w:pPr>
            <w:r w:rsidRPr="00284DA9">
              <w:rPr>
                <w:rFonts w:ascii="Arial Black" w:hAnsi="Arial Black"/>
                <w:b/>
                <w:bCs/>
                <w:color w:val="0084D1"/>
              </w:rPr>
              <w:t xml:space="preserve">Word Search Puzzle </w:t>
            </w:r>
            <w:hyperlink r:id="rId17" w:tgtFrame="_blank" w:history="1">
              <w:r w:rsidRPr="00284DA9">
                <w:rPr>
                  <w:rStyle w:val="Hyperlink"/>
                  <w:rFonts w:ascii="Arial Black" w:hAnsi="Arial Black"/>
                  <w:b/>
                  <w:bCs/>
                  <w:color w:val="0084D1"/>
                </w:rPr>
                <w:t>(Microsoft Word)</w:t>
              </w:r>
            </w:hyperlink>
            <w:hyperlink r:id="rId18" w:tgtFrame="_blank" w:history="1">
              <w:r w:rsidRPr="00284DA9">
                <w:rPr>
                  <w:rStyle w:val="Hyperlink"/>
                  <w:rFonts w:ascii="Arial Black" w:hAnsi="Arial Black"/>
                  <w:b/>
                  <w:bCs/>
                  <w:color w:val="0084D1"/>
                </w:rPr>
                <w:t xml:space="preserve"> (PDF)</w:t>
              </w:r>
            </w:hyperlink>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8" name="Picture 8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F7BED" w:rsidRPr="00284DA9" w:rsidRDefault="00C83D1B" w:rsidP="00C83D1B">
            <w:pPr>
              <w:pStyle w:val="SLIDE1"/>
              <w:rPr>
                <w:color w:val="FF950E"/>
              </w:rPr>
            </w:pPr>
            <w:r w:rsidRPr="00284DA9">
              <w:rPr>
                <w:b/>
                <w:color w:val="FF950E"/>
              </w:rPr>
              <w:t>2</w:t>
            </w:r>
            <w:r w:rsidR="004D01FB" w:rsidRPr="00284DA9">
              <w:rPr>
                <w:b/>
                <w:color w:val="FF950E"/>
              </w:rPr>
              <w:t xml:space="preserve">.  SLIDE </w:t>
            </w:r>
            <w:r w:rsidRPr="00284DA9">
              <w:rPr>
                <w:b/>
                <w:color w:val="FF950E"/>
              </w:rPr>
              <w:t>2</w:t>
            </w:r>
            <w:r w:rsidR="004D01FB" w:rsidRPr="00284DA9">
              <w:rPr>
                <w:b/>
                <w:color w:val="FF950E"/>
              </w:rPr>
              <w:t xml:space="preserve">EXPLAINFigure </w:t>
            </w:r>
            <w:r w:rsidR="00E35FE5" w:rsidRPr="00284DA9">
              <w:rPr>
                <w:b/>
                <w:color w:val="FF950E"/>
              </w:rPr>
              <w:t>35</w:t>
            </w:r>
            <w:r w:rsidR="004D01FB" w:rsidRPr="00284DA9">
              <w:rPr>
                <w:b/>
                <w:color w:val="FF950E"/>
              </w:rPr>
              <w:t xml:space="preserve">-1 </w:t>
            </w:r>
            <w:r w:rsidR="004D01FB" w:rsidRPr="00284DA9">
              <w:rPr>
                <w:color w:val="FF950E"/>
              </w:rPr>
              <w:t>Typical port fuel-injection system, indicating the location of various components. Notice that the fuel-pressure regulator is located on the fuel return side of the system. The computer does not control fuel pressure. But does control the operation of the electric fuel pump (on most systems) and the pulsing on and off of injectors</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9" name="Picture 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0" name="Picture 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color w:val="008000"/>
              </w:rPr>
            </w:pPr>
            <w:r w:rsidRPr="00284DA9">
              <w:rPr>
                <w:color w:val="008000"/>
                <w:sz w:val="28"/>
                <w:szCs w:val="28"/>
                <w:u w:val="single"/>
              </w:rPr>
              <w:t>DISCUSSION:</w:t>
            </w:r>
            <w:r w:rsidRPr="00284DA9">
              <w:rPr>
                <w:rFonts w:eastAsia="MS Mincho"/>
                <w:color w:val="008000"/>
                <w:lang w:eastAsia="ja-JP"/>
              </w:rPr>
              <w:t xml:space="preserve">discuss how </w:t>
            </w:r>
            <w:r w:rsidRPr="00284DA9">
              <w:rPr>
                <w:rFonts w:eastAsia="MS Mincho"/>
                <w:bCs/>
                <w:color w:val="008000"/>
                <w:sz w:val="28"/>
                <w:u w:val="single"/>
              </w:rPr>
              <w:t>PCM controls fuel injection system</w:t>
            </w:r>
            <w:r w:rsidRPr="00284DA9">
              <w:rPr>
                <w:rFonts w:eastAsia="MS Mincho"/>
                <w:color w:val="008000"/>
                <w:lang w:eastAsia="ja-JP"/>
              </w:rPr>
              <w:t xml:space="preserve">. What are some common components of an electronic fuel-injection system? </w:t>
            </w:r>
            <w:r w:rsidRPr="00284DA9">
              <w:rPr>
                <w:rFonts w:eastAsia="MS Mincho"/>
                <w:bCs/>
                <w:color w:val="008000"/>
                <w:sz w:val="28"/>
                <w:u w:val="single"/>
              </w:rPr>
              <w:t xml:space="preserve">FIGURE </w:t>
            </w:r>
            <w:r w:rsidR="00E35FE5" w:rsidRPr="00284DA9">
              <w:rPr>
                <w:rFonts w:eastAsia="MS Mincho"/>
                <w:bCs/>
                <w:color w:val="008000"/>
                <w:sz w:val="28"/>
                <w:u w:val="single"/>
              </w:rPr>
              <w:t>35</w:t>
            </w:r>
            <w:r w:rsidRPr="00284DA9">
              <w:rPr>
                <w:rFonts w:eastAsia="MS Mincho"/>
                <w:bCs/>
                <w:color w:val="008000"/>
                <w:sz w:val="28"/>
                <w:u w:val="single"/>
              </w:rPr>
              <w:t>-1</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11" name="Picture 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2" name="Picture 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color w:val="008000"/>
              </w:rPr>
            </w:pPr>
            <w:r w:rsidRPr="00284DA9">
              <w:rPr>
                <w:color w:val="008000"/>
                <w:sz w:val="28"/>
                <w:szCs w:val="28"/>
                <w:u w:val="single"/>
              </w:rPr>
              <w:t>DISCUSSION:</w:t>
            </w:r>
            <w:r w:rsidRPr="00284DA9">
              <w:rPr>
                <w:rFonts w:eastAsia="MS Mincho"/>
                <w:color w:val="008000"/>
                <w:lang w:eastAsia="ja-JP"/>
              </w:rPr>
              <w:t xml:space="preserve">discuss </w:t>
            </w:r>
            <w:r w:rsidR="001D3D3F" w:rsidRPr="00284DA9">
              <w:rPr>
                <w:rFonts w:eastAsia="MS Mincho"/>
                <w:color w:val="008000"/>
                <w:lang w:eastAsia="ja-JP"/>
              </w:rPr>
              <w:t>2</w:t>
            </w:r>
            <w:r w:rsidRPr="00284DA9">
              <w:rPr>
                <w:rFonts w:eastAsia="MS Mincho"/>
                <w:color w:val="008000"/>
                <w:lang w:eastAsia="ja-JP"/>
              </w:rPr>
              <w:t xml:space="preserve"> types of electronic fuel-injection systems. Which type is more efficient? </w:t>
            </w:r>
            <w:r w:rsidRPr="00284DA9">
              <w:rPr>
                <w:rFonts w:eastAsia="MS Mincho"/>
                <w:bCs/>
                <w:color w:val="008000"/>
                <w:sz w:val="28"/>
                <w:u w:val="single"/>
              </w:rPr>
              <w:t xml:space="preserve">Discuss diagram shown in FIG </w:t>
            </w:r>
            <w:r w:rsidR="00E35FE5" w:rsidRPr="00284DA9">
              <w:rPr>
                <w:rFonts w:eastAsia="MS Mincho"/>
                <w:bCs/>
                <w:color w:val="008000"/>
                <w:sz w:val="28"/>
                <w:u w:val="single"/>
              </w:rPr>
              <w:t>35</w:t>
            </w:r>
            <w:r w:rsidRPr="00284DA9">
              <w:rPr>
                <w:rFonts w:eastAsia="MS Mincho"/>
                <w:bCs/>
                <w:color w:val="008000"/>
                <w:sz w:val="28"/>
                <w:u w:val="single"/>
              </w:rPr>
              <w:t>–1</w:t>
            </w:r>
            <w:r w:rsidRPr="00284DA9">
              <w:rPr>
                <w:rFonts w:eastAsia="MS Mincho"/>
                <w:color w:val="008000"/>
                <w:lang w:eastAsia="ja-JP"/>
              </w:rPr>
              <w:t xml:space="preserve">. Why is the pressure regulator positioned after the injectors? </w:t>
            </w:r>
          </w:p>
        </w:tc>
      </w:tr>
      <w:tr w:rsidR="00A77E57" w:rsidRPr="00770536" w:rsidTr="0059259D">
        <w:tblPrEx>
          <w:tblBorders>
            <w:top w:val="none" w:sz="0" w:space="0" w:color="auto"/>
          </w:tblBorders>
        </w:tblPrEx>
        <w:tc>
          <w:tcPr>
            <w:tcW w:w="2881" w:type="dxa"/>
            <w:tcBorders>
              <w:left w:val="single" w:sz="4" w:space="0" w:color="000000"/>
              <w:right w:val="single" w:sz="4" w:space="0" w:color="000000"/>
            </w:tcBorders>
          </w:tcPr>
          <w:p w:rsidR="00A77E57" w:rsidRDefault="00925722" w:rsidP="00FF7BED">
            <w:pPr>
              <w:pStyle w:val="MediumGrid2"/>
            </w:pPr>
            <w:r w:rsidRPr="006E15C4">
              <w:rPr>
                <w:noProof/>
              </w:rPr>
              <w:drawing>
                <wp:inline distT="0" distB="0" distL="0" distR="0">
                  <wp:extent cx="676910" cy="669290"/>
                  <wp:effectExtent l="0" t="0" r="0" b="0"/>
                  <wp:docPr id="13" name="Picture 9"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Animati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tbl>
            <w:tblPr>
              <w:tblW w:w="5651" w:type="dxa"/>
              <w:tblCellSpacing w:w="15" w:type="dxa"/>
              <w:tblLayout w:type="fixed"/>
              <w:tblCellMar>
                <w:left w:w="0" w:type="dxa"/>
                <w:right w:w="0" w:type="dxa"/>
              </w:tblCellMar>
              <w:tblLook w:val="0000" w:firstRow="0" w:lastRow="0" w:firstColumn="0" w:lastColumn="0" w:noHBand="0" w:noVBand="0"/>
            </w:tblPr>
            <w:tblGrid>
              <w:gridCol w:w="5651"/>
            </w:tblGrid>
            <w:tr w:rsidR="00A77E57" w:rsidRPr="00284DA9" w:rsidTr="00A77E57">
              <w:trPr>
                <w:tblCellSpacing w:w="15" w:type="dxa"/>
              </w:trPr>
              <w:tc>
                <w:tcPr>
                  <w:tcW w:w="5591" w:type="dxa"/>
                  <w:vAlign w:val="center"/>
                </w:tcPr>
                <w:p w:rsidR="00A77E57" w:rsidRPr="00284DA9" w:rsidRDefault="00163BAB">
                  <w:pPr>
                    <w:rPr>
                      <w:rFonts w:ascii="Arial Black" w:hAnsi="Arial Black"/>
                      <w:color w:val="008000"/>
                    </w:rPr>
                  </w:pPr>
                  <w:hyperlink r:id="rId21" w:tgtFrame="_blank" w:history="1">
                    <w:r w:rsidR="00A77E57" w:rsidRPr="00284DA9">
                      <w:rPr>
                        <w:rStyle w:val="Hyperlink"/>
                        <w:rFonts w:ascii="Arial Black" w:hAnsi="Arial Black"/>
                        <w:color w:val="008000"/>
                      </w:rPr>
                      <w:t>Electronic Fuel Injection, EFI 1</w:t>
                    </w:r>
                  </w:hyperlink>
                </w:p>
              </w:tc>
            </w:tr>
            <w:tr w:rsidR="00A77E57" w:rsidRPr="00284DA9" w:rsidTr="00A77E57">
              <w:trPr>
                <w:tblCellSpacing w:w="15" w:type="dxa"/>
              </w:trPr>
              <w:tc>
                <w:tcPr>
                  <w:tcW w:w="5591" w:type="dxa"/>
                  <w:vAlign w:val="center"/>
                </w:tcPr>
                <w:p w:rsidR="00A77E57" w:rsidRPr="00284DA9" w:rsidRDefault="00163BAB">
                  <w:pPr>
                    <w:rPr>
                      <w:rFonts w:ascii="Arial Black" w:hAnsi="Arial Black"/>
                      <w:color w:val="008000"/>
                    </w:rPr>
                  </w:pPr>
                  <w:hyperlink r:id="rId22" w:tgtFrame="_blank" w:history="1">
                    <w:r w:rsidR="00A77E57" w:rsidRPr="00284DA9">
                      <w:rPr>
                        <w:rStyle w:val="Hyperlink"/>
                        <w:rFonts w:ascii="Arial Black" w:hAnsi="Arial Black"/>
                        <w:color w:val="008000"/>
                      </w:rPr>
                      <w:t>Electronic Fuel Injection, EFI 2</w:t>
                    </w:r>
                  </w:hyperlink>
                </w:p>
              </w:tc>
            </w:tr>
          </w:tbl>
          <w:p w:rsidR="00A77E57" w:rsidRPr="00284DA9" w:rsidRDefault="00A77E57" w:rsidP="00FF7BED">
            <w:pPr>
              <w:pStyle w:val="SLIDE2"/>
              <w:rPr>
                <w:b/>
                <w:bCs/>
                <w:color w:val="008000"/>
              </w:rPr>
            </w:pPr>
          </w:p>
        </w:tc>
      </w:tr>
      <w:tr w:rsidR="00FF7BED" w:rsidRPr="00284DA9" w:rsidTr="0059259D">
        <w:tblPrEx>
          <w:tblBorders>
            <w:top w:val="none" w:sz="0" w:space="0" w:color="auto"/>
          </w:tblBorders>
        </w:tblPrEx>
        <w:tc>
          <w:tcPr>
            <w:tcW w:w="2881" w:type="dxa"/>
            <w:tcBorders>
              <w:left w:val="single" w:sz="4" w:space="0" w:color="000000"/>
              <w:right w:val="single" w:sz="4" w:space="0" w:color="000000"/>
            </w:tcBorders>
          </w:tcPr>
          <w:p w:rsidR="00FF7BED" w:rsidRPr="00284DA9" w:rsidRDefault="00925722" w:rsidP="00FF7BED">
            <w:pPr>
              <w:pStyle w:val="MediumGrid2"/>
              <w:rPr>
                <w:rFonts w:ascii="Calibri" w:hAnsi="Calibri"/>
                <w:color w:val="FF950E"/>
              </w:rPr>
            </w:pPr>
            <w:r w:rsidRPr="001F349F">
              <w:rPr>
                <w:noProof/>
                <w:color w:val="FF950E"/>
              </w:rPr>
              <w:drawing>
                <wp:inline distT="0" distB="0" distL="0" distR="0">
                  <wp:extent cx="1238250" cy="461010"/>
                  <wp:effectExtent l="0" t="0" r="0" b="0"/>
                  <wp:docPr id="14" name="Picture 10"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scription: 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FF7BED" w:rsidRPr="00284DA9" w:rsidRDefault="00FF7BED" w:rsidP="00FF7BED">
            <w:pPr>
              <w:pStyle w:val="SLIDE2"/>
              <w:rPr>
                <w:b/>
                <w:bCs/>
                <w:color w:val="FF950E"/>
              </w:rPr>
            </w:pPr>
            <w:r w:rsidRPr="00284DA9">
              <w:rPr>
                <w:b/>
                <w:bCs/>
                <w:color w:val="FF950E"/>
              </w:rPr>
              <w:t xml:space="preserve">EXPLAIN TECH-TIP </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lastRenderedPageBreak/>
              <w:drawing>
                <wp:inline distT="0" distB="0" distL="0" distR="0">
                  <wp:extent cx="806450" cy="655320"/>
                  <wp:effectExtent l="0" t="0" r="0" b="0"/>
                  <wp:docPr id="15" name="Picture 1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C83D1B" w:rsidP="00D84A50">
            <w:pPr>
              <w:pStyle w:val="SLIDE1"/>
              <w:rPr>
                <w:b/>
                <w:color w:val="FF950E"/>
              </w:rPr>
            </w:pPr>
            <w:r w:rsidRPr="00284DA9">
              <w:rPr>
                <w:b/>
                <w:color w:val="FF950E"/>
              </w:rPr>
              <w:t>3</w:t>
            </w:r>
            <w:r w:rsidR="004D01FB" w:rsidRPr="00284DA9">
              <w:rPr>
                <w:b/>
                <w:color w:val="FF950E"/>
              </w:rPr>
              <w:t xml:space="preserve">.  SLIDE </w:t>
            </w:r>
            <w:r w:rsidRPr="00284DA9">
              <w:rPr>
                <w:b/>
                <w:color w:val="FF950E"/>
              </w:rPr>
              <w:t>3</w:t>
            </w:r>
            <w:r w:rsidR="004D01FB" w:rsidRPr="00284DA9">
              <w:rPr>
                <w:b/>
                <w:color w:val="FF950E"/>
              </w:rPr>
              <w:t xml:space="preserve">EXPLAINFigure </w:t>
            </w:r>
            <w:r w:rsidR="00E35FE5" w:rsidRPr="00284DA9">
              <w:rPr>
                <w:b/>
                <w:color w:val="FF950E"/>
              </w:rPr>
              <w:t>35</w:t>
            </w:r>
            <w:r w:rsidR="004D01FB" w:rsidRPr="00284DA9">
              <w:rPr>
                <w:b/>
                <w:color w:val="FF950E"/>
              </w:rPr>
              <w:t>-2</w:t>
            </w:r>
            <w:r w:rsidR="004D01FB" w:rsidRPr="00284DA9">
              <w:rPr>
                <w:color w:val="FF950E"/>
              </w:rPr>
              <w:t xml:space="preserve">dual-nozzle TBI unit on </w:t>
            </w:r>
            <w:r w:rsidR="00D84A50" w:rsidRPr="00284DA9">
              <w:rPr>
                <w:color w:val="FF950E"/>
              </w:rPr>
              <w:t>GM</w:t>
            </w:r>
            <w:r w:rsidR="004D01FB" w:rsidRPr="00284DA9">
              <w:rPr>
                <w:color w:val="FF950E"/>
              </w:rPr>
              <w:t xml:space="preserve"> 4.3-L V-6 engine. </w:t>
            </w:r>
            <w:r w:rsidR="00D84A50" w:rsidRPr="00284DA9">
              <w:rPr>
                <w:color w:val="FF950E"/>
              </w:rPr>
              <w:t>F</w:t>
            </w:r>
            <w:r w:rsidR="004D01FB" w:rsidRPr="00284DA9">
              <w:rPr>
                <w:color w:val="FF950E"/>
              </w:rPr>
              <w:t>uel is squirted above throttle plate where fuel mixes with air before entering intake manifold</w:t>
            </w:r>
            <w:r w:rsidR="004D01FB" w:rsidRPr="00284DA9">
              <w:rPr>
                <w:b/>
                <w:color w:val="FF950E"/>
              </w:rPr>
              <w:t>.</w:t>
            </w:r>
          </w:p>
          <w:p w:rsidR="004D01FB" w:rsidRPr="00284DA9" w:rsidRDefault="00C83D1B" w:rsidP="00C83D1B">
            <w:pPr>
              <w:pStyle w:val="SLIDE1"/>
              <w:rPr>
                <w:color w:val="FF950E"/>
              </w:rPr>
            </w:pPr>
            <w:r w:rsidRPr="00284DA9">
              <w:rPr>
                <w:b/>
                <w:color w:val="FF950E"/>
              </w:rPr>
              <w:t>4</w:t>
            </w:r>
            <w:r w:rsidR="004D01FB" w:rsidRPr="00284DA9">
              <w:rPr>
                <w:b/>
                <w:color w:val="FF950E"/>
              </w:rPr>
              <w:t xml:space="preserve">. SLIDE </w:t>
            </w:r>
            <w:r w:rsidRPr="00284DA9">
              <w:rPr>
                <w:b/>
                <w:color w:val="FF950E"/>
              </w:rPr>
              <w:t>4</w:t>
            </w:r>
            <w:r w:rsidR="004D01FB" w:rsidRPr="00284DA9">
              <w:rPr>
                <w:b/>
                <w:color w:val="FF950E"/>
              </w:rPr>
              <w:t xml:space="preserve">EXPLAINFigure </w:t>
            </w:r>
            <w:r w:rsidR="00E35FE5" w:rsidRPr="00284DA9">
              <w:rPr>
                <w:b/>
                <w:color w:val="FF950E"/>
              </w:rPr>
              <w:t>35</w:t>
            </w:r>
            <w:r w:rsidR="004D01FB" w:rsidRPr="00284DA9">
              <w:rPr>
                <w:b/>
                <w:color w:val="FF950E"/>
              </w:rPr>
              <w:t xml:space="preserve">-3 </w:t>
            </w:r>
            <w:r w:rsidR="004D01FB" w:rsidRPr="00284DA9">
              <w:rPr>
                <w:color w:val="FF950E"/>
              </w:rPr>
              <w:t>t</w:t>
            </w:r>
            <w:r w:rsidR="00A56489" w:rsidRPr="00284DA9">
              <w:rPr>
                <w:color w:val="FF950E"/>
              </w:rPr>
              <w:t>y</w:t>
            </w:r>
            <w:r w:rsidR="004D01FB" w:rsidRPr="00284DA9">
              <w:rPr>
                <w:color w:val="FF950E"/>
              </w:rPr>
              <w:t>pical port fuel-injection system squirts fuel into low pressure (vacuum) of intake manifold, 2</w:t>
            </w:r>
            <w:r w:rsidR="00DC3171" w:rsidRPr="00284DA9">
              <w:rPr>
                <w:color w:val="FF950E"/>
              </w:rPr>
              <w:t>-</w:t>
            </w:r>
            <w:r w:rsidR="004D01FB" w:rsidRPr="00284DA9">
              <w:rPr>
                <w:color w:val="FF950E"/>
              </w:rPr>
              <w:t>3 in. (70</w:t>
            </w:r>
            <w:r w:rsidR="00D84A50" w:rsidRPr="00284DA9">
              <w:rPr>
                <w:color w:val="FF950E"/>
              </w:rPr>
              <w:t>-</w:t>
            </w:r>
            <w:r w:rsidR="004D01FB" w:rsidRPr="00284DA9">
              <w:rPr>
                <w:color w:val="FF950E"/>
              </w:rPr>
              <w:t>100 mm) from intake valve</w:t>
            </w:r>
          </w:p>
        </w:tc>
      </w:tr>
      <w:tr w:rsidR="004D01FB" w:rsidRPr="009A77A8"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9A77A8" w:rsidRDefault="00925722" w:rsidP="004D01FB">
            <w:pPr>
              <w:rPr>
                <w:rFonts w:ascii="Arial Black" w:hAnsi="Arial Black"/>
                <w:color w:val="0000FF"/>
                <w:sz w:val="16"/>
                <w:szCs w:val="16"/>
              </w:rPr>
            </w:pPr>
            <w:r w:rsidRPr="006E15C4">
              <w:rPr>
                <w:noProof/>
              </w:rPr>
              <w:drawing>
                <wp:inline distT="0" distB="0" distL="0" distR="0">
                  <wp:extent cx="691515" cy="683895"/>
                  <wp:effectExtent l="0" t="0" r="0" b="0"/>
                  <wp:docPr id="16" name="Picture 1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bCs/>
                <w:color w:val="B3000B"/>
                <w:sz w:val="28"/>
              </w:rPr>
            </w:pPr>
            <w:r w:rsidRPr="00284DA9">
              <w:rPr>
                <w:bCs/>
                <w:color w:val="B3000B"/>
                <w:sz w:val="28"/>
                <w:u w:val="single"/>
              </w:rPr>
              <w:t>DEMONSTRATION</w:t>
            </w:r>
            <w:r w:rsidRPr="00284DA9">
              <w:rPr>
                <w:color w:val="B3000B"/>
                <w:u w:val="single"/>
              </w:rPr>
              <w:t>:</w:t>
            </w:r>
            <w:r w:rsidRPr="00284DA9">
              <w:rPr>
                <w:rFonts w:eastAsia="MS Mincho"/>
                <w:color w:val="B3000B"/>
                <w:lang w:eastAsia="ja-JP"/>
              </w:rPr>
              <w:t xml:space="preserve">Show </w:t>
            </w:r>
            <w:r w:rsidRPr="00284DA9">
              <w:rPr>
                <w:rFonts w:eastAsia="MS Mincho"/>
                <w:bCs/>
                <w:color w:val="B3000B"/>
                <w:sz w:val="28"/>
                <w:u w:val="single"/>
              </w:rPr>
              <w:t>fuel injectors</w:t>
            </w:r>
            <w:r w:rsidRPr="00284DA9">
              <w:rPr>
                <w:rFonts w:eastAsia="MS Mincho"/>
                <w:color w:val="B3000B"/>
                <w:lang w:eastAsia="ja-JP"/>
              </w:rPr>
              <w:t xml:space="preserve">. Show injectors for </w:t>
            </w:r>
            <w:r w:rsidR="001D3D3F" w:rsidRPr="00284DA9">
              <w:rPr>
                <w:rFonts w:eastAsia="MS Mincho"/>
                <w:color w:val="B3000B"/>
                <w:lang w:eastAsia="ja-JP"/>
              </w:rPr>
              <w:t xml:space="preserve">PFI &amp; TBI </w:t>
            </w:r>
            <w:r w:rsidRPr="00284DA9">
              <w:rPr>
                <w:rFonts w:eastAsia="MS Mincho"/>
                <w:color w:val="B3000B"/>
                <w:lang w:eastAsia="ja-JP"/>
              </w:rPr>
              <w:t xml:space="preserve">Discuss similarity of injectors. </w:t>
            </w:r>
            <w:r w:rsidRPr="00284DA9">
              <w:rPr>
                <w:rFonts w:eastAsia="MS Mincho"/>
                <w:bCs/>
                <w:color w:val="B3000B"/>
                <w:sz w:val="28"/>
                <w:u w:val="single"/>
              </w:rPr>
              <w:t>FIGURES</w:t>
            </w:r>
            <w:r w:rsidR="00E35FE5" w:rsidRPr="00284DA9">
              <w:rPr>
                <w:rFonts w:eastAsia="MS Mincho"/>
                <w:bCs/>
                <w:color w:val="B3000B"/>
                <w:sz w:val="28"/>
                <w:u w:val="single"/>
              </w:rPr>
              <w:t>35</w:t>
            </w:r>
            <w:r w:rsidRPr="00284DA9">
              <w:rPr>
                <w:rFonts w:eastAsia="MS Mincho"/>
                <w:bCs/>
                <w:color w:val="B3000B"/>
                <w:sz w:val="28"/>
                <w:u w:val="single"/>
              </w:rPr>
              <w:t>-1</w:t>
            </w:r>
            <w:r w:rsidR="00DC3171" w:rsidRPr="00284DA9">
              <w:rPr>
                <w:rFonts w:eastAsia="MS Mincho"/>
                <w:bCs/>
                <w:color w:val="B3000B"/>
                <w:sz w:val="28"/>
                <w:u w:val="single"/>
              </w:rPr>
              <w:t xml:space="preserve"> to </w:t>
            </w:r>
            <w:r w:rsidR="00E35FE5" w:rsidRPr="00284DA9">
              <w:rPr>
                <w:rFonts w:eastAsia="MS Mincho"/>
                <w:bCs/>
                <w:color w:val="B3000B"/>
                <w:sz w:val="28"/>
                <w:u w:val="single"/>
              </w:rPr>
              <w:t>35</w:t>
            </w:r>
            <w:r w:rsidRPr="00284DA9">
              <w:rPr>
                <w:rFonts w:eastAsia="MS Mincho"/>
                <w:bCs/>
                <w:color w:val="B3000B"/>
                <w:sz w:val="28"/>
                <w:u w:val="single"/>
              </w:rPr>
              <w:t>-7</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17" name="Picture 1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4D01FB" w:rsidP="004D01FB">
            <w:pPr>
              <w:pStyle w:val="SLIDE2"/>
              <w:rPr>
                <w:color w:val="FF950E"/>
              </w:rPr>
            </w:pPr>
            <w:r w:rsidRPr="00284DA9">
              <w:rPr>
                <w:b/>
                <w:color w:val="FF950E"/>
              </w:rPr>
              <w:t>EXPLAIN</w:t>
            </w:r>
            <w:r w:rsidRPr="00284DA9">
              <w:rPr>
                <w:color w:val="FF950E"/>
              </w:rPr>
              <w:t>Speed-Density Fuel-Injection Systems</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18" name="Picture 1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9" name="Picture 1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color w:val="008000"/>
              </w:rPr>
            </w:pPr>
            <w:r w:rsidRPr="00284DA9">
              <w:rPr>
                <w:color w:val="008000"/>
                <w:sz w:val="28"/>
                <w:szCs w:val="28"/>
                <w:u w:val="single"/>
              </w:rPr>
              <w:t>DISCUSSION:</w:t>
            </w:r>
            <w:r w:rsidRPr="00284DA9">
              <w:rPr>
                <w:color w:val="008000"/>
              </w:rPr>
              <w:t>D</w:t>
            </w:r>
            <w:r w:rsidRPr="00284DA9">
              <w:rPr>
                <w:rFonts w:eastAsia="MS Mincho"/>
                <w:color w:val="008000"/>
                <w:lang w:eastAsia="ja-JP"/>
              </w:rPr>
              <w:t xml:space="preserve">iscuss </w:t>
            </w:r>
            <w:r w:rsidRPr="00284DA9">
              <w:rPr>
                <w:rFonts w:eastAsia="MS Mincho"/>
                <w:bCs/>
                <w:color w:val="008000"/>
                <w:sz w:val="28"/>
                <w:u w:val="single"/>
              </w:rPr>
              <w:t>Speed-Density Fuel-Injection Systems</w:t>
            </w:r>
            <w:r w:rsidRPr="00284DA9">
              <w:rPr>
                <w:rFonts w:eastAsia="MS Mincho"/>
                <w:color w:val="008000"/>
                <w:lang w:eastAsia="ja-JP"/>
              </w:rPr>
              <w:t>.  Ask them to discuss the importance of coolant temperature &amp; ambient air temperature on these systems.</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20" name="Picture 1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4D01FB" w:rsidP="004D01FB">
            <w:pPr>
              <w:pStyle w:val="SLIDE2"/>
              <w:rPr>
                <w:color w:val="FF950E"/>
              </w:rPr>
            </w:pPr>
            <w:r w:rsidRPr="00284DA9">
              <w:rPr>
                <w:b/>
                <w:color w:val="FF950E"/>
              </w:rPr>
              <w:t>EXPLAIN</w:t>
            </w:r>
            <w:r w:rsidRPr="00284DA9">
              <w:rPr>
                <w:color w:val="FF950E"/>
              </w:rPr>
              <w:t>Mass Airflow Fuel-Injection Systems</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21" name="Picture 1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2" name="Picture 1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color w:val="008000"/>
              </w:rPr>
            </w:pPr>
            <w:r w:rsidRPr="00284DA9">
              <w:rPr>
                <w:color w:val="008000"/>
                <w:sz w:val="28"/>
                <w:szCs w:val="28"/>
                <w:u w:val="single"/>
              </w:rPr>
              <w:t>DISCUSSION:</w:t>
            </w:r>
            <w:r w:rsidRPr="00284DA9">
              <w:rPr>
                <w:rFonts w:eastAsia="MS Mincho"/>
                <w:color w:val="008000"/>
                <w:lang w:eastAsia="ja-JP"/>
              </w:rPr>
              <w:t xml:space="preserve">Have the students talk about the </w:t>
            </w:r>
            <w:r w:rsidRPr="00284DA9">
              <w:rPr>
                <w:rFonts w:eastAsia="MS Mincho"/>
                <w:bCs/>
                <w:color w:val="008000"/>
                <w:sz w:val="28"/>
                <w:u w:val="single"/>
              </w:rPr>
              <w:t>Mass Airflow Fuel-Injection System</w:t>
            </w:r>
            <w:r w:rsidRPr="00284DA9">
              <w:rPr>
                <w:rFonts w:eastAsia="MS Mincho"/>
                <w:color w:val="008000"/>
                <w:lang w:eastAsia="ja-JP"/>
              </w:rPr>
              <w:t xml:space="preserve">&amp; how it works. How is it different from speed-density system? </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Default="00925722" w:rsidP="004D01FB">
            <w:pPr>
              <w:overflowPunct w:val="0"/>
              <w:autoSpaceDE w:val="0"/>
              <w:autoSpaceDN w:val="0"/>
              <w:adjustRightInd w:val="0"/>
              <w:textAlignment w:val="baseline"/>
            </w:pPr>
            <w:r w:rsidRPr="001F349F">
              <w:rPr>
                <w:rFonts w:ascii="Calibri" w:hAnsi="Calibri"/>
                <w:noProof/>
                <w:color w:val="000000"/>
              </w:rPr>
              <w:drawing>
                <wp:inline distT="0" distB="0" distL="0" distR="0">
                  <wp:extent cx="806450" cy="655320"/>
                  <wp:effectExtent l="0" t="0" r="0" b="0"/>
                  <wp:docPr id="23" name="Picture 1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4D01FB" w:rsidP="004D01FB">
            <w:pPr>
              <w:pStyle w:val="SLIDE2"/>
              <w:rPr>
                <w:color w:val="FF950E"/>
              </w:rPr>
            </w:pPr>
            <w:r w:rsidRPr="00284DA9">
              <w:rPr>
                <w:b/>
                <w:color w:val="FF950E"/>
              </w:rPr>
              <w:t>EXPLAIN</w:t>
            </w:r>
            <w:r w:rsidRPr="00284DA9">
              <w:rPr>
                <w:b/>
                <w:bCs/>
                <w:color w:val="FF950E"/>
              </w:rPr>
              <w:t>Throttle-Body Injection</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4D01FB" w:rsidP="004D01FB">
            <w:pPr>
              <w:pStyle w:val="MediumGrid2"/>
            </w:pPr>
          </w:p>
        </w:tc>
        <w:tc>
          <w:tcPr>
            <w:tcW w:w="6481" w:type="dxa"/>
            <w:tcBorders>
              <w:left w:val="single" w:sz="4" w:space="0" w:color="000000"/>
              <w:right w:val="single" w:sz="4" w:space="0" w:color="000000"/>
            </w:tcBorders>
          </w:tcPr>
          <w:p w:rsidR="004D01FB" w:rsidRPr="00284DA9" w:rsidRDefault="00C83D1B" w:rsidP="00C83D1B">
            <w:pPr>
              <w:pStyle w:val="SLIDE1"/>
              <w:rPr>
                <w:color w:val="FF950E"/>
              </w:rPr>
            </w:pPr>
            <w:r w:rsidRPr="00284DA9">
              <w:rPr>
                <w:b/>
                <w:bCs/>
                <w:color w:val="FF950E"/>
              </w:rPr>
              <w:t>5</w:t>
            </w:r>
            <w:r w:rsidR="004D01FB" w:rsidRPr="00284DA9">
              <w:rPr>
                <w:b/>
                <w:bCs/>
                <w:color w:val="FF950E"/>
              </w:rPr>
              <w:t xml:space="preserve">.  SLIDE </w:t>
            </w:r>
            <w:r w:rsidRPr="00284DA9">
              <w:rPr>
                <w:b/>
                <w:bCs/>
                <w:color w:val="FF950E"/>
              </w:rPr>
              <w:t>5</w:t>
            </w:r>
            <w:r w:rsidR="004D01FB" w:rsidRPr="00284DA9">
              <w:rPr>
                <w:b/>
                <w:bCs/>
                <w:color w:val="FF950E"/>
              </w:rPr>
              <w:t xml:space="preserve">EXPLAINFigure </w:t>
            </w:r>
            <w:r w:rsidR="00E35FE5" w:rsidRPr="00284DA9">
              <w:rPr>
                <w:b/>
                <w:color w:val="FF950E"/>
              </w:rPr>
              <w:t>35</w:t>
            </w:r>
            <w:r w:rsidR="004D01FB" w:rsidRPr="00284DA9">
              <w:rPr>
                <w:b/>
                <w:bCs/>
                <w:color w:val="FF950E"/>
              </w:rPr>
              <w:t xml:space="preserve">-4 </w:t>
            </w:r>
            <w:r w:rsidR="004D01FB" w:rsidRPr="00284DA9">
              <w:rPr>
                <w:color w:val="FF950E"/>
              </w:rPr>
              <w:t>tension of spring in the fuel-pressure regulator determines the operating pressure on a throttle-body fuel-injection unit</w:t>
            </w:r>
          </w:p>
        </w:tc>
      </w:tr>
      <w:tr w:rsidR="0072340C" w:rsidRPr="00C83D1B" w:rsidTr="0059259D">
        <w:tblPrEx>
          <w:tblBorders>
            <w:top w:val="none" w:sz="0" w:space="0" w:color="auto"/>
          </w:tblBorders>
        </w:tblPrEx>
        <w:tc>
          <w:tcPr>
            <w:tcW w:w="2881" w:type="dxa"/>
            <w:tcBorders>
              <w:left w:val="single" w:sz="4" w:space="0" w:color="000000"/>
              <w:right w:val="single" w:sz="4" w:space="0" w:color="000000"/>
            </w:tcBorders>
          </w:tcPr>
          <w:p w:rsidR="0072340C" w:rsidRPr="00C83D1B" w:rsidRDefault="00925722" w:rsidP="004D01FB">
            <w:pPr>
              <w:pStyle w:val="MediumGrid2"/>
              <w:rPr>
                <w:rFonts w:ascii="Tahoma" w:hAnsi="Tahoma" w:cs="Tahoma"/>
                <w:color w:val="000000"/>
              </w:rPr>
            </w:pPr>
            <w:r w:rsidRPr="001F349F">
              <w:rPr>
                <w:rFonts w:ascii="Tahoma" w:hAnsi="Tahoma" w:cs="Tahoma"/>
                <w:b/>
                <w:noProof/>
              </w:rPr>
              <w:drawing>
                <wp:inline distT="0" distB="0" distL="0" distR="0">
                  <wp:extent cx="453390" cy="669290"/>
                  <wp:effectExtent l="0" t="0" r="0" b="0"/>
                  <wp:docPr id="24" name="Picture 20"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scription: 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1F349F">
              <w:rPr>
                <w:rFonts w:ascii="Tahoma" w:hAnsi="Tahoma" w:cs="Tahoma"/>
                <w:noProof/>
              </w:rPr>
              <w:drawing>
                <wp:inline distT="0" distB="0" distL="0" distR="0">
                  <wp:extent cx="676910" cy="669290"/>
                  <wp:effectExtent l="0" t="0" r="0" b="0"/>
                  <wp:docPr id="25" name="Picture 8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72340C" w:rsidRPr="00284DA9" w:rsidRDefault="00C83D1B" w:rsidP="004D01FB">
            <w:pPr>
              <w:pStyle w:val="SLIDE2"/>
              <w:rPr>
                <w:rFonts w:ascii="Tahoma" w:hAnsi="Tahoma" w:cs="Tahoma"/>
                <w:b/>
                <w:color w:val="008000"/>
              </w:rPr>
            </w:pPr>
            <w:r w:rsidRPr="00284DA9">
              <w:rPr>
                <w:rFonts w:ascii="Tahoma" w:hAnsi="Tahoma" w:cs="Tahoma"/>
                <w:b/>
                <w:bCs/>
                <w:color w:val="008000"/>
              </w:rPr>
              <w:t xml:space="preserve">DISCUSS </w:t>
            </w:r>
            <w:r w:rsidR="0072340C" w:rsidRPr="00284DA9">
              <w:rPr>
                <w:rFonts w:ascii="Tahoma" w:hAnsi="Tahoma" w:cs="Tahoma"/>
                <w:b/>
                <w:bCs/>
                <w:color w:val="008000"/>
              </w:rPr>
              <w:t>FREQUENTLY ASKED QUESTION</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Default="00925722" w:rsidP="004D01FB">
            <w:pPr>
              <w:pStyle w:val="MediumGrid2"/>
            </w:pPr>
            <w:r w:rsidRPr="001F349F">
              <w:rPr>
                <w:rFonts w:ascii="Calibri" w:hAnsi="Calibri"/>
                <w:noProof/>
                <w:color w:val="000000"/>
              </w:rPr>
              <w:drawing>
                <wp:inline distT="0" distB="0" distL="0" distR="0">
                  <wp:extent cx="806450" cy="655320"/>
                  <wp:effectExtent l="0" t="0" r="0" b="0"/>
                  <wp:docPr id="26" name="Picture 2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C83D1B" w:rsidP="00C83D1B">
            <w:pPr>
              <w:pStyle w:val="SLIDE1"/>
              <w:rPr>
                <w:color w:val="FF950E"/>
              </w:rPr>
            </w:pPr>
            <w:r w:rsidRPr="00284DA9">
              <w:rPr>
                <w:b/>
                <w:bCs/>
                <w:color w:val="FF950E"/>
              </w:rPr>
              <w:t>6</w:t>
            </w:r>
            <w:r w:rsidR="004D01FB" w:rsidRPr="00284DA9">
              <w:rPr>
                <w:b/>
                <w:bCs/>
                <w:color w:val="FF950E"/>
              </w:rPr>
              <w:t xml:space="preserve">.  SLIDE </w:t>
            </w:r>
            <w:r w:rsidRPr="00284DA9">
              <w:rPr>
                <w:b/>
                <w:bCs/>
                <w:color w:val="FF950E"/>
              </w:rPr>
              <w:t>6</w:t>
            </w:r>
            <w:r w:rsidR="004D01FB" w:rsidRPr="00284DA9">
              <w:rPr>
                <w:b/>
                <w:bCs/>
                <w:color w:val="FF950E"/>
              </w:rPr>
              <w:t xml:space="preserve">EXPLAINFigure </w:t>
            </w:r>
            <w:r w:rsidR="00E35FE5" w:rsidRPr="00284DA9">
              <w:rPr>
                <w:b/>
                <w:color w:val="FF950E"/>
              </w:rPr>
              <w:t>35</w:t>
            </w:r>
            <w:r w:rsidR="004D01FB" w:rsidRPr="00284DA9">
              <w:rPr>
                <w:b/>
                <w:bCs/>
                <w:color w:val="FF950E"/>
              </w:rPr>
              <w:t xml:space="preserve">-5 </w:t>
            </w:r>
            <w:r w:rsidR="004D01FB" w:rsidRPr="00284DA9">
              <w:rPr>
                <w:color w:val="FF950E"/>
              </w:rPr>
              <w:t>injectors receive fuel &amp; supported by fuel rail</w:t>
            </w:r>
          </w:p>
          <w:p w:rsidR="004D01FB" w:rsidRPr="00284DA9" w:rsidRDefault="00C83D1B" w:rsidP="00C83D1B">
            <w:pPr>
              <w:pStyle w:val="SLIDE1"/>
              <w:rPr>
                <w:color w:val="FF950E"/>
              </w:rPr>
            </w:pPr>
            <w:r w:rsidRPr="00284DA9">
              <w:rPr>
                <w:b/>
                <w:bCs/>
                <w:color w:val="FF950E"/>
              </w:rPr>
              <w:t>7</w:t>
            </w:r>
            <w:r w:rsidR="004D01FB" w:rsidRPr="00284DA9">
              <w:rPr>
                <w:b/>
                <w:bCs/>
                <w:color w:val="FF950E"/>
              </w:rPr>
              <w:t xml:space="preserve">.  SLIDE </w:t>
            </w:r>
            <w:r w:rsidRPr="00284DA9">
              <w:rPr>
                <w:b/>
                <w:bCs/>
                <w:color w:val="FF950E"/>
              </w:rPr>
              <w:t>7</w:t>
            </w:r>
            <w:r w:rsidR="004D01FB" w:rsidRPr="00284DA9">
              <w:rPr>
                <w:b/>
                <w:bCs/>
                <w:color w:val="FF950E"/>
              </w:rPr>
              <w:t xml:space="preserve">EXPLAINFigure </w:t>
            </w:r>
            <w:r w:rsidR="00E35FE5" w:rsidRPr="00284DA9">
              <w:rPr>
                <w:b/>
                <w:color w:val="FF950E"/>
              </w:rPr>
              <w:t>35</w:t>
            </w:r>
            <w:r w:rsidR="004D01FB" w:rsidRPr="00284DA9">
              <w:rPr>
                <w:b/>
                <w:bCs/>
                <w:color w:val="FF950E"/>
              </w:rPr>
              <w:t xml:space="preserve">-6 </w:t>
            </w:r>
            <w:r w:rsidR="004D01FB" w:rsidRPr="00284DA9">
              <w:rPr>
                <w:color w:val="FF950E"/>
              </w:rPr>
              <w:t xml:space="preserve">Cross-section of a typical port fuel-injection nozzle assembly. These injectors are serviced as an assembly only; no part replacement or </w:t>
            </w:r>
            <w:r w:rsidR="004D01FB" w:rsidRPr="00284DA9">
              <w:rPr>
                <w:color w:val="FF950E"/>
              </w:rPr>
              <w:lastRenderedPageBreak/>
              <w:t>service is possible except for replacement of external O-ring seals</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462825" w:rsidRDefault="00925722" w:rsidP="004D01FB">
            <w:pPr>
              <w:rPr>
                <w:rFonts w:ascii="Arial Black" w:hAnsi="Arial Black"/>
                <w:color w:val="0000FF"/>
                <w:sz w:val="16"/>
                <w:szCs w:val="16"/>
              </w:rPr>
            </w:pPr>
            <w:r w:rsidRPr="006E15C4">
              <w:rPr>
                <w:noProof/>
              </w:rPr>
              <w:lastRenderedPageBreak/>
              <w:drawing>
                <wp:inline distT="0" distB="0" distL="0" distR="0">
                  <wp:extent cx="691515" cy="683895"/>
                  <wp:effectExtent l="0" t="0" r="0" b="0"/>
                  <wp:docPr id="27" name="Picture 2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28" name="Picture 2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scription: Repair Vehicle"/>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rFonts w:eastAsia="MS Mincho"/>
                <w:color w:val="B3000B"/>
                <w:lang w:eastAsia="ja-JP"/>
              </w:rPr>
            </w:pPr>
            <w:r w:rsidRPr="00284DA9">
              <w:rPr>
                <w:bCs/>
                <w:color w:val="B3000B"/>
                <w:sz w:val="28"/>
                <w:u w:val="single"/>
              </w:rPr>
              <w:t>DEMONSTRATION</w:t>
            </w:r>
            <w:r w:rsidRPr="00284DA9">
              <w:rPr>
                <w:color w:val="B3000B"/>
                <w:u w:val="single"/>
              </w:rPr>
              <w:t xml:space="preserve">: </w:t>
            </w:r>
            <w:r w:rsidRPr="00284DA9">
              <w:rPr>
                <w:rFonts w:eastAsia="MS Mincho"/>
                <w:color w:val="B3000B"/>
                <w:lang w:eastAsia="ja-JP"/>
              </w:rPr>
              <w:t xml:space="preserve">Show 2 vehicles, one with port fuel injection &amp; other with throttle-body fuel injection. Ask students to explain differences between 2 systems. </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Default="00925722" w:rsidP="004D01FB">
            <w:pPr>
              <w:pStyle w:val="MediumGrid2"/>
            </w:pPr>
            <w:r w:rsidRPr="001F349F">
              <w:rPr>
                <w:rFonts w:ascii="Calibri" w:hAnsi="Calibri"/>
                <w:noProof/>
                <w:color w:val="000000"/>
              </w:rPr>
              <w:drawing>
                <wp:inline distT="0" distB="0" distL="0" distR="0">
                  <wp:extent cx="806450" cy="655320"/>
                  <wp:effectExtent l="0" t="0" r="0" b="0"/>
                  <wp:docPr id="29" name="Picture 2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C83D1B" w:rsidP="00C83D1B">
            <w:pPr>
              <w:pStyle w:val="SLIDE1"/>
              <w:rPr>
                <w:color w:val="FF950E"/>
              </w:rPr>
            </w:pPr>
            <w:r w:rsidRPr="00284DA9">
              <w:rPr>
                <w:b/>
                <w:bCs/>
                <w:color w:val="FF950E"/>
              </w:rPr>
              <w:t>8</w:t>
            </w:r>
            <w:r w:rsidR="004D01FB" w:rsidRPr="00284DA9">
              <w:rPr>
                <w:b/>
                <w:bCs/>
                <w:color w:val="FF950E"/>
              </w:rPr>
              <w:t xml:space="preserve">.  SLIDE </w:t>
            </w:r>
            <w:r w:rsidRPr="00284DA9">
              <w:rPr>
                <w:b/>
                <w:bCs/>
                <w:color w:val="FF950E"/>
              </w:rPr>
              <w:t>8</w:t>
            </w:r>
            <w:r w:rsidR="004D01FB" w:rsidRPr="00284DA9">
              <w:rPr>
                <w:b/>
                <w:bCs/>
                <w:color w:val="FF950E"/>
              </w:rPr>
              <w:t xml:space="preserve">EXPLAINFigure </w:t>
            </w:r>
            <w:r w:rsidR="00E35FE5" w:rsidRPr="00284DA9">
              <w:rPr>
                <w:b/>
                <w:color w:val="FF950E"/>
              </w:rPr>
              <w:t>35</w:t>
            </w:r>
            <w:r w:rsidR="004D01FB" w:rsidRPr="00284DA9">
              <w:rPr>
                <w:b/>
                <w:bCs/>
                <w:color w:val="FF950E"/>
              </w:rPr>
              <w:t xml:space="preserve">-7 </w:t>
            </w:r>
            <w:r w:rsidR="004D01FB" w:rsidRPr="00284DA9">
              <w:rPr>
                <w:color w:val="FF950E"/>
              </w:rPr>
              <w:t>Port fuel injectors spray atomized fuel into the intake manifold about 3 inches (75 mm) from the intake valve</w:t>
            </w:r>
          </w:p>
          <w:p w:rsidR="004D01FB" w:rsidRPr="00284DA9" w:rsidRDefault="00C83D1B" w:rsidP="00C83D1B">
            <w:pPr>
              <w:pStyle w:val="SLIDE1"/>
              <w:rPr>
                <w:color w:val="FF950E"/>
              </w:rPr>
            </w:pPr>
            <w:r w:rsidRPr="00284DA9">
              <w:rPr>
                <w:b/>
                <w:bCs/>
                <w:color w:val="FF950E"/>
              </w:rPr>
              <w:t>9</w:t>
            </w:r>
            <w:r w:rsidR="0072340C" w:rsidRPr="00284DA9">
              <w:rPr>
                <w:b/>
                <w:bCs/>
                <w:color w:val="FF950E"/>
              </w:rPr>
              <w:t xml:space="preserve">.  SLIDE </w:t>
            </w:r>
            <w:r w:rsidRPr="00284DA9">
              <w:rPr>
                <w:b/>
                <w:bCs/>
                <w:color w:val="FF950E"/>
              </w:rPr>
              <w:t>9</w:t>
            </w:r>
            <w:r w:rsidR="0072340C" w:rsidRPr="00284DA9">
              <w:rPr>
                <w:b/>
                <w:bCs/>
                <w:color w:val="FF950E"/>
              </w:rPr>
              <w:t>EXPLAIN</w:t>
            </w:r>
            <w:r w:rsidR="004D01FB" w:rsidRPr="00284DA9">
              <w:rPr>
                <w:b/>
                <w:bCs/>
                <w:color w:val="FF950E"/>
              </w:rPr>
              <w:t xml:space="preserve">Figure </w:t>
            </w:r>
            <w:r w:rsidR="00E35FE5" w:rsidRPr="00284DA9">
              <w:rPr>
                <w:b/>
                <w:color w:val="FF950E"/>
              </w:rPr>
              <w:t>35</w:t>
            </w:r>
            <w:r w:rsidR="004D01FB" w:rsidRPr="00284DA9">
              <w:rPr>
                <w:b/>
                <w:bCs/>
                <w:color w:val="FF950E"/>
              </w:rPr>
              <w:t xml:space="preserve">-8 </w:t>
            </w:r>
            <w:r w:rsidR="004D01FB" w:rsidRPr="00284DA9">
              <w:rPr>
                <w:color w:val="FF950E"/>
              </w:rPr>
              <w:t>port fuel-injected engine that is equipped with long, tuned intake manifold runners</w:t>
            </w:r>
          </w:p>
        </w:tc>
      </w:tr>
      <w:tr w:rsidR="00C83D1B" w:rsidRPr="00C83D1B" w:rsidTr="0059259D">
        <w:tblPrEx>
          <w:tblBorders>
            <w:top w:val="none" w:sz="0" w:space="0" w:color="auto"/>
          </w:tblBorders>
        </w:tblPrEx>
        <w:tc>
          <w:tcPr>
            <w:tcW w:w="2881" w:type="dxa"/>
            <w:tcBorders>
              <w:left w:val="single" w:sz="4" w:space="0" w:color="000000"/>
              <w:right w:val="single" w:sz="4" w:space="0" w:color="000000"/>
            </w:tcBorders>
          </w:tcPr>
          <w:p w:rsidR="0072340C" w:rsidRPr="00C83D1B" w:rsidRDefault="00925722" w:rsidP="00144D2F">
            <w:pPr>
              <w:pStyle w:val="MediumGrid2"/>
              <w:rPr>
                <w:rFonts w:ascii="Tahoma" w:hAnsi="Tahoma" w:cs="Tahoma"/>
                <w:color w:val="0000FF"/>
              </w:rPr>
            </w:pPr>
            <w:r w:rsidRPr="001F349F">
              <w:rPr>
                <w:rFonts w:ascii="Tahoma" w:hAnsi="Tahoma" w:cs="Tahoma"/>
                <w:b/>
                <w:noProof/>
                <w:color w:val="0000FF"/>
              </w:rPr>
              <w:drawing>
                <wp:inline distT="0" distB="0" distL="0" distR="0">
                  <wp:extent cx="453390" cy="669290"/>
                  <wp:effectExtent l="0" t="0" r="0" b="0"/>
                  <wp:docPr id="30" name="Picture 25"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escription: 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1F349F">
              <w:rPr>
                <w:rFonts w:ascii="Tahoma" w:hAnsi="Tahoma" w:cs="Tahoma"/>
                <w:noProof/>
                <w:color w:val="0000FF"/>
              </w:rPr>
              <w:drawing>
                <wp:inline distT="0" distB="0" distL="0" distR="0">
                  <wp:extent cx="676910" cy="669290"/>
                  <wp:effectExtent l="0" t="0" r="0" b="0"/>
                  <wp:docPr id="31" name="Picture 86"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72340C" w:rsidRPr="00284DA9" w:rsidRDefault="00C83D1B" w:rsidP="00C83D1B">
            <w:pPr>
              <w:pStyle w:val="SLIDE2"/>
              <w:rPr>
                <w:rFonts w:ascii="Tahoma" w:hAnsi="Tahoma" w:cs="Tahoma"/>
                <w:b/>
                <w:color w:val="008000"/>
              </w:rPr>
            </w:pPr>
            <w:r w:rsidRPr="00284DA9">
              <w:rPr>
                <w:rFonts w:ascii="Tahoma" w:hAnsi="Tahoma" w:cs="Tahoma"/>
                <w:b/>
                <w:bCs/>
                <w:color w:val="008000"/>
              </w:rPr>
              <w:t xml:space="preserve">DISCUSS </w:t>
            </w:r>
            <w:r w:rsidR="0072340C" w:rsidRPr="00284DA9">
              <w:rPr>
                <w:rFonts w:ascii="Tahoma" w:hAnsi="Tahoma" w:cs="Tahoma"/>
                <w:b/>
                <w:bCs/>
                <w:color w:val="008000"/>
              </w:rPr>
              <w:t>FREQUENTLY ASKED QUESTION</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32" name="Picture 26"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3" name="Picture 27"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color w:val="008000"/>
              </w:rPr>
            </w:pPr>
            <w:r w:rsidRPr="00284DA9">
              <w:rPr>
                <w:color w:val="008000"/>
                <w:sz w:val="28"/>
                <w:szCs w:val="28"/>
                <w:u w:val="single"/>
              </w:rPr>
              <w:t>DISCUSSION:</w:t>
            </w:r>
            <w:r w:rsidRPr="00284DA9">
              <w:rPr>
                <w:rFonts w:eastAsia="MS Mincho"/>
                <w:color w:val="008000"/>
                <w:lang w:eastAsia="ja-JP"/>
              </w:rPr>
              <w:t xml:space="preserve">Have the students talk about the </w:t>
            </w:r>
            <w:r w:rsidRPr="00284DA9">
              <w:rPr>
                <w:rFonts w:eastAsia="MS Mincho"/>
                <w:bCs/>
                <w:color w:val="008000"/>
                <w:sz w:val="28"/>
                <w:u w:val="single"/>
              </w:rPr>
              <w:t>firing order</w:t>
            </w:r>
            <w:r w:rsidRPr="00284DA9">
              <w:rPr>
                <w:rFonts w:eastAsia="MS Mincho"/>
                <w:color w:val="008000"/>
                <w:lang w:eastAsia="ja-JP"/>
              </w:rPr>
              <w:t xml:space="preserve"> of a sequential fuel injection system. Can fuel injector firing time be adjusted like ignition timing? </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91515" cy="683895"/>
                  <wp:effectExtent l="0" t="0" r="0" b="0"/>
                  <wp:docPr id="34" name="Picture 28"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rFonts w:eastAsia="MS Mincho"/>
                <w:color w:val="B3000B"/>
                <w:lang w:eastAsia="ja-JP"/>
              </w:rPr>
            </w:pPr>
            <w:r w:rsidRPr="00284DA9">
              <w:rPr>
                <w:bCs/>
                <w:color w:val="B3000B"/>
                <w:sz w:val="28"/>
                <w:u w:val="single"/>
              </w:rPr>
              <w:t>DEMONSTRATION</w:t>
            </w:r>
            <w:r w:rsidRPr="00284DA9">
              <w:rPr>
                <w:color w:val="B3000B"/>
                <w:u w:val="single"/>
              </w:rPr>
              <w:t xml:space="preserve">: </w:t>
            </w:r>
            <w:r w:rsidRPr="00284DA9">
              <w:rPr>
                <w:rFonts w:eastAsia="MS Mincho"/>
                <w:color w:val="B3000B"/>
                <w:lang w:eastAsia="ja-JP"/>
              </w:rPr>
              <w:t xml:space="preserve">Show </w:t>
            </w:r>
            <w:r w:rsidRPr="00284DA9">
              <w:rPr>
                <w:rFonts w:eastAsia="MS Mincho"/>
                <w:bCs/>
                <w:color w:val="B3000B"/>
                <w:sz w:val="28"/>
                <w:u w:val="single"/>
              </w:rPr>
              <w:t>intake manifolds</w:t>
            </w:r>
            <w:r w:rsidRPr="00284DA9">
              <w:rPr>
                <w:rFonts w:eastAsia="MS Mincho"/>
                <w:color w:val="B3000B"/>
                <w:lang w:eastAsia="ja-JP"/>
              </w:rPr>
              <w:t xml:space="preserve"> on port fuel-injected vehicles. Allow them to see lengths of the runners.  Point out that all runners can be the same length and can be tuned for optimum performance. </w:t>
            </w:r>
            <w:r w:rsidRPr="00284DA9">
              <w:rPr>
                <w:rFonts w:eastAsia="MS Mincho"/>
                <w:bCs/>
                <w:color w:val="B3000B"/>
                <w:sz w:val="28"/>
                <w:u w:val="single"/>
              </w:rPr>
              <w:t xml:space="preserve">FIGURE </w:t>
            </w:r>
            <w:r w:rsidR="00E35FE5" w:rsidRPr="00284DA9">
              <w:rPr>
                <w:rFonts w:eastAsia="MS Mincho"/>
                <w:bCs/>
                <w:color w:val="B3000B"/>
                <w:sz w:val="28"/>
                <w:u w:val="single"/>
              </w:rPr>
              <w:t>35</w:t>
            </w:r>
            <w:r w:rsidRPr="00284DA9">
              <w:rPr>
                <w:rFonts w:eastAsia="MS Mincho"/>
                <w:bCs/>
                <w:color w:val="B3000B"/>
                <w:sz w:val="28"/>
                <w:u w:val="single"/>
              </w:rPr>
              <w:t>-8</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r w:rsidRPr="006E15C4">
              <w:rPr>
                <w:noProof/>
              </w:rPr>
              <w:drawing>
                <wp:inline distT="0" distB="0" distL="0" distR="0">
                  <wp:extent cx="676910" cy="669290"/>
                  <wp:effectExtent l="0" t="0" r="0" b="0"/>
                  <wp:docPr id="35" name="Picture 29"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scription: InstructorNotes"/>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bCs/>
                <w:color w:val="0084D1"/>
              </w:rPr>
            </w:pPr>
            <w:r w:rsidRPr="00284DA9">
              <w:rPr>
                <w:bCs/>
                <w:color w:val="0084D1"/>
              </w:rPr>
              <w:t>4-cylinder ENGINES are good examples for an intake manifold demonstration. These vehicles usually have manifold runners that are easier to view.</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36" name="Picture 3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7" name="Picture 3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C83D1B">
            <w:pPr>
              <w:pStyle w:val="CurrAsset"/>
              <w:rPr>
                <w:color w:val="008000"/>
              </w:rPr>
            </w:pPr>
            <w:r w:rsidRPr="00284DA9">
              <w:rPr>
                <w:rFonts w:eastAsia="MS Mincho"/>
                <w:bCs/>
                <w:color w:val="008000"/>
                <w:sz w:val="28"/>
                <w:u w:val="single"/>
              </w:rPr>
              <w:t>DISCUSSION:</w:t>
            </w:r>
            <w:r w:rsidRPr="00284DA9">
              <w:rPr>
                <w:rFonts w:eastAsia="MS Mincho"/>
                <w:color w:val="008000"/>
                <w:szCs w:val="20"/>
              </w:rPr>
              <w:t xml:space="preserve">Have the students talk about the </w:t>
            </w:r>
            <w:r w:rsidRPr="00284DA9">
              <w:rPr>
                <w:rFonts w:eastAsia="MS Mincho"/>
                <w:bCs/>
                <w:color w:val="008000"/>
                <w:sz w:val="28"/>
                <w:u w:val="single"/>
              </w:rPr>
              <w:t>sensors that affect fuel pulse width</w:t>
            </w:r>
            <w:r w:rsidRPr="00284DA9">
              <w:rPr>
                <w:rFonts w:eastAsia="MS Mincho"/>
                <w:color w:val="008000"/>
                <w:szCs w:val="20"/>
              </w:rPr>
              <w:t>. What can happen if a sensor gives a false reading?</w:t>
            </w:r>
          </w:p>
        </w:tc>
      </w:tr>
      <w:tr w:rsidR="004D01FB" w:rsidRPr="009A77A8"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9A77A8" w:rsidRDefault="00925722" w:rsidP="004D01FB">
            <w:pPr>
              <w:rPr>
                <w:rFonts w:ascii="Arial Black" w:hAnsi="Arial Black"/>
                <w:color w:val="0000FF"/>
                <w:sz w:val="16"/>
                <w:szCs w:val="16"/>
              </w:rPr>
            </w:pPr>
            <w:r w:rsidRPr="006E15C4">
              <w:rPr>
                <w:noProof/>
              </w:rPr>
              <w:drawing>
                <wp:inline distT="0" distB="0" distL="0" distR="0">
                  <wp:extent cx="691515" cy="683895"/>
                  <wp:effectExtent l="0" t="0" r="0" b="0"/>
                  <wp:docPr id="38" name="Picture 3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bCs/>
                <w:color w:val="B3000B"/>
                <w:sz w:val="28"/>
              </w:rPr>
            </w:pPr>
            <w:r w:rsidRPr="00284DA9">
              <w:rPr>
                <w:bCs/>
                <w:color w:val="B3000B"/>
                <w:sz w:val="28"/>
                <w:u w:val="single"/>
              </w:rPr>
              <w:t>DEMONSTRATION</w:t>
            </w:r>
            <w:r w:rsidRPr="00284DA9">
              <w:rPr>
                <w:color w:val="B3000B"/>
                <w:u w:val="single"/>
              </w:rPr>
              <w:t>:</w:t>
            </w:r>
            <w:r w:rsidRPr="00284DA9">
              <w:rPr>
                <w:rFonts w:eastAsia="MS Mincho"/>
                <w:color w:val="B3000B"/>
                <w:lang w:eastAsia="ja-JP"/>
              </w:rPr>
              <w:t xml:space="preserve">Show car with </w:t>
            </w:r>
            <w:r w:rsidRPr="00284DA9">
              <w:rPr>
                <w:rFonts w:eastAsia="MS Mincho"/>
                <w:bCs/>
                <w:color w:val="B3000B"/>
                <w:sz w:val="28"/>
                <w:u w:val="single"/>
              </w:rPr>
              <w:t>Sequential Fuel Injection</w:t>
            </w:r>
            <w:r w:rsidRPr="00284DA9">
              <w:rPr>
                <w:rFonts w:eastAsia="MS Mincho"/>
                <w:color w:val="B3000B"/>
                <w:lang w:eastAsia="ja-JP"/>
              </w:rPr>
              <w:t xml:space="preserve">. Point out difference in </w:t>
            </w:r>
            <w:r w:rsidRPr="00284DA9">
              <w:rPr>
                <w:rFonts w:eastAsia="MS Mincho"/>
                <w:bCs/>
                <w:color w:val="B3000B"/>
                <w:sz w:val="28"/>
                <w:u w:val="single"/>
              </w:rPr>
              <w:t>color of wires</w:t>
            </w:r>
            <w:r w:rsidRPr="00284DA9">
              <w:rPr>
                <w:rFonts w:eastAsia="MS Mincho"/>
                <w:color w:val="B3000B"/>
                <w:lang w:eastAsia="ja-JP"/>
              </w:rPr>
              <w:t xml:space="preserve"> to injectors. </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39" name="Picture 3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0" name="Picture 3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color w:val="008000"/>
              </w:rPr>
            </w:pPr>
            <w:r w:rsidRPr="00284DA9">
              <w:rPr>
                <w:color w:val="008000"/>
                <w:sz w:val="28"/>
                <w:szCs w:val="28"/>
                <w:u w:val="single"/>
              </w:rPr>
              <w:t>DISCUSSION:</w:t>
            </w:r>
            <w:r w:rsidRPr="00284DA9">
              <w:rPr>
                <w:rFonts w:eastAsia="MS Mincho"/>
                <w:color w:val="008000"/>
                <w:lang w:eastAsia="ja-JP"/>
              </w:rPr>
              <w:t xml:space="preserve">discuss grouped double-fire, simultaneous double-fire, &amp; sequential injection firing characteristics. Which one is the most efficient? </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lastRenderedPageBreak/>
              <w:drawing>
                <wp:inline distT="0" distB="0" distL="0" distR="0">
                  <wp:extent cx="806450" cy="655320"/>
                  <wp:effectExtent l="0" t="0" r="0" b="0"/>
                  <wp:docPr id="41" name="Picture 3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C83D1B" w:rsidP="0072340C">
            <w:pPr>
              <w:pStyle w:val="SLIDE2"/>
              <w:rPr>
                <w:color w:val="FF950E"/>
              </w:rPr>
            </w:pPr>
            <w:r w:rsidRPr="00284DA9">
              <w:rPr>
                <w:b/>
                <w:bCs/>
                <w:color w:val="FF950E"/>
              </w:rPr>
              <w:t>10</w:t>
            </w:r>
            <w:r w:rsidR="004D01FB" w:rsidRPr="00284DA9">
              <w:rPr>
                <w:b/>
                <w:bCs/>
                <w:color w:val="FF950E"/>
              </w:rPr>
              <w:t xml:space="preserve">.  SLIDE </w:t>
            </w:r>
            <w:r w:rsidRPr="00284DA9">
              <w:rPr>
                <w:b/>
                <w:bCs/>
                <w:color w:val="FF950E"/>
              </w:rPr>
              <w:t>10</w:t>
            </w:r>
            <w:r w:rsidR="004D01FB" w:rsidRPr="00284DA9">
              <w:rPr>
                <w:b/>
                <w:bCs/>
                <w:color w:val="FF950E"/>
              </w:rPr>
              <w:t xml:space="preserve">EXPLAINFigure </w:t>
            </w:r>
            <w:r w:rsidR="00E35FE5" w:rsidRPr="00284DA9">
              <w:rPr>
                <w:b/>
                <w:color w:val="FF950E"/>
              </w:rPr>
              <w:t>35</w:t>
            </w:r>
            <w:r w:rsidR="004D01FB" w:rsidRPr="00284DA9">
              <w:rPr>
                <w:b/>
                <w:bCs/>
                <w:color w:val="FF950E"/>
              </w:rPr>
              <w:t xml:space="preserve">-9    </w:t>
            </w:r>
            <w:r w:rsidR="004D01FB" w:rsidRPr="00284DA9">
              <w:rPr>
                <w:color w:val="FF950E"/>
              </w:rPr>
              <w:t>A typical port fuel-injected system showing a vacuum-controlled fuel-pressure regulator.</w:t>
            </w:r>
          </w:p>
          <w:p w:rsidR="004D01FB" w:rsidRPr="00284DA9" w:rsidRDefault="00C83D1B" w:rsidP="00C83D1B">
            <w:pPr>
              <w:pStyle w:val="SLIDE2"/>
              <w:rPr>
                <w:color w:val="FF950E"/>
              </w:rPr>
            </w:pPr>
            <w:r w:rsidRPr="00284DA9">
              <w:rPr>
                <w:b/>
                <w:bCs/>
                <w:color w:val="FF950E"/>
              </w:rPr>
              <w:t>11</w:t>
            </w:r>
            <w:r w:rsidR="004D01FB" w:rsidRPr="00284DA9">
              <w:rPr>
                <w:b/>
                <w:bCs/>
                <w:color w:val="FF950E"/>
              </w:rPr>
              <w:t xml:space="preserve">.  SLIDE </w:t>
            </w:r>
            <w:r w:rsidRPr="00284DA9">
              <w:rPr>
                <w:b/>
                <w:bCs/>
                <w:color w:val="FF950E"/>
              </w:rPr>
              <w:t>11</w:t>
            </w:r>
            <w:r w:rsidR="004D01FB" w:rsidRPr="00284DA9">
              <w:rPr>
                <w:b/>
                <w:bCs/>
                <w:color w:val="FF950E"/>
              </w:rPr>
              <w:t xml:space="preserve">EXPLAINFigure </w:t>
            </w:r>
            <w:r w:rsidR="00E35FE5" w:rsidRPr="00284DA9">
              <w:rPr>
                <w:b/>
                <w:color w:val="FF950E"/>
              </w:rPr>
              <w:t>35</w:t>
            </w:r>
            <w:r w:rsidR="004D01FB" w:rsidRPr="00284DA9">
              <w:rPr>
                <w:b/>
                <w:bCs/>
                <w:color w:val="FF950E"/>
              </w:rPr>
              <w:t xml:space="preserve">-10 </w:t>
            </w:r>
            <w:r w:rsidR="004D01FB" w:rsidRPr="00284DA9">
              <w:rPr>
                <w:color w:val="FF950E"/>
              </w:rPr>
              <w:t>typical fuel-pressure regulator that has a spring that exerts 46 pounds of force against fuel. If 20 inches of vacuum are applied above the spring, the vacuum reduces the force exerted by the spring on the fuel, allowing the fuel to return to the tank at a lower pressure.</w:t>
            </w:r>
          </w:p>
        </w:tc>
      </w:tr>
      <w:tr w:rsidR="004D01FB" w:rsidRPr="009A77A8"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9A77A8" w:rsidRDefault="00925722" w:rsidP="004D01FB">
            <w:pPr>
              <w:rPr>
                <w:rFonts w:ascii="Arial Black" w:hAnsi="Arial Black"/>
                <w:color w:val="0000FF"/>
                <w:sz w:val="16"/>
                <w:szCs w:val="16"/>
              </w:rPr>
            </w:pPr>
            <w:r w:rsidRPr="006E15C4">
              <w:rPr>
                <w:noProof/>
              </w:rPr>
              <w:drawing>
                <wp:inline distT="0" distB="0" distL="0" distR="0">
                  <wp:extent cx="691515" cy="683895"/>
                  <wp:effectExtent l="0" t="0" r="0" b="0"/>
                  <wp:docPr id="42" name="Picture 37"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bCs/>
                <w:color w:val="B3000B"/>
                <w:sz w:val="28"/>
              </w:rPr>
            </w:pPr>
            <w:r w:rsidRPr="00284DA9">
              <w:rPr>
                <w:bCs/>
                <w:color w:val="B3000B"/>
                <w:sz w:val="28"/>
                <w:u w:val="single"/>
              </w:rPr>
              <w:t>DEMONSTRATION</w:t>
            </w:r>
            <w:r w:rsidRPr="00284DA9">
              <w:rPr>
                <w:color w:val="B3000B"/>
                <w:u w:val="single"/>
              </w:rPr>
              <w:t>:</w:t>
            </w:r>
            <w:r w:rsidRPr="00284DA9">
              <w:rPr>
                <w:rFonts w:eastAsia="MS Mincho"/>
                <w:color w:val="B3000B"/>
              </w:rPr>
              <w:t xml:space="preserve">Show examples of </w:t>
            </w:r>
            <w:r w:rsidRPr="00284DA9">
              <w:rPr>
                <w:rFonts w:eastAsia="MS Mincho"/>
                <w:bCs/>
                <w:color w:val="B3000B"/>
                <w:sz w:val="28"/>
                <w:u w:val="single"/>
              </w:rPr>
              <w:t xml:space="preserve">fuel pressure regulators </w:t>
            </w:r>
            <w:r w:rsidRPr="00284DA9">
              <w:rPr>
                <w:rFonts w:eastAsia="MS Mincho"/>
                <w:color w:val="B3000B"/>
              </w:rPr>
              <w:t>for throttle-body and port fuel injection. Point out vacuum hose fitting on the port fuel injection regulator.</w:t>
            </w:r>
            <w:r w:rsidRPr="00284DA9">
              <w:rPr>
                <w:rFonts w:eastAsia="MS Mincho"/>
                <w:bCs/>
                <w:color w:val="B3000B"/>
                <w:sz w:val="28"/>
                <w:u w:val="single"/>
              </w:rPr>
              <w:t xml:space="preserve">FIGURES </w:t>
            </w:r>
            <w:r w:rsidR="00E35FE5" w:rsidRPr="00284DA9">
              <w:rPr>
                <w:rFonts w:eastAsia="MS Mincho"/>
                <w:bCs/>
                <w:color w:val="B3000B"/>
                <w:sz w:val="28"/>
                <w:u w:val="single"/>
              </w:rPr>
              <w:t>35</w:t>
            </w:r>
            <w:r w:rsidRPr="00284DA9">
              <w:rPr>
                <w:rFonts w:eastAsia="MS Mincho"/>
                <w:bCs/>
                <w:color w:val="B3000B"/>
                <w:sz w:val="28"/>
                <w:u w:val="single"/>
              </w:rPr>
              <w:t>-9 &amp;10</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43" name="Picture 3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4" name="Picture 3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color w:val="008000"/>
              </w:rPr>
            </w:pPr>
            <w:r w:rsidRPr="00284DA9">
              <w:rPr>
                <w:color w:val="008000"/>
                <w:sz w:val="28"/>
                <w:szCs w:val="28"/>
                <w:u w:val="single"/>
              </w:rPr>
              <w:t>DISCUSSION:</w:t>
            </w:r>
            <w:r w:rsidRPr="00284DA9">
              <w:rPr>
                <w:rFonts w:eastAsia="MS Mincho"/>
                <w:color w:val="008000"/>
                <w:lang w:eastAsia="ja-JP"/>
              </w:rPr>
              <w:t xml:space="preserve">Have the students discuss the differences between fuel-pressure regulators and vacuum biased fuel-pressure regulators. Why is a secondary control source (vacuum) used with port injection? </w:t>
            </w:r>
            <w:r w:rsidRPr="00284DA9">
              <w:rPr>
                <w:rFonts w:eastAsia="MS Mincho"/>
                <w:bCs/>
                <w:color w:val="008000"/>
                <w:sz w:val="28"/>
                <w:u w:val="single"/>
              </w:rPr>
              <w:t xml:space="preserve">FIGURES </w:t>
            </w:r>
            <w:r w:rsidR="00E35FE5" w:rsidRPr="00284DA9">
              <w:rPr>
                <w:rFonts w:eastAsia="MS Mincho"/>
                <w:bCs/>
                <w:color w:val="008000"/>
                <w:sz w:val="28"/>
                <w:u w:val="single"/>
              </w:rPr>
              <w:t>35</w:t>
            </w:r>
            <w:r w:rsidRPr="00284DA9">
              <w:rPr>
                <w:rFonts w:eastAsia="MS Mincho"/>
                <w:bCs/>
                <w:color w:val="008000"/>
                <w:sz w:val="28"/>
                <w:u w:val="single"/>
              </w:rPr>
              <w:t>-9 &amp;10</w:t>
            </w:r>
          </w:p>
        </w:tc>
      </w:tr>
      <w:tr w:rsidR="00144D2F" w:rsidRPr="00770536" w:rsidTr="0059259D">
        <w:tblPrEx>
          <w:tblBorders>
            <w:top w:val="none" w:sz="0" w:space="0" w:color="auto"/>
          </w:tblBorders>
        </w:tblPrEx>
        <w:tc>
          <w:tcPr>
            <w:tcW w:w="2881" w:type="dxa"/>
            <w:tcBorders>
              <w:left w:val="single" w:sz="4" w:space="0" w:color="000000"/>
              <w:right w:val="single" w:sz="4" w:space="0" w:color="000000"/>
            </w:tcBorders>
          </w:tcPr>
          <w:p w:rsidR="00144D2F" w:rsidRPr="00952FBB" w:rsidRDefault="00925722" w:rsidP="00144D2F">
            <w:pPr>
              <w:pStyle w:val="MediumGrid2"/>
              <w:rPr>
                <w:rFonts w:ascii="Calibri" w:hAnsi="Calibri"/>
                <w:color w:val="000000"/>
              </w:rPr>
            </w:pPr>
            <w:r w:rsidRPr="006E15C4">
              <w:rPr>
                <w:noProof/>
              </w:rPr>
              <w:drawing>
                <wp:inline distT="0" distB="0" distL="0" distR="0">
                  <wp:extent cx="1238250" cy="461010"/>
                  <wp:effectExtent l="0" t="0" r="0" b="0"/>
                  <wp:docPr id="45" name="Picture 40"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scription: Tech Tip"/>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44D2F" w:rsidRPr="00284DA9" w:rsidRDefault="00144D2F" w:rsidP="00144D2F">
            <w:pPr>
              <w:pStyle w:val="SLIDE2"/>
              <w:rPr>
                <w:b/>
                <w:bCs/>
                <w:color w:val="FF950E"/>
              </w:rPr>
            </w:pPr>
            <w:r w:rsidRPr="00284DA9">
              <w:rPr>
                <w:b/>
                <w:bCs/>
                <w:color w:val="FF950E"/>
              </w:rPr>
              <w:t xml:space="preserve">EXPLAIN TECH-TIP </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46" name="Picture 4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C83D1B" w:rsidP="00C83D1B">
            <w:pPr>
              <w:pStyle w:val="SLIDE2"/>
              <w:rPr>
                <w:color w:val="FF950E"/>
              </w:rPr>
            </w:pPr>
            <w:r w:rsidRPr="00284DA9">
              <w:rPr>
                <w:b/>
                <w:color w:val="FF950E"/>
              </w:rPr>
              <w:t>12</w:t>
            </w:r>
            <w:r w:rsidR="00144D2F" w:rsidRPr="00284DA9">
              <w:rPr>
                <w:b/>
                <w:color w:val="FF950E"/>
              </w:rPr>
              <w:t xml:space="preserve">. SLIDE </w:t>
            </w:r>
            <w:r w:rsidRPr="00284DA9">
              <w:rPr>
                <w:b/>
                <w:color w:val="FF950E"/>
              </w:rPr>
              <w:t>12</w:t>
            </w:r>
            <w:r w:rsidR="00144D2F" w:rsidRPr="00284DA9">
              <w:rPr>
                <w:b/>
                <w:color w:val="FF950E"/>
              </w:rPr>
              <w:t>EXPLAIN</w:t>
            </w:r>
            <w:r w:rsidR="00144D2F" w:rsidRPr="00284DA9">
              <w:rPr>
                <w:b/>
                <w:bCs/>
                <w:color w:val="FF950E"/>
              </w:rPr>
              <w:t xml:space="preserve">FIGURE </w:t>
            </w:r>
            <w:r w:rsidR="00E35FE5" w:rsidRPr="00284DA9">
              <w:rPr>
                <w:b/>
                <w:color w:val="FF950E"/>
              </w:rPr>
              <w:t>35</w:t>
            </w:r>
            <w:r w:rsidR="00144D2F" w:rsidRPr="00284DA9">
              <w:rPr>
                <w:b/>
                <w:bCs/>
                <w:color w:val="FF950E"/>
              </w:rPr>
              <w:t xml:space="preserve">–11 </w:t>
            </w:r>
            <w:r w:rsidR="00144D2F" w:rsidRPr="00284DA9">
              <w:rPr>
                <w:color w:val="FF950E"/>
              </w:rPr>
              <w:t>A lack of fuel flow could be due to a restricted fuel-pressure regulator. Notice the fine screen filter. If this filter were to become clogged, higher than normal fuel pressure would occur</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91515" cy="683895"/>
                  <wp:effectExtent l="0" t="0" r="0" b="0"/>
                  <wp:docPr id="47" name="Picture 4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rFonts w:eastAsia="MS Mincho"/>
                <w:color w:val="B3000B"/>
                <w:lang w:eastAsia="ja-JP"/>
              </w:rPr>
            </w:pPr>
            <w:r w:rsidRPr="00284DA9">
              <w:rPr>
                <w:bCs/>
                <w:color w:val="B3000B"/>
                <w:sz w:val="28"/>
                <w:u w:val="single"/>
              </w:rPr>
              <w:t>DEMONSTRATION</w:t>
            </w:r>
            <w:r w:rsidRPr="00284DA9">
              <w:rPr>
                <w:color w:val="B3000B"/>
                <w:u w:val="single"/>
              </w:rPr>
              <w:t xml:space="preserve">: </w:t>
            </w:r>
            <w:r w:rsidRPr="00284DA9">
              <w:rPr>
                <w:rFonts w:eastAsia="MS Mincho"/>
                <w:color w:val="B3000B"/>
                <w:lang w:eastAsia="ja-JP"/>
              </w:rPr>
              <w:t xml:space="preserve">Explain how </w:t>
            </w:r>
            <w:r w:rsidRPr="00284DA9">
              <w:rPr>
                <w:rFonts w:eastAsia="MS Mincho"/>
                <w:bCs/>
                <w:color w:val="B3000B"/>
                <w:sz w:val="28"/>
                <w:u w:val="single"/>
              </w:rPr>
              <w:t xml:space="preserve">leaking diaphragm </w:t>
            </w:r>
            <w:r w:rsidRPr="00284DA9">
              <w:rPr>
                <w:rFonts w:eastAsia="MS Mincho"/>
                <w:color w:val="B3000B"/>
                <w:lang w:eastAsia="ja-JP"/>
              </w:rPr>
              <w:t xml:space="preserve">can allow fuel to enter engine &amp; cause rich condition. Show how to remove vacuum lid to check for presence of fuel. </w:t>
            </w:r>
            <w:r w:rsidRPr="00284DA9">
              <w:rPr>
                <w:rFonts w:eastAsia="MS Mincho"/>
                <w:bCs/>
                <w:color w:val="B3000B"/>
                <w:sz w:val="28"/>
                <w:u w:val="single"/>
              </w:rPr>
              <w:t>FIGURE</w:t>
            </w:r>
            <w:r w:rsidR="00E35FE5" w:rsidRPr="00284DA9">
              <w:rPr>
                <w:rFonts w:eastAsia="MS Mincho"/>
                <w:bCs/>
                <w:color w:val="B3000B"/>
                <w:sz w:val="28"/>
                <w:u w:val="single"/>
              </w:rPr>
              <w:t>35</w:t>
            </w:r>
            <w:r w:rsidRPr="00284DA9">
              <w:rPr>
                <w:rFonts w:eastAsia="MS Mincho"/>
                <w:bCs/>
                <w:color w:val="B3000B"/>
                <w:sz w:val="28"/>
                <w:u w:val="single"/>
              </w:rPr>
              <w:t>-11</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48" name="Picture 4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C83D1B" w:rsidP="00C83D1B">
            <w:pPr>
              <w:pStyle w:val="SLIDE2"/>
              <w:rPr>
                <w:color w:val="FF950E"/>
              </w:rPr>
            </w:pPr>
            <w:r w:rsidRPr="00284DA9">
              <w:rPr>
                <w:b/>
                <w:bCs/>
                <w:color w:val="FF950E"/>
              </w:rPr>
              <w:t>13</w:t>
            </w:r>
            <w:r w:rsidR="004D01FB" w:rsidRPr="00284DA9">
              <w:rPr>
                <w:b/>
                <w:bCs/>
                <w:color w:val="FF950E"/>
              </w:rPr>
              <w:t>.  SLID</w:t>
            </w:r>
            <w:r w:rsidR="00144D2F" w:rsidRPr="00284DA9">
              <w:rPr>
                <w:b/>
                <w:bCs/>
                <w:color w:val="FF950E"/>
              </w:rPr>
              <w:t xml:space="preserve">E </w:t>
            </w:r>
            <w:r w:rsidRPr="00284DA9">
              <w:rPr>
                <w:b/>
                <w:bCs/>
                <w:color w:val="FF950E"/>
              </w:rPr>
              <w:t>13</w:t>
            </w:r>
            <w:r w:rsidR="004D01FB" w:rsidRPr="00284DA9">
              <w:rPr>
                <w:b/>
                <w:bCs/>
                <w:color w:val="FF950E"/>
              </w:rPr>
              <w:t xml:space="preserve">EXPLAINFigure </w:t>
            </w:r>
            <w:r w:rsidR="00E35FE5" w:rsidRPr="00284DA9">
              <w:rPr>
                <w:b/>
                <w:color w:val="FF950E"/>
              </w:rPr>
              <w:t>35</w:t>
            </w:r>
            <w:r w:rsidR="004D01FB" w:rsidRPr="00284DA9">
              <w:rPr>
                <w:b/>
                <w:bCs/>
                <w:color w:val="FF950E"/>
              </w:rPr>
              <w:t xml:space="preserve">-12    </w:t>
            </w:r>
            <w:r w:rsidR="004D01FB" w:rsidRPr="00284DA9">
              <w:rPr>
                <w:color w:val="FF950E"/>
              </w:rPr>
              <w:t xml:space="preserve">The fuel-pressure sensor and fuel-temperature sensor are often constructed together in one assembly to help give the PCM the needed data to control the fuel-pump speed </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Default="004D01FB" w:rsidP="004D01FB">
            <w:pPr>
              <w:pStyle w:val="MediumGrid2"/>
            </w:pPr>
          </w:p>
        </w:tc>
        <w:tc>
          <w:tcPr>
            <w:tcW w:w="6481" w:type="dxa"/>
            <w:tcBorders>
              <w:left w:val="single" w:sz="4" w:space="0" w:color="000000"/>
              <w:right w:val="single" w:sz="4" w:space="0" w:color="000000"/>
            </w:tcBorders>
          </w:tcPr>
          <w:p w:rsidR="004D01FB" w:rsidRPr="00284DA9" w:rsidRDefault="00C83D1B" w:rsidP="00C83D1B">
            <w:pPr>
              <w:pStyle w:val="SLIDE2"/>
              <w:rPr>
                <w:color w:val="FF950E"/>
              </w:rPr>
            </w:pPr>
            <w:r w:rsidRPr="00284DA9">
              <w:rPr>
                <w:b/>
                <w:bCs/>
                <w:color w:val="FF950E"/>
              </w:rPr>
              <w:t>14</w:t>
            </w:r>
            <w:r w:rsidR="004D01FB" w:rsidRPr="00284DA9">
              <w:rPr>
                <w:b/>
                <w:bCs/>
                <w:color w:val="FF950E"/>
              </w:rPr>
              <w:t xml:space="preserve">.  SLIDE </w:t>
            </w:r>
            <w:r w:rsidRPr="00284DA9">
              <w:rPr>
                <w:b/>
                <w:bCs/>
                <w:color w:val="FF950E"/>
              </w:rPr>
              <w:t>14</w:t>
            </w:r>
            <w:r w:rsidR="004D01FB" w:rsidRPr="00284DA9">
              <w:rPr>
                <w:b/>
                <w:bCs/>
                <w:color w:val="FF950E"/>
              </w:rPr>
              <w:t xml:space="preserve">EXPLAINFigure </w:t>
            </w:r>
            <w:r w:rsidR="00E35FE5" w:rsidRPr="00284DA9">
              <w:rPr>
                <w:b/>
                <w:color w:val="FF950E"/>
              </w:rPr>
              <w:t>35</w:t>
            </w:r>
            <w:r w:rsidR="004D01FB" w:rsidRPr="00284DA9">
              <w:rPr>
                <w:b/>
                <w:bCs/>
                <w:color w:val="FF950E"/>
              </w:rPr>
              <w:t>-13</w:t>
            </w:r>
            <w:r w:rsidR="004D01FB" w:rsidRPr="00284DA9">
              <w:rPr>
                <w:color w:val="FF950E"/>
              </w:rPr>
              <w:t>mechanical returnless fuel system. The bypass regulator in the fuel filter controls fuel line pressure.</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lastRenderedPageBreak/>
              <w:drawing>
                <wp:inline distT="0" distB="0" distL="0" distR="0">
                  <wp:extent cx="676910" cy="669290"/>
                  <wp:effectExtent l="0" t="0" r="0" b="0"/>
                  <wp:docPr id="49" name="Picture 4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0" name="Picture 4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C83D1B">
            <w:pPr>
              <w:pStyle w:val="CurrAsset"/>
              <w:rPr>
                <w:color w:val="008000"/>
              </w:rPr>
            </w:pPr>
            <w:r w:rsidRPr="00284DA9">
              <w:rPr>
                <w:color w:val="008000"/>
                <w:sz w:val="28"/>
                <w:szCs w:val="28"/>
                <w:u w:val="single"/>
              </w:rPr>
              <w:t>DISCUSSION:</w:t>
            </w:r>
            <w:r w:rsidR="00C83D1B" w:rsidRPr="00284DA9">
              <w:rPr>
                <w:rFonts w:eastAsia="MS Mincho"/>
                <w:color w:val="008000"/>
                <w:lang w:eastAsia="ja-JP"/>
              </w:rPr>
              <w:t xml:space="preserve">DISCUSS </w:t>
            </w:r>
            <w:r w:rsidRPr="00284DA9">
              <w:rPr>
                <w:rFonts w:eastAsia="MS Mincho"/>
                <w:color w:val="008000"/>
                <w:lang w:eastAsia="ja-JP"/>
              </w:rPr>
              <w:t xml:space="preserve">mechanical returnless fuel systems </w:t>
            </w:r>
            <w:r w:rsidRPr="00284DA9">
              <w:rPr>
                <w:rFonts w:eastAsia="MS Mincho"/>
                <w:bCs/>
                <w:color w:val="008000"/>
                <w:sz w:val="28"/>
                <w:u w:val="single"/>
              </w:rPr>
              <w:t>FIGURE</w:t>
            </w:r>
            <w:r w:rsidR="00E35FE5" w:rsidRPr="00284DA9">
              <w:rPr>
                <w:rFonts w:eastAsia="MS Mincho"/>
                <w:bCs/>
                <w:color w:val="008000"/>
                <w:sz w:val="28"/>
                <w:u w:val="single"/>
              </w:rPr>
              <w:t>35</w:t>
            </w:r>
            <w:r w:rsidRPr="00284DA9">
              <w:rPr>
                <w:rFonts w:eastAsia="MS Mincho"/>
                <w:bCs/>
                <w:color w:val="008000"/>
                <w:sz w:val="28"/>
                <w:u w:val="single"/>
              </w:rPr>
              <w:t>-13</w:t>
            </w:r>
            <w:r w:rsidRPr="00284DA9">
              <w:rPr>
                <w:rFonts w:eastAsia="MS Mincho"/>
                <w:color w:val="008000"/>
                <w:lang w:eastAsia="ja-JP"/>
              </w:rPr>
              <w:t xml:space="preserve">.  How are these systems different from electronic returnless systems? What are their limitations?  Discuss why there is no pressure regulator in an electronic returnless fuel system. What takes its place? </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51" name="Picture 4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C83D1B" w:rsidP="00C83D1B">
            <w:pPr>
              <w:pStyle w:val="SLIDE2"/>
              <w:rPr>
                <w:color w:val="FF950E"/>
              </w:rPr>
            </w:pPr>
            <w:r w:rsidRPr="00284DA9">
              <w:rPr>
                <w:b/>
                <w:bCs/>
                <w:color w:val="FF950E"/>
              </w:rPr>
              <w:t>15</w:t>
            </w:r>
            <w:r w:rsidR="004D01FB" w:rsidRPr="00284DA9">
              <w:rPr>
                <w:b/>
                <w:bCs/>
                <w:color w:val="FF950E"/>
              </w:rPr>
              <w:t xml:space="preserve">.  SLIDE </w:t>
            </w:r>
            <w:r w:rsidRPr="00284DA9">
              <w:rPr>
                <w:b/>
                <w:bCs/>
                <w:color w:val="FF950E"/>
              </w:rPr>
              <w:t>15</w:t>
            </w:r>
            <w:r w:rsidR="004D01FB" w:rsidRPr="00284DA9">
              <w:rPr>
                <w:b/>
                <w:bCs/>
                <w:color w:val="FF950E"/>
              </w:rPr>
              <w:t xml:space="preserve">EXPLAINFigure </w:t>
            </w:r>
            <w:r w:rsidR="00E35FE5" w:rsidRPr="00284DA9">
              <w:rPr>
                <w:b/>
                <w:color w:val="FF950E"/>
              </w:rPr>
              <w:t>35</w:t>
            </w:r>
            <w:r w:rsidR="004D01FB" w:rsidRPr="00284DA9">
              <w:rPr>
                <w:b/>
                <w:bCs/>
                <w:color w:val="FF950E"/>
              </w:rPr>
              <w:t xml:space="preserve">-14 </w:t>
            </w:r>
            <w:r w:rsidR="004D01FB" w:rsidRPr="00284DA9">
              <w:rPr>
                <w:color w:val="FF950E"/>
              </w:rPr>
              <w:t>demand delivery system uses a fuel pressure regulator attached to the fuel pump assembly</w:t>
            </w:r>
          </w:p>
        </w:tc>
      </w:tr>
      <w:tr w:rsidR="00DC3171"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DC3171" w:rsidRPr="00C62DF7" w:rsidRDefault="00925722" w:rsidP="00DC3171">
            <w:pPr>
              <w:rPr>
                <w:rFonts w:ascii="Arial Black" w:hAnsi="Arial Black"/>
                <w:color w:val="0000FF"/>
                <w:sz w:val="16"/>
                <w:szCs w:val="16"/>
              </w:rPr>
            </w:pPr>
            <w:r w:rsidRPr="006E15C4">
              <w:rPr>
                <w:noProof/>
              </w:rPr>
              <w:drawing>
                <wp:inline distT="0" distB="0" distL="0" distR="0">
                  <wp:extent cx="676910" cy="669290"/>
                  <wp:effectExtent l="0" t="0" r="0" b="0"/>
                  <wp:docPr id="52" name="Picture 4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3" name="Picture 4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DC3171" w:rsidRPr="00284DA9" w:rsidRDefault="00DC3171" w:rsidP="00E35FE5">
            <w:pPr>
              <w:pStyle w:val="CurrAsset"/>
              <w:rPr>
                <w:color w:val="008000"/>
              </w:rPr>
            </w:pPr>
            <w:r w:rsidRPr="00284DA9">
              <w:rPr>
                <w:color w:val="008000"/>
                <w:sz w:val="28"/>
                <w:szCs w:val="28"/>
                <w:u w:val="single"/>
              </w:rPr>
              <w:t>DISCUSSION:</w:t>
            </w:r>
            <w:r w:rsidRPr="00284DA9">
              <w:rPr>
                <w:rFonts w:eastAsia="MS Mincho"/>
                <w:color w:val="008000"/>
                <w:lang w:eastAsia="ja-JP"/>
              </w:rPr>
              <w:t xml:space="preserve">Have the students </w:t>
            </w:r>
            <w:r w:rsidRPr="00284DA9">
              <w:rPr>
                <w:rFonts w:eastAsia="MS Mincho"/>
                <w:bCs/>
                <w:color w:val="008000"/>
                <w:sz w:val="28"/>
                <w:u w:val="single"/>
              </w:rPr>
              <w:t xml:space="preserve">Discuss Demand Delivery System </w:t>
            </w:r>
            <w:r w:rsidRPr="00284DA9">
              <w:rPr>
                <w:rFonts w:eastAsia="MS Mincho"/>
                <w:color w:val="008000"/>
                <w:lang w:eastAsia="ja-JP"/>
              </w:rPr>
              <w:t xml:space="preserve">of fuel delivery. How does it differ from other systems of fuel delivery? </w:t>
            </w:r>
            <w:r w:rsidRPr="00284DA9">
              <w:rPr>
                <w:rFonts w:eastAsia="MS Mincho"/>
                <w:bCs/>
                <w:color w:val="008000"/>
                <w:sz w:val="28"/>
                <w:u w:val="single"/>
              </w:rPr>
              <w:t>FIGURE</w:t>
            </w:r>
            <w:r w:rsidR="00E35FE5" w:rsidRPr="00284DA9">
              <w:rPr>
                <w:rFonts w:eastAsia="MS Mincho"/>
                <w:bCs/>
                <w:color w:val="008000"/>
                <w:sz w:val="28"/>
                <w:u w:val="single"/>
              </w:rPr>
              <w:t>35</w:t>
            </w:r>
            <w:r w:rsidRPr="00284DA9">
              <w:rPr>
                <w:rFonts w:eastAsia="MS Mincho"/>
                <w:bCs/>
                <w:color w:val="008000"/>
                <w:sz w:val="28"/>
                <w:u w:val="single"/>
              </w:rPr>
              <w:t xml:space="preserve">-14 </w:t>
            </w:r>
          </w:p>
        </w:tc>
      </w:tr>
      <w:tr w:rsidR="00144D2F" w:rsidTr="0059259D">
        <w:tblPrEx>
          <w:tblBorders>
            <w:top w:val="none" w:sz="0" w:space="0" w:color="auto"/>
          </w:tblBorders>
        </w:tblPrEx>
        <w:tc>
          <w:tcPr>
            <w:tcW w:w="2881" w:type="dxa"/>
            <w:tcBorders>
              <w:left w:val="single" w:sz="4" w:space="0" w:color="000000"/>
              <w:right w:val="single" w:sz="4" w:space="0" w:color="000000"/>
            </w:tcBorders>
          </w:tcPr>
          <w:p w:rsidR="00144D2F" w:rsidRPr="00952FBB" w:rsidRDefault="00925722" w:rsidP="00144D2F">
            <w:pPr>
              <w:pStyle w:val="MediumGrid2"/>
              <w:rPr>
                <w:rFonts w:ascii="Calibri" w:hAnsi="Calibri"/>
                <w:color w:val="000000"/>
              </w:rPr>
            </w:pPr>
            <w:r w:rsidRPr="001F349F">
              <w:rPr>
                <w:b/>
                <w:noProof/>
              </w:rPr>
              <w:drawing>
                <wp:inline distT="0" distB="0" distL="0" distR="0">
                  <wp:extent cx="431800" cy="640715"/>
                  <wp:effectExtent l="0" t="0" r="0" b="0"/>
                  <wp:docPr id="54" name="Picture 50"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escription: 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800" cy="640715"/>
                          </a:xfrm>
                          <a:prstGeom prst="rect">
                            <a:avLst/>
                          </a:prstGeom>
                          <a:noFill/>
                          <a:ln>
                            <a:noFill/>
                          </a:ln>
                        </pic:spPr>
                      </pic:pic>
                    </a:graphicData>
                  </a:graphic>
                </wp:inline>
              </w:drawing>
            </w:r>
            <w:r w:rsidRPr="001F349F">
              <w:rPr>
                <w:rFonts w:ascii="Tahoma" w:hAnsi="Tahoma" w:cs="Tahoma"/>
                <w:noProof/>
              </w:rPr>
              <w:drawing>
                <wp:inline distT="0" distB="0" distL="0" distR="0">
                  <wp:extent cx="561340" cy="547370"/>
                  <wp:effectExtent l="0" t="0" r="0" b="0"/>
                  <wp:docPr id="55" name="Picture 8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Description: Discussion"/>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340" cy="547370"/>
                          </a:xfrm>
                          <a:prstGeom prst="rect">
                            <a:avLst/>
                          </a:prstGeom>
                          <a:noFill/>
                          <a:ln>
                            <a:noFill/>
                          </a:ln>
                        </pic:spPr>
                      </pic:pic>
                    </a:graphicData>
                  </a:graphic>
                </wp:inline>
              </w:drawing>
            </w:r>
            <w:r w:rsidRPr="001F349F">
              <w:rPr>
                <w:rFonts w:ascii="Calibri" w:hAnsi="Calibri"/>
                <w:noProof/>
                <w:color w:val="000000"/>
              </w:rPr>
              <w:drawing>
                <wp:inline distT="0" distB="0" distL="0" distR="0">
                  <wp:extent cx="676910" cy="547370"/>
                  <wp:effectExtent l="0" t="0" r="0" b="0"/>
                  <wp:docPr id="56" name="Picture 9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Description: Explain"/>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76910" cy="54737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44D2F" w:rsidRPr="00284DA9" w:rsidRDefault="00C83D1B" w:rsidP="00144D2F">
            <w:pPr>
              <w:pStyle w:val="SLIDE2"/>
              <w:rPr>
                <w:rFonts w:ascii="Tahoma" w:hAnsi="Tahoma" w:cs="Tahoma"/>
                <w:b/>
                <w:bCs/>
                <w:color w:val="008000"/>
              </w:rPr>
            </w:pPr>
            <w:r w:rsidRPr="00284DA9">
              <w:rPr>
                <w:rFonts w:ascii="Tahoma" w:hAnsi="Tahoma" w:cs="Tahoma"/>
                <w:b/>
                <w:bCs/>
                <w:color w:val="008000"/>
              </w:rPr>
              <w:t xml:space="preserve">DISCUSS </w:t>
            </w:r>
            <w:r w:rsidR="00144D2F" w:rsidRPr="00284DA9">
              <w:rPr>
                <w:rFonts w:ascii="Tahoma" w:hAnsi="Tahoma" w:cs="Tahoma"/>
                <w:b/>
                <w:bCs/>
                <w:color w:val="008000"/>
              </w:rPr>
              <w:t>FREQUENTLY ASKED QUESTION</w:t>
            </w:r>
          </w:p>
          <w:p w:rsidR="00144D2F" w:rsidRPr="00284DA9" w:rsidRDefault="00C83D1B" w:rsidP="00E35FE5">
            <w:pPr>
              <w:pStyle w:val="SLIDE2"/>
              <w:rPr>
                <w:color w:val="008000"/>
              </w:rPr>
            </w:pPr>
            <w:r w:rsidRPr="00284DA9">
              <w:rPr>
                <w:b/>
                <w:bCs/>
                <w:color w:val="008000"/>
              </w:rPr>
              <w:t>16.  SLIDE 1</w:t>
            </w:r>
            <w:r w:rsidR="00144D2F" w:rsidRPr="00284DA9">
              <w:rPr>
                <w:b/>
                <w:bCs/>
                <w:color w:val="008000"/>
              </w:rPr>
              <w:t xml:space="preserve">6 EXPLAINFIGURE </w:t>
            </w:r>
            <w:r w:rsidR="00E35FE5" w:rsidRPr="00284DA9">
              <w:rPr>
                <w:b/>
                <w:color w:val="008000"/>
              </w:rPr>
              <w:t>35</w:t>
            </w:r>
            <w:r w:rsidR="00144D2F" w:rsidRPr="00284DA9">
              <w:rPr>
                <w:b/>
                <w:bCs/>
                <w:color w:val="008000"/>
              </w:rPr>
              <w:t xml:space="preserve">–15 </w:t>
            </w:r>
            <w:r w:rsidR="00144D2F" w:rsidRPr="00284DA9">
              <w:rPr>
                <w:color w:val="008000"/>
              </w:rPr>
              <w:t>rectangular-shaped fuel rail is used to help dampen fuel system pulsations and noise caused by injectors opening and closing.</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91515" cy="683895"/>
                  <wp:effectExtent l="0" t="0" r="0" b="0"/>
                  <wp:docPr id="57" name="Picture 51"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rFonts w:eastAsia="MS Mincho"/>
                <w:color w:val="B3000B"/>
                <w:lang w:eastAsia="ja-JP"/>
              </w:rPr>
            </w:pPr>
            <w:r w:rsidRPr="00284DA9">
              <w:rPr>
                <w:rFonts w:eastAsia="MS Mincho"/>
                <w:bCs/>
                <w:color w:val="B3000B"/>
                <w:sz w:val="28"/>
                <w:u w:val="single"/>
              </w:rPr>
              <w:t xml:space="preserve">DEMONSTRATION: </w:t>
            </w:r>
            <w:r w:rsidRPr="00284DA9">
              <w:rPr>
                <w:rFonts w:eastAsia="MS Mincho"/>
                <w:color w:val="B3000B"/>
                <w:szCs w:val="20"/>
              </w:rPr>
              <w:t xml:space="preserve">Show examples of </w:t>
            </w:r>
            <w:r w:rsidRPr="00284DA9">
              <w:rPr>
                <w:rFonts w:eastAsia="MS Mincho"/>
                <w:bCs/>
                <w:color w:val="B3000B"/>
                <w:sz w:val="28"/>
                <w:u w:val="single"/>
              </w:rPr>
              <w:t>round &amp; rectangular cross-section fuel rails.</w:t>
            </w:r>
            <w:r w:rsidRPr="00284DA9">
              <w:rPr>
                <w:rFonts w:eastAsia="MS Mincho"/>
                <w:color w:val="B3000B"/>
                <w:szCs w:val="20"/>
              </w:rPr>
              <w:t xml:space="preserve"> Explain how rectangular-shaped fuel rail can help control pulsations and noise: </w:t>
            </w:r>
            <w:r w:rsidRPr="00284DA9">
              <w:rPr>
                <w:rFonts w:eastAsia="MS Mincho"/>
                <w:bCs/>
                <w:color w:val="B3000B"/>
                <w:sz w:val="28"/>
                <w:u w:val="single"/>
              </w:rPr>
              <w:t>FIGURE</w:t>
            </w:r>
            <w:r w:rsidR="00E35FE5" w:rsidRPr="00284DA9">
              <w:rPr>
                <w:rFonts w:eastAsia="MS Mincho"/>
                <w:bCs/>
                <w:color w:val="B3000B"/>
                <w:sz w:val="28"/>
                <w:u w:val="single"/>
              </w:rPr>
              <w:t>35</w:t>
            </w:r>
            <w:r w:rsidRPr="00284DA9">
              <w:rPr>
                <w:rFonts w:eastAsia="MS Mincho"/>
                <w:bCs/>
                <w:color w:val="B3000B"/>
                <w:sz w:val="28"/>
                <w:u w:val="single"/>
              </w:rPr>
              <w:t>-15</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91515" cy="683895"/>
                  <wp:effectExtent l="0" t="0" r="0" b="0"/>
                  <wp:docPr id="58" name="Picture 5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59" name="Picture 53"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scription: Repair Vehicle"/>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rFonts w:eastAsia="MS Mincho"/>
                <w:color w:val="B3000B"/>
                <w:lang w:eastAsia="ja-JP"/>
              </w:rPr>
            </w:pPr>
            <w:r w:rsidRPr="00284DA9">
              <w:rPr>
                <w:bCs/>
                <w:color w:val="B3000B"/>
                <w:sz w:val="28"/>
                <w:u w:val="single"/>
              </w:rPr>
              <w:t>DEMONSTRATION</w:t>
            </w:r>
            <w:r w:rsidRPr="00284DA9">
              <w:rPr>
                <w:color w:val="B3000B"/>
                <w:u w:val="single"/>
              </w:rPr>
              <w:t xml:space="preserve">: </w:t>
            </w:r>
            <w:r w:rsidRPr="00284DA9">
              <w:rPr>
                <w:rFonts w:eastAsia="MS Mincho"/>
                <w:color w:val="B3000B"/>
                <w:szCs w:val="20"/>
              </w:rPr>
              <w:t xml:space="preserve">Show the students how to use a </w:t>
            </w:r>
            <w:r w:rsidRPr="00284DA9">
              <w:rPr>
                <w:rFonts w:eastAsia="MS Mincho"/>
                <w:bCs/>
                <w:color w:val="B3000B"/>
                <w:sz w:val="28"/>
                <w:u w:val="single"/>
              </w:rPr>
              <w:t>stethoscope</w:t>
            </w:r>
            <w:r w:rsidRPr="00284DA9">
              <w:rPr>
                <w:rFonts w:eastAsia="MS Mincho"/>
                <w:color w:val="B3000B"/>
                <w:szCs w:val="20"/>
              </w:rPr>
              <w:t xml:space="preserve"> to listen for noises.  </w:t>
            </w:r>
          </w:p>
        </w:tc>
      </w:tr>
      <w:tr w:rsidR="004D01FB" w:rsidRPr="00C62DF7" w:rsidTr="0059259D">
        <w:tblPrEx>
          <w:tblBorders>
            <w:top w:val="none" w:sz="0" w:space="0" w:color="auto"/>
          </w:tblBorders>
        </w:tblPrEx>
        <w:tc>
          <w:tcPr>
            <w:tcW w:w="2881" w:type="dxa"/>
            <w:tcBorders>
              <w:left w:val="single" w:sz="4" w:space="0" w:color="000000"/>
              <w:right w:val="single" w:sz="4" w:space="0" w:color="000000"/>
            </w:tcBorders>
          </w:tcPr>
          <w:p w:rsidR="004D01FB" w:rsidRPr="00462825" w:rsidRDefault="00925722" w:rsidP="004D01FB">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60" name="Picture 54"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scription: Repair Vehicle"/>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4D01FB" w:rsidP="004D01FB">
            <w:pPr>
              <w:pStyle w:val="CurrAsset"/>
              <w:rPr>
                <w:bCs/>
                <w:color w:val="FF950E"/>
                <w:sz w:val="28"/>
                <w:u w:val="single"/>
              </w:rPr>
            </w:pPr>
            <w:r w:rsidRPr="00284DA9">
              <w:rPr>
                <w:bCs/>
                <w:color w:val="FF950E"/>
                <w:sz w:val="28"/>
                <w:u w:val="single"/>
              </w:rPr>
              <w:t xml:space="preserve">HANDS-ON TASK: </w:t>
            </w:r>
            <w:r w:rsidRPr="00284DA9">
              <w:rPr>
                <w:rFonts w:eastAsia="MS Mincho"/>
                <w:color w:val="FF950E"/>
                <w:szCs w:val="20"/>
              </w:rPr>
              <w:t xml:space="preserve">Have them use </w:t>
            </w:r>
            <w:r w:rsidRPr="00284DA9">
              <w:rPr>
                <w:rFonts w:eastAsia="MS Mincho"/>
                <w:bCs/>
                <w:color w:val="FF950E"/>
                <w:sz w:val="28"/>
                <w:u w:val="single"/>
              </w:rPr>
              <w:t>stethoscope</w:t>
            </w:r>
            <w:r w:rsidRPr="00284DA9">
              <w:rPr>
                <w:rFonts w:eastAsia="MS Mincho"/>
                <w:color w:val="FF950E"/>
                <w:szCs w:val="20"/>
              </w:rPr>
              <w:t xml:space="preserve"> to listen to fuel injectors on running engine.</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61" name="Picture 5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C83D1B" w:rsidP="00144D2F">
            <w:pPr>
              <w:pStyle w:val="SLIDE2"/>
              <w:rPr>
                <w:color w:val="FF950E"/>
              </w:rPr>
            </w:pPr>
            <w:r w:rsidRPr="00284DA9">
              <w:rPr>
                <w:b/>
                <w:color w:val="FF950E"/>
              </w:rPr>
              <w:t>1</w:t>
            </w:r>
            <w:r w:rsidR="00144D2F" w:rsidRPr="00284DA9">
              <w:rPr>
                <w:b/>
                <w:color w:val="FF950E"/>
              </w:rPr>
              <w:t>7</w:t>
            </w:r>
            <w:r w:rsidR="004D01FB" w:rsidRPr="00284DA9">
              <w:rPr>
                <w:b/>
                <w:color w:val="FF950E"/>
              </w:rPr>
              <w:t>. SLIDE</w:t>
            </w:r>
            <w:r w:rsidRPr="00284DA9">
              <w:rPr>
                <w:b/>
                <w:color w:val="FF950E"/>
              </w:rPr>
              <w:t xml:space="preserve"> 1</w:t>
            </w:r>
            <w:r w:rsidR="00144D2F" w:rsidRPr="00284DA9">
              <w:rPr>
                <w:b/>
                <w:color w:val="FF950E"/>
              </w:rPr>
              <w:t xml:space="preserve">7 </w:t>
            </w:r>
            <w:r w:rsidR="004D01FB" w:rsidRPr="00284DA9">
              <w:rPr>
                <w:b/>
                <w:color w:val="FF950E"/>
              </w:rPr>
              <w:t>EXPLAIN</w:t>
            </w:r>
            <w:r w:rsidR="004D01FB" w:rsidRPr="00284DA9">
              <w:rPr>
                <w:b/>
                <w:bCs/>
                <w:color w:val="FF950E"/>
              </w:rPr>
              <w:t xml:space="preserve">Figure </w:t>
            </w:r>
            <w:r w:rsidR="00E35FE5" w:rsidRPr="00284DA9">
              <w:rPr>
                <w:b/>
                <w:bCs/>
                <w:color w:val="FF950E"/>
              </w:rPr>
              <w:t>35</w:t>
            </w:r>
            <w:r w:rsidR="004D01FB" w:rsidRPr="00284DA9">
              <w:rPr>
                <w:b/>
                <w:bCs/>
                <w:color w:val="FF950E"/>
              </w:rPr>
              <w:t>-16</w:t>
            </w:r>
            <w:r w:rsidR="004D01FB" w:rsidRPr="00284DA9">
              <w:rPr>
                <w:color w:val="FF950E"/>
              </w:rPr>
              <w:t>multiport fuel injector. Notice that the fuel flows straight through and does not come in contact with the coil windings.</w:t>
            </w:r>
          </w:p>
          <w:p w:rsidR="004D01FB" w:rsidRPr="00284DA9" w:rsidRDefault="00A32820" w:rsidP="00E35FE5">
            <w:pPr>
              <w:pStyle w:val="SLIDE2"/>
              <w:rPr>
                <w:color w:val="FF950E"/>
              </w:rPr>
            </w:pPr>
            <w:r w:rsidRPr="00284DA9">
              <w:rPr>
                <w:b/>
                <w:bCs/>
                <w:color w:val="FF950E"/>
              </w:rPr>
              <w:t>1</w:t>
            </w:r>
            <w:r w:rsidR="00144D2F" w:rsidRPr="00284DA9">
              <w:rPr>
                <w:b/>
                <w:bCs/>
                <w:color w:val="FF950E"/>
              </w:rPr>
              <w:t>8</w:t>
            </w:r>
            <w:r w:rsidR="004D01FB" w:rsidRPr="00284DA9">
              <w:rPr>
                <w:b/>
                <w:bCs/>
                <w:color w:val="FF950E"/>
              </w:rPr>
              <w:t xml:space="preserve">.  SLIDE </w:t>
            </w:r>
            <w:r w:rsidRPr="00284DA9">
              <w:rPr>
                <w:b/>
                <w:bCs/>
                <w:color w:val="FF950E"/>
              </w:rPr>
              <w:t>1</w:t>
            </w:r>
            <w:r w:rsidR="00144D2F" w:rsidRPr="00284DA9">
              <w:rPr>
                <w:b/>
                <w:bCs/>
                <w:color w:val="FF950E"/>
              </w:rPr>
              <w:t>8</w:t>
            </w:r>
            <w:r w:rsidR="004D01FB" w:rsidRPr="00284DA9">
              <w:rPr>
                <w:b/>
                <w:bCs/>
                <w:color w:val="FF950E"/>
              </w:rPr>
              <w:t xml:space="preserve">EXPLAINFigure </w:t>
            </w:r>
            <w:r w:rsidR="00E35FE5" w:rsidRPr="00284DA9">
              <w:rPr>
                <w:b/>
                <w:bCs/>
                <w:color w:val="FF950E"/>
              </w:rPr>
              <w:t>35</w:t>
            </w:r>
            <w:r w:rsidR="004D01FB" w:rsidRPr="00284DA9">
              <w:rPr>
                <w:b/>
                <w:bCs/>
                <w:color w:val="FF950E"/>
              </w:rPr>
              <w:t xml:space="preserve">-17 </w:t>
            </w:r>
            <w:r w:rsidR="004D01FB" w:rsidRPr="00284DA9">
              <w:rPr>
                <w:color w:val="FF950E"/>
              </w:rPr>
              <w:t>Each of 8 injectors shown are producing a correct spray pattern for the applications. While all throttle-body injectors spray a conical pattern, most port fuel injections do not.</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lastRenderedPageBreak/>
              <w:drawing>
                <wp:inline distT="0" distB="0" distL="0" distR="0">
                  <wp:extent cx="691515" cy="683895"/>
                  <wp:effectExtent l="0" t="0" r="0" b="0"/>
                  <wp:docPr id="62" name="Picture 56"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63" name="Picture 57"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scription: Repair Vehicle"/>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rFonts w:eastAsia="MS Mincho"/>
                <w:color w:val="B3000B"/>
                <w:lang w:eastAsia="ja-JP"/>
              </w:rPr>
            </w:pPr>
            <w:r w:rsidRPr="00284DA9">
              <w:rPr>
                <w:bCs/>
                <w:color w:val="B3000B"/>
                <w:sz w:val="28"/>
                <w:u w:val="single"/>
              </w:rPr>
              <w:t>DEMONSTRATION</w:t>
            </w:r>
            <w:r w:rsidRPr="00284DA9">
              <w:rPr>
                <w:color w:val="B3000B"/>
                <w:u w:val="single"/>
              </w:rPr>
              <w:t xml:space="preserve">: </w:t>
            </w:r>
            <w:r w:rsidRPr="00284DA9">
              <w:rPr>
                <w:rFonts w:eastAsia="MS Mincho"/>
                <w:color w:val="B3000B"/>
                <w:lang w:eastAsia="ja-JP"/>
              </w:rPr>
              <w:t>Show Examples of fuel</w:t>
            </w:r>
          </w:p>
          <w:p w:rsidR="004D01FB" w:rsidRPr="00284DA9" w:rsidRDefault="004D01FB" w:rsidP="00E35FE5">
            <w:pPr>
              <w:pStyle w:val="CurrAsset"/>
              <w:rPr>
                <w:rFonts w:eastAsia="MS Mincho"/>
                <w:color w:val="B3000B"/>
                <w:lang w:eastAsia="ja-JP"/>
              </w:rPr>
            </w:pPr>
            <w:r w:rsidRPr="00284DA9">
              <w:rPr>
                <w:rFonts w:eastAsia="MS Mincho"/>
                <w:color w:val="B3000B"/>
                <w:lang w:eastAsia="ja-JP"/>
              </w:rPr>
              <w:t>injectors, note strainer screen,seals,</w:t>
            </w:r>
            <w:r w:rsidR="001D3D3F" w:rsidRPr="00284DA9">
              <w:rPr>
                <w:rFonts w:eastAsia="MS Mincho"/>
                <w:color w:val="B3000B"/>
                <w:lang w:eastAsia="ja-JP"/>
              </w:rPr>
              <w:t>&amp;</w:t>
            </w:r>
            <w:r w:rsidRPr="00284DA9">
              <w:rPr>
                <w:rFonts w:eastAsia="MS Mincho"/>
                <w:color w:val="B3000B"/>
                <w:lang w:eastAsia="ja-JP"/>
              </w:rPr>
              <w:t xml:space="preserve">fuel discharge nozzle. Showcentral port-injection assemblyfrom a GM vehicle &amp; point out central injector, Fuel distribution tubes, &amp; poppet valves in each tube nozzle. </w:t>
            </w:r>
            <w:r w:rsidRPr="00284DA9">
              <w:rPr>
                <w:rFonts w:eastAsia="MS Mincho"/>
                <w:bCs/>
                <w:color w:val="B3000B"/>
                <w:sz w:val="28"/>
                <w:u w:val="single"/>
              </w:rPr>
              <w:t>FIG</w:t>
            </w:r>
            <w:r w:rsidR="00E35FE5" w:rsidRPr="00284DA9">
              <w:rPr>
                <w:rFonts w:eastAsia="MS Mincho"/>
                <w:bCs/>
                <w:color w:val="B3000B"/>
                <w:sz w:val="28"/>
                <w:u w:val="single"/>
              </w:rPr>
              <w:t>35</w:t>
            </w:r>
            <w:r w:rsidRPr="00284DA9">
              <w:rPr>
                <w:rFonts w:eastAsia="MS Mincho"/>
                <w:bCs/>
                <w:color w:val="B3000B"/>
                <w:sz w:val="28"/>
                <w:u w:val="single"/>
              </w:rPr>
              <w:t>-16, 17 &amp; 18</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64" name="Picture 5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65" name="Picture 5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rFonts w:eastAsia="MS Mincho"/>
                <w:color w:val="008000"/>
                <w:lang w:eastAsia="ja-JP"/>
              </w:rPr>
            </w:pPr>
            <w:r w:rsidRPr="00284DA9">
              <w:rPr>
                <w:color w:val="008000"/>
                <w:sz w:val="28"/>
                <w:szCs w:val="28"/>
                <w:u w:val="single"/>
              </w:rPr>
              <w:t>DISCUSSION:</w:t>
            </w:r>
            <w:r w:rsidRPr="00284DA9">
              <w:rPr>
                <w:rFonts w:eastAsia="MS Mincho"/>
                <w:color w:val="008000"/>
                <w:lang w:eastAsia="ja-JP"/>
              </w:rPr>
              <w:t xml:space="preserve">Have students discuss </w:t>
            </w:r>
            <w:r w:rsidRPr="00284DA9">
              <w:rPr>
                <w:rFonts w:eastAsia="MS Mincho"/>
                <w:bCs/>
                <w:color w:val="008000"/>
                <w:sz w:val="28"/>
                <w:u w:val="single"/>
              </w:rPr>
              <w:t>fuel injectors design</w:t>
            </w:r>
            <w:r w:rsidRPr="00284DA9">
              <w:rPr>
                <w:rFonts w:eastAsia="MS Mincho"/>
                <w:color w:val="008000"/>
                <w:lang w:eastAsia="ja-JP"/>
              </w:rPr>
              <w:t>. Do injectors that have</w:t>
            </w:r>
          </w:p>
          <w:p w:rsidR="004D01FB" w:rsidRPr="00284DA9" w:rsidRDefault="004D01FB" w:rsidP="00E35FE5">
            <w:pPr>
              <w:pStyle w:val="CurrAsset"/>
              <w:rPr>
                <w:color w:val="008000"/>
              </w:rPr>
            </w:pPr>
            <w:r w:rsidRPr="00284DA9">
              <w:rPr>
                <w:rFonts w:eastAsia="MS Mincho"/>
                <w:color w:val="008000"/>
                <w:lang w:eastAsia="ja-JP"/>
              </w:rPr>
              <w:t xml:space="preserve">distinctive spray patterns have to be installed ina specific way? Why are deposit-resistant fuel injectors used in some applications? </w:t>
            </w:r>
            <w:r w:rsidRPr="00284DA9">
              <w:rPr>
                <w:rFonts w:eastAsia="MS Mincho"/>
                <w:bCs/>
                <w:color w:val="008000"/>
                <w:sz w:val="28"/>
                <w:u w:val="single"/>
              </w:rPr>
              <w:t>FIG</w:t>
            </w:r>
            <w:r w:rsidR="00E35FE5" w:rsidRPr="00284DA9">
              <w:rPr>
                <w:rFonts w:eastAsia="MS Mincho"/>
                <w:bCs/>
                <w:color w:val="008000"/>
                <w:sz w:val="28"/>
                <w:u w:val="single"/>
              </w:rPr>
              <w:t>35</w:t>
            </w:r>
            <w:r w:rsidRPr="00284DA9">
              <w:rPr>
                <w:rFonts w:eastAsia="MS Mincho"/>
                <w:bCs/>
                <w:color w:val="008000"/>
                <w:sz w:val="28"/>
                <w:u w:val="single"/>
              </w:rPr>
              <w:t xml:space="preserve">-16, 17 &amp; 18 </w:t>
            </w:r>
          </w:p>
        </w:tc>
      </w:tr>
      <w:tr w:rsidR="00144D2F" w:rsidTr="0059259D">
        <w:tblPrEx>
          <w:tblBorders>
            <w:top w:val="none" w:sz="0" w:space="0" w:color="auto"/>
          </w:tblBorders>
        </w:tblPrEx>
        <w:tc>
          <w:tcPr>
            <w:tcW w:w="2881" w:type="dxa"/>
            <w:tcBorders>
              <w:left w:val="single" w:sz="4" w:space="0" w:color="000000"/>
              <w:right w:val="single" w:sz="4" w:space="0" w:color="000000"/>
            </w:tcBorders>
          </w:tcPr>
          <w:p w:rsidR="00144D2F" w:rsidRPr="00952FBB" w:rsidRDefault="00925722" w:rsidP="00144D2F">
            <w:pPr>
              <w:pStyle w:val="MediumGrid2"/>
              <w:rPr>
                <w:rFonts w:ascii="Calibri" w:hAnsi="Calibri"/>
                <w:color w:val="000000"/>
              </w:rPr>
            </w:pPr>
            <w:r w:rsidRPr="001F349F">
              <w:rPr>
                <w:b/>
                <w:noProof/>
              </w:rPr>
              <w:drawing>
                <wp:inline distT="0" distB="0" distL="0" distR="0">
                  <wp:extent cx="453390" cy="669290"/>
                  <wp:effectExtent l="0" t="0" r="0" b="0"/>
                  <wp:docPr id="66" name="Picture 60"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escription: 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1F349F">
              <w:rPr>
                <w:rFonts w:ascii="Tahoma" w:hAnsi="Tahoma" w:cs="Tahoma"/>
                <w:noProof/>
              </w:rPr>
              <w:drawing>
                <wp:inline distT="0" distB="0" distL="0" distR="0">
                  <wp:extent cx="676910" cy="669290"/>
                  <wp:effectExtent l="0" t="0" r="0" b="0"/>
                  <wp:docPr id="67" name="Picture 8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44D2F" w:rsidRPr="00284DA9" w:rsidRDefault="00C83D1B" w:rsidP="00144D2F">
            <w:pPr>
              <w:pStyle w:val="SLIDE2"/>
              <w:rPr>
                <w:color w:val="008000"/>
              </w:rPr>
            </w:pPr>
            <w:r w:rsidRPr="00284DA9">
              <w:rPr>
                <w:rFonts w:ascii="Tahoma" w:hAnsi="Tahoma" w:cs="Tahoma"/>
                <w:b/>
                <w:bCs/>
                <w:color w:val="008000"/>
              </w:rPr>
              <w:t xml:space="preserve">DISCUSS </w:t>
            </w:r>
            <w:r w:rsidR="00144D2F" w:rsidRPr="00284DA9">
              <w:rPr>
                <w:b/>
                <w:bCs/>
                <w:color w:val="008000"/>
              </w:rPr>
              <w:t>FREQUENTLY ASKED QUESTION</w:t>
            </w:r>
          </w:p>
        </w:tc>
      </w:tr>
      <w:tr w:rsidR="004D01FB" w:rsidRPr="00D852BD" w:rsidTr="0059259D">
        <w:tblPrEx>
          <w:tblBorders>
            <w:top w:val="none" w:sz="0" w:space="0" w:color="auto"/>
          </w:tblBorders>
        </w:tblPrEx>
        <w:tc>
          <w:tcPr>
            <w:tcW w:w="2881" w:type="dxa"/>
            <w:tcBorders>
              <w:left w:val="single" w:sz="4" w:space="0" w:color="000000"/>
              <w:right w:val="single" w:sz="4" w:space="0" w:color="000000"/>
            </w:tcBorders>
          </w:tcPr>
          <w:p w:rsidR="004D01FB" w:rsidRDefault="00925722" w:rsidP="004D01FB">
            <w:pPr>
              <w:overflowPunct w:val="0"/>
              <w:autoSpaceDE w:val="0"/>
              <w:autoSpaceDN w:val="0"/>
              <w:adjustRightInd w:val="0"/>
              <w:textAlignment w:val="baseline"/>
            </w:pPr>
            <w:r w:rsidRPr="001F349F">
              <w:rPr>
                <w:rFonts w:ascii="Calibri" w:hAnsi="Calibri"/>
                <w:noProof/>
                <w:color w:val="000000"/>
              </w:rPr>
              <w:drawing>
                <wp:inline distT="0" distB="0" distL="0" distR="0">
                  <wp:extent cx="806450" cy="655320"/>
                  <wp:effectExtent l="0" t="0" r="0" b="0"/>
                  <wp:docPr id="68" name="Picture 6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A32820" w:rsidP="00A32820">
            <w:pPr>
              <w:pStyle w:val="SLIDE2"/>
              <w:rPr>
                <w:color w:val="FF950E"/>
                <w:lang w:val="fr-FR"/>
              </w:rPr>
            </w:pPr>
            <w:r w:rsidRPr="00284DA9">
              <w:rPr>
                <w:b/>
                <w:color w:val="FF950E"/>
                <w:lang w:val="fr-FR"/>
              </w:rPr>
              <w:t>19</w:t>
            </w:r>
            <w:r w:rsidR="004D01FB" w:rsidRPr="00284DA9">
              <w:rPr>
                <w:b/>
                <w:color w:val="FF950E"/>
                <w:lang w:val="fr-FR"/>
              </w:rPr>
              <w:t>.  SLIDE</w:t>
            </w:r>
            <w:r w:rsidRPr="00284DA9">
              <w:rPr>
                <w:b/>
                <w:color w:val="FF950E"/>
                <w:lang w:val="fr-FR"/>
              </w:rPr>
              <w:t>19</w:t>
            </w:r>
            <w:r w:rsidR="004D01FB" w:rsidRPr="00284DA9">
              <w:rPr>
                <w:b/>
                <w:color w:val="FF950E"/>
                <w:lang w:val="fr-FR"/>
              </w:rPr>
              <w:t>EXPLAIN</w:t>
            </w:r>
            <w:r w:rsidR="00144D2F" w:rsidRPr="00284DA9">
              <w:rPr>
                <w:b/>
                <w:bCs/>
                <w:color w:val="FF950E"/>
                <w:lang w:val="fr-FR"/>
              </w:rPr>
              <w:t xml:space="preserve">Figure </w:t>
            </w:r>
            <w:r w:rsidR="00E35FE5" w:rsidRPr="00284DA9">
              <w:rPr>
                <w:b/>
                <w:bCs/>
                <w:color w:val="FF950E"/>
                <w:lang w:val="fr-FR"/>
              </w:rPr>
              <w:t>35</w:t>
            </w:r>
            <w:r w:rsidR="00144D2F" w:rsidRPr="00284DA9">
              <w:rPr>
                <w:b/>
                <w:bCs/>
                <w:color w:val="FF950E"/>
                <w:lang w:val="fr-FR"/>
              </w:rPr>
              <w:t xml:space="preserve">-18 </w:t>
            </w:r>
            <w:r w:rsidR="00144D2F" w:rsidRPr="00284DA9">
              <w:rPr>
                <w:bCs/>
                <w:color w:val="FF950E"/>
                <w:lang w:val="fr-FR"/>
              </w:rPr>
              <w:t>central port fuel-injection system.</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91515" cy="683895"/>
                  <wp:effectExtent l="0" t="0" r="0" b="0"/>
                  <wp:docPr id="69" name="Picture 62"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rFonts w:eastAsia="MS Mincho"/>
                <w:color w:val="B3000B"/>
                <w:lang w:eastAsia="ja-JP"/>
              </w:rPr>
            </w:pPr>
            <w:r w:rsidRPr="00284DA9">
              <w:rPr>
                <w:bCs/>
                <w:color w:val="B3000B"/>
                <w:sz w:val="28"/>
                <w:u w:val="single"/>
              </w:rPr>
              <w:t>DEMONSTRATION</w:t>
            </w:r>
            <w:r w:rsidRPr="00284DA9">
              <w:rPr>
                <w:color w:val="B3000B"/>
                <w:u w:val="single"/>
              </w:rPr>
              <w:t xml:space="preserve">: </w:t>
            </w:r>
            <w:r w:rsidRPr="00284DA9">
              <w:rPr>
                <w:rFonts w:eastAsia="MS Mincho"/>
                <w:color w:val="B3000B"/>
                <w:lang w:eastAsia="ja-JP"/>
              </w:rPr>
              <w:t>Show how to calculate injector size required for an engine. Work through calculations with them</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70" name="Picture 6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A32820" w:rsidP="00A32820">
            <w:pPr>
              <w:pStyle w:val="SLIDE2"/>
              <w:rPr>
                <w:color w:val="FF950E"/>
                <w:sz w:val="28"/>
                <w:u w:val="single"/>
              </w:rPr>
            </w:pPr>
            <w:r w:rsidRPr="00284DA9">
              <w:rPr>
                <w:b/>
                <w:color w:val="FF950E"/>
              </w:rPr>
              <w:t>20</w:t>
            </w:r>
            <w:r w:rsidR="004D01FB" w:rsidRPr="00284DA9">
              <w:rPr>
                <w:b/>
                <w:color w:val="FF950E"/>
              </w:rPr>
              <w:t xml:space="preserve">.  SLIDE </w:t>
            </w:r>
            <w:r w:rsidRPr="00284DA9">
              <w:rPr>
                <w:b/>
                <w:color w:val="FF950E"/>
              </w:rPr>
              <w:t>20</w:t>
            </w:r>
            <w:r w:rsidR="004D01FB" w:rsidRPr="00284DA9">
              <w:rPr>
                <w:b/>
                <w:color w:val="FF950E"/>
              </w:rPr>
              <w:t xml:space="preserve">EXPLAIN Figure </w:t>
            </w:r>
            <w:r w:rsidR="00E35FE5" w:rsidRPr="00284DA9">
              <w:rPr>
                <w:b/>
                <w:bCs/>
                <w:color w:val="FF950E"/>
              </w:rPr>
              <w:t>35</w:t>
            </w:r>
            <w:r w:rsidR="004D01FB" w:rsidRPr="00284DA9">
              <w:rPr>
                <w:b/>
                <w:color w:val="FF950E"/>
              </w:rPr>
              <w:t>-19</w:t>
            </w:r>
            <w:r w:rsidR="004D01FB" w:rsidRPr="00284DA9">
              <w:rPr>
                <w:color w:val="FF950E"/>
              </w:rPr>
              <w:t xml:space="preserve"> factory replacement unit for a CSFI unit that has individual injectors at ends that go into the intake manifold instead of poppet valves</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r w:rsidRPr="006E15C4">
              <w:rPr>
                <w:noProof/>
              </w:rPr>
              <w:drawing>
                <wp:inline distT="0" distB="0" distL="0" distR="0">
                  <wp:extent cx="676910" cy="669290"/>
                  <wp:effectExtent l="0" t="0" r="0" b="0"/>
                  <wp:docPr id="71" name="Picture 64"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scription: InstructorNotes"/>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A32820" w:rsidRDefault="004D01FB" w:rsidP="004D01FB">
            <w:pPr>
              <w:pStyle w:val="CurrAsset"/>
              <w:rPr>
                <w:bCs/>
                <w:color w:val="0000FF"/>
                <w:sz w:val="22"/>
              </w:rPr>
            </w:pPr>
            <w:r w:rsidRPr="00A32820">
              <w:rPr>
                <w:bCs/>
                <w:color w:val="0000FF"/>
                <w:sz w:val="22"/>
              </w:rPr>
              <w:t xml:space="preserve">EGR &amp; crankcase ventilation vapors are usually introduced near throttle blade to be distributed equally among all cylinders. This combination of hot exhaust </w:t>
            </w:r>
            <w:r w:rsidR="00D852BD" w:rsidRPr="00A32820">
              <w:rPr>
                <w:bCs/>
                <w:color w:val="0000FF"/>
                <w:sz w:val="22"/>
              </w:rPr>
              <w:t>&amp;</w:t>
            </w:r>
            <w:r w:rsidRPr="00A32820">
              <w:rPr>
                <w:bCs/>
                <w:color w:val="0000FF"/>
                <w:sz w:val="22"/>
              </w:rPr>
              <w:t xml:space="preserve"> oily vapor can create deposits on fuel injectors, altering or restricting fuel flow.</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72" name="Picture 6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4D01FB" w:rsidP="004D01FB">
            <w:pPr>
              <w:pStyle w:val="SLIDE2"/>
              <w:rPr>
                <w:color w:val="FF950E"/>
                <w:sz w:val="28"/>
                <w:u w:val="single"/>
              </w:rPr>
            </w:pPr>
            <w:r w:rsidRPr="00284DA9">
              <w:rPr>
                <w:b/>
                <w:color w:val="FF950E"/>
              </w:rPr>
              <w:t>EXPLAIN</w:t>
            </w:r>
            <w:r w:rsidRPr="00284DA9">
              <w:rPr>
                <w:color w:val="FF950E"/>
              </w:rPr>
              <w:t xml:space="preserve"> Fuel-Injection Modes of Operation</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73" name="Picture 66"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4" name="Picture 67"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color w:val="008000"/>
              </w:rPr>
            </w:pPr>
            <w:r w:rsidRPr="00284DA9">
              <w:rPr>
                <w:color w:val="008000"/>
                <w:sz w:val="28"/>
                <w:szCs w:val="28"/>
                <w:u w:val="single"/>
              </w:rPr>
              <w:t>DISCUSSION:</w:t>
            </w:r>
            <w:r w:rsidRPr="00284DA9">
              <w:rPr>
                <w:rFonts w:eastAsia="MS Mincho"/>
                <w:color w:val="008000"/>
                <w:lang w:eastAsia="ja-JP"/>
              </w:rPr>
              <w:t xml:space="preserve">Have the students discuss </w:t>
            </w:r>
            <w:r w:rsidRPr="00284DA9">
              <w:rPr>
                <w:rFonts w:eastAsia="MS Mincho"/>
                <w:bCs/>
                <w:color w:val="008000"/>
                <w:sz w:val="28"/>
                <w:u w:val="single"/>
              </w:rPr>
              <w:t xml:space="preserve">Fuel Injector Modes Of Operation. </w:t>
            </w:r>
            <w:r w:rsidRPr="00284DA9">
              <w:rPr>
                <w:rFonts w:eastAsia="MS Mincho"/>
                <w:color w:val="008000"/>
              </w:rPr>
              <w:t>What</w:t>
            </w:r>
            <w:r w:rsidRPr="00284DA9">
              <w:rPr>
                <w:rFonts w:eastAsia="MS Mincho"/>
                <w:color w:val="008000"/>
                <w:lang w:eastAsia="ja-JP"/>
              </w:rPr>
              <w:t xml:space="preserve"> actually controls these modes of operation?</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lastRenderedPageBreak/>
              <w:drawing>
                <wp:inline distT="0" distB="0" distL="0" distR="0">
                  <wp:extent cx="691515" cy="683895"/>
                  <wp:effectExtent l="0" t="0" r="0" b="0"/>
                  <wp:docPr id="75" name="Picture 68"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76" name="Picture 69"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escription: Repair Vehicle"/>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rFonts w:eastAsia="MS Mincho"/>
                <w:color w:val="B3000B"/>
                <w:lang w:eastAsia="ja-JP"/>
              </w:rPr>
            </w:pPr>
            <w:r w:rsidRPr="00284DA9">
              <w:rPr>
                <w:bCs/>
                <w:color w:val="B3000B"/>
                <w:sz w:val="28"/>
                <w:u w:val="single"/>
              </w:rPr>
              <w:t>DEMONSTRATION</w:t>
            </w:r>
            <w:r w:rsidRPr="00284DA9">
              <w:rPr>
                <w:color w:val="B3000B"/>
                <w:u w:val="single"/>
              </w:rPr>
              <w:t xml:space="preserve">: </w:t>
            </w:r>
            <w:r w:rsidRPr="00284DA9">
              <w:rPr>
                <w:rFonts w:eastAsia="MS Mincho"/>
                <w:color w:val="B3000B"/>
                <w:lang w:eastAsia="ja-JP"/>
              </w:rPr>
              <w:t xml:space="preserve">Demonstrate </w:t>
            </w:r>
            <w:r w:rsidRPr="00284DA9">
              <w:rPr>
                <w:rFonts w:eastAsia="MS Mincho"/>
                <w:bCs/>
                <w:color w:val="B3000B"/>
                <w:sz w:val="28"/>
                <w:u w:val="single"/>
              </w:rPr>
              <w:t>clear flood mode operation</w:t>
            </w:r>
            <w:r w:rsidRPr="00284DA9">
              <w:rPr>
                <w:rFonts w:eastAsia="MS Mincho"/>
                <w:color w:val="B3000B"/>
                <w:lang w:eastAsia="ja-JP"/>
              </w:rPr>
              <w:t xml:space="preserve"> to the students. Try this before class to make sure the vehicle will comply.</w:t>
            </w:r>
          </w:p>
        </w:tc>
      </w:tr>
      <w:tr w:rsidR="004D01FB" w:rsidRPr="009B3CFA"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586157" w:rsidRDefault="00925722" w:rsidP="004D01FB">
            <w:pPr>
              <w:rPr>
                <w:sz w:val="12"/>
                <w:szCs w:val="12"/>
              </w:rPr>
            </w:pPr>
            <w:r w:rsidRPr="006E15C4">
              <w:rPr>
                <w:noProof/>
              </w:rPr>
              <w:drawing>
                <wp:inline distT="0" distB="0" distL="0" distR="0">
                  <wp:extent cx="676910" cy="669290"/>
                  <wp:effectExtent l="0" t="0" r="0" b="0"/>
                  <wp:docPr id="77" name="Picture 70"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escription: Animatio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color w:val="008000"/>
                <w:sz w:val="12"/>
                <w:szCs w:val="12"/>
              </w:rPr>
            </w:pPr>
            <w:r w:rsidRPr="00284DA9">
              <w:rPr>
                <w:color w:val="008000"/>
                <w:sz w:val="28"/>
                <w:szCs w:val="28"/>
              </w:rPr>
              <w:t xml:space="preserve">ANIMATION: </w:t>
            </w:r>
          </w:p>
          <w:p w:rsidR="000B6E72" w:rsidRPr="00284DA9" w:rsidRDefault="00163BAB" w:rsidP="004D01FB">
            <w:pPr>
              <w:pStyle w:val="CurrAsset"/>
              <w:rPr>
                <w:color w:val="008000"/>
                <w:sz w:val="28"/>
                <w:szCs w:val="28"/>
              </w:rPr>
            </w:pPr>
            <w:hyperlink r:id="rId30" w:tgtFrame="_blank" w:history="1">
              <w:r w:rsidR="000B6E72" w:rsidRPr="00284DA9">
                <w:rPr>
                  <w:rStyle w:val="Hyperlink"/>
                  <w:color w:val="008000"/>
                </w:rPr>
                <w:t>Idle Air Control, IAC</w:t>
              </w:r>
            </w:hyperlink>
          </w:p>
        </w:tc>
      </w:tr>
      <w:tr w:rsidR="00144D2F" w:rsidTr="0059259D">
        <w:tblPrEx>
          <w:tblBorders>
            <w:top w:val="none" w:sz="0" w:space="0" w:color="auto"/>
          </w:tblBorders>
        </w:tblPrEx>
        <w:tc>
          <w:tcPr>
            <w:tcW w:w="2881" w:type="dxa"/>
            <w:tcBorders>
              <w:left w:val="single" w:sz="4" w:space="0" w:color="000000"/>
              <w:right w:val="single" w:sz="4" w:space="0" w:color="000000"/>
            </w:tcBorders>
          </w:tcPr>
          <w:p w:rsidR="00144D2F" w:rsidRPr="00952FBB" w:rsidRDefault="00925722" w:rsidP="00144D2F">
            <w:pPr>
              <w:pStyle w:val="MediumGrid2"/>
              <w:rPr>
                <w:rFonts w:ascii="Calibri" w:hAnsi="Calibri"/>
                <w:color w:val="000000"/>
              </w:rPr>
            </w:pPr>
            <w:r w:rsidRPr="001F349F">
              <w:rPr>
                <w:b/>
                <w:noProof/>
              </w:rPr>
              <w:drawing>
                <wp:inline distT="0" distB="0" distL="0" distR="0">
                  <wp:extent cx="453390" cy="669290"/>
                  <wp:effectExtent l="0" t="0" r="0" b="0"/>
                  <wp:docPr id="78" name="Picture 71"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1F349F">
              <w:rPr>
                <w:rFonts w:ascii="Tahoma" w:hAnsi="Tahoma" w:cs="Tahoma"/>
                <w:noProof/>
              </w:rPr>
              <w:drawing>
                <wp:inline distT="0" distB="0" distL="0" distR="0">
                  <wp:extent cx="676910" cy="669290"/>
                  <wp:effectExtent l="0" t="0" r="0" b="0"/>
                  <wp:docPr id="79" name="Picture 8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44D2F" w:rsidRPr="00284DA9" w:rsidRDefault="00C83D1B" w:rsidP="00144D2F">
            <w:pPr>
              <w:pStyle w:val="SLIDE2"/>
              <w:rPr>
                <w:color w:val="008000"/>
              </w:rPr>
            </w:pPr>
            <w:r w:rsidRPr="00284DA9">
              <w:rPr>
                <w:rFonts w:ascii="Tahoma" w:hAnsi="Tahoma" w:cs="Tahoma"/>
                <w:b/>
                <w:bCs/>
                <w:color w:val="008000"/>
              </w:rPr>
              <w:t xml:space="preserve">DISCUSS </w:t>
            </w:r>
            <w:r w:rsidR="00144D2F" w:rsidRPr="00284DA9">
              <w:rPr>
                <w:b/>
                <w:bCs/>
                <w:color w:val="008000"/>
              </w:rPr>
              <w:t>FREQUENTLY ASKED QUESTION</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80" name="Picture 7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A32820" w:rsidP="00A32820">
            <w:pPr>
              <w:pStyle w:val="SLIDE2"/>
              <w:rPr>
                <w:bCs/>
                <w:color w:val="FF950E"/>
                <w:sz w:val="28"/>
                <w:u w:val="single"/>
              </w:rPr>
            </w:pPr>
            <w:r w:rsidRPr="00284DA9">
              <w:rPr>
                <w:b/>
                <w:bCs/>
                <w:color w:val="FF950E"/>
              </w:rPr>
              <w:t>21</w:t>
            </w:r>
            <w:r w:rsidR="004D01FB" w:rsidRPr="00284DA9">
              <w:rPr>
                <w:b/>
                <w:bCs/>
                <w:color w:val="FF950E"/>
              </w:rPr>
              <w:t xml:space="preserve">.  SLIDE </w:t>
            </w:r>
            <w:r w:rsidRPr="00284DA9">
              <w:rPr>
                <w:b/>
                <w:bCs/>
                <w:color w:val="FF950E"/>
              </w:rPr>
              <w:t>21</w:t>
            </w:r>
            <w:r w:rsidR="004D01FB" w:rsidRPr="00284DA9">
              <w:rPr>
                <w:b/>
                <w:bCs/>
                <w:color w:val="FF950E"/>
              </w:rPr>
              <w:t>EXPLAIN</w:t>
            </w:r>
            <w:r w:rsidR="004D01FB" w:rsidRPr="00284DA9">
              <w:rPr>
                <w:b/>
                <w:color w:val="FF950E"/>
              </w:rPr>
              <w:t xml:space="preserve">Figure </w:t>
            </w:r>
            <w:r w:rsidR="00E35FE5" w:rsidRPr="00284DA9">
              <w:rPr>
                <w:b/>
                <w:bCs/>
                <w:color w:val="FF950E"/>
              </w:rPr>
              <w:t>35</w:t>
            </w:r>
            <w:r w:rsidR="004D01FB" w:rsidRPr="00284DA9">
              <w:rPr>
                <w:b/>
                <w:color w:val="FF950E"/>
              </w:rPr>
              <w:t>-20</w:t>
            </w:r>
            <w:r w:rsidR="004D01FB" w:rsidRPr="00284DA9">
              <w:rPr>
                <w:color w:val="FF950E"/>
              </w:rPr>
              <w:t xml:space="preserve">    The small arrows indicate the air bypassing the throttle plate in the closed throttle position. This air is called minimum air. The air flowing through the IAC (blue arrows) is the airflow that determines the idle speed</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76910" cy="669290"/>
                  <wp:effectExtent l="0" t="0" r="0" b="0"/>
                  <wp:docPr id="81" name="Picture 7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2" name="Picture 7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4" descr="Description: AnswerQuestion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E35FE5">
            <w:pPr>
              <w:pStyle w:val="CurrAsset"/>
              <w:rPr>
                <w:color w:val="008000"/>
              </w:rPr>
            </w:pPr>
            <w:r w:rsidRPr="00284DA9">
              <w:rPr>
                <w:color w:val="008000"/>
                <w:sz w:val="28"/>
                <w:szCs w:val="28"/>
                <w:u w:val="single"/>
              </w:rPr>
              <w:t>DISCUSSION:</w:t>
            </w:r>
            <w:r w:rsidR="00DC3171" w:rsidRPr="00284DA9">
              <w:rPr>
                <w:color w:val="008000"/>
              </w:rPr>
              <w:t xml:space="preserve">discuss </w:t>
            </w:r>
            <w:r w:rsidRPr="00284DA9">
              <w:rPr>
                <w:rFonts w:eastAsia="MS Mincho"/>
                <w:color w:val="008000"/>
                <w:lang w:eastAsia="ja-JP"/>
              </w:rPr>
              <w:t xml:space="preserve">need for an </w:t>
            </w:r>
            <w:r w:rsidRPr="00284DA9">
              <w:rPr>
                <w:rFonts w:eastAsia="MS Mincho"/>
                <w:bCs/>
                <w:color w:val="008000"/>
                <w:sz w:val="28"/>
                <w:u w:val="single"/>
              </w:rPr>
              <w:t>idle control system</w:t>
            </w:r>
            <w:r w:rsidRPr="00284DA9">
              <w:rPr>
                <w:rFonts w:eastAsia="MS Mincho"/>
                <w:color w:val="008000"/>
                <w:lang w:eastAsia="ja-JP"/>
              </w:rPr>
              <w:t xml:space="preserve"> on fuel-injected engine. What other function can this control perform?  Discuss </w:t>
            </w:r>
            <w:r w:rsidRPr="00284DA9">
              <w:rPr>
                <w:rFonts w:eastAsia="MS Mincho"/>
                <w:bCs/>
                <w:color w:val="008000"/>
                <w:sz w:val="28"/>
                <w:u w:val="single"/>
              </w:rPr>
              <w:t>stepper motors &amp; solenoids</w:t>
            </w:r>
            <w:r w:rsidRPr="00284DA9">
              <w:rPr>
                <w:rFonts w:eastAsia="MS Mincho"/>
                <w:color w:val="008000"/>
                <w:lang w:eastAsia="ja-JP"/>
              </w:rPr>
              <w:t xml:space="preserve"> used for idle air control. Which of these is more accurate? </w:t>
            </w:r>
            <w:r w:rsidRPr="00284DA9">
              <w:rPr>
                <w:rFonts w:eastAsia="MS Mincho"/>
                <w:bCs/>
                <w:color w:val="008000"/>
                <w:sz w:val="28"/>
                <w:u w:val="single"/>
              </w:rPr>
              <w:t xml:space="preserve">FIG </w:t>
            </w:r>
            <w:r w:rsidR="00E35FE5" w:rsidRPr="00284DA9">
              <w:rPr>
                <w:rFonts w:eastAsia="MS Mincho"/>
                <w:bCs/>
                <w:color w:val="008000"/>
                <w:sz w:val="28"/>
                <w:u w:val="single"/>
              </w:rPr>
              <w:t>35</w:t>
            </w:r>
            <w:r w:rsidRPr="00284DA9">
              <w:rPr>
                <w:rFonts w:eastAsia="MS Mincho"/>
                <w:bCs/>
                <w:color w:val="008000"/>
                <w:sz w:val="28"/>
                <w:u w:val="single"/>
              </w:rPr>
              <w:t>-20</w:t>
            </w:r>
          </w:p>
        </w:tc>
      </w:tr>
      <w:tr w:rsidR="004D01FB" w:rsidTr="0059259D">
        <w:tblPrEx>
          <w:tblBorders>
            <w:top w:val="none" w:sz="0" w:space="0" w:color="auto"/>
          </w:tblBorders>
        </w:tblPrEx>
        <w:tc>
          <w:tcPr>
            <w:tcW w:w="2881" w:type="dxa"/>
            <w:tcBorders>
              <w:left w:val="single" w:sz="4" w:space="0" w:color="000000"/>
              <w:right w:val="single" w:sz="4" w:space="0" w:color="000000"/>
            </w:tcBorders>
          </w:tcPr>
          <w:p w:rsidR="004D01FB" w:rsidRPr="00682A98" w:rsidRDefault="00925722" w:rsidP="004D01FB">
            <w:pPr>
              <w:pStyle w:val="MediumGrid2"/>
            </w:pPr>
            <w:r w:rsidRPr="001F349F">
              <w:rPr>
                <w:rFonts w:ascii="Calibri" w:hAnsi="Calibri"/>
                <w:noProof/>
                <w:color w:val="000000"/>
              </w:rPr>
              <w:drawing>
                <wp:inline distT="0" distB="0" distL="0" distR="0">
                  <wp:extent cx="806450" cy="655320"/>
                  <wp:effectExtent l="0" t="0" r="0" b="0"/>
                  <wp:docPr id="83" name="Picture 75"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escription: Explai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4D01FB" w:rsidRPr="00284DA9" w:rsidRDefault="00A32820" w:rsidP="00A32820">
            <w:pPr>
              <w:pStyle w:val="SLIDE2"/>
              <w:rPr>
                <w:b/>
                <w:bCs/>
                <w:color w:val="FF950E"/>
              </w:rPr>
            </w:pPr>
            <w:r w:rsidRPr="00284DA9">
              <w:rPr>
                <w:b/>
                <w:bCs/>
                <w:color w:val="FF950E"/>
              </w:rPr>
              <w:t>22</w:t>
            </w:r>
            <w:r w:rsidR="004D01FB" w:rsidRPr="00284DA9">
              <w:rPr>
                <w:b/>
                <w:bCs/>
                <w:color w:val="FF950E"/>
              </w:rPr>
              <w:t xml:space="preserve">.  SLIDE </w:t>
            </w:r>
            <w:r w:rsidRPr="00284DA9">
              <w:rPr>
                <w:b/>
                <w:bCs/>
                <w:color w:val="FF950E"/>
              </w:rPr>
              <w:t>22</w:t>
            </w:r>
            <w:r w:rsidR="004D01FB" w:rsidRPr="00284DA9">
              <w:rPr>
                <w:b/>
                <w:bCs/>
                <w:color w:val="FF950E"/>
              </w:rPr>
              <w:t>EXPLAIN</w:t>
            </w:r>
            <w:r w:rsidR="004D01FB" w:rsidRPr="00284DA9">
              <w:rPr>
                <w:b/>
                <w:color w:val="FF950E"/>
              </w:rPr>
              <w:t xml:space="preserve">Figure </w:t>
            </w:r>
            <w:r w:rsidR="00E35FE5" w:rsidRPr="00284DA9">
              <w:rPr>
                <w:b/>
                <w:bCs/>
                <w:color w:val="FF950E"/>
                <w:lang w:val="fr-FR"/>
              </w:rPr>
              <w:t>35</w:t>
            </w:r>
            <w:r w:rsidR="004D01FB" w:rsidRPr="00284DA9">
              <w:rPr>
                <w:b/>
                <w:color w:val="FF950E"/>
              </w:rPr>
              <w:t>-21</w:t>
            </w:r>
            <w:r w:rsidR="004D01FB" w:rsidRPr="00284DA9">
              <w:rPr>
                <w:color w:val="FF950E"/>
              </w:rPr>
              <w:t xml:space="preserve">    Most stepper motors use four wires, which are pulsed by the computer to rotate the armature in steps</w:t>
            </w:r>
          </w:p>
        </w:tc>
      </w:tr>
      <w:tr w:rsidR="00144D2F" w:rsidRPr="00C83D1B" w:rsidTr="0059259D">
        <w:tblPrEx>
          <w:tblBorders>
            <w:top w:val="none" w:sz="0" w:space="0" w:color="auto"/>
          </w:tblBorders>
        </w:tblPrEx>
        <w:tc>
          <w:tcPr>
            <w:tcW w:w="2881" w:type="dxa"/>
            <w:tcBorders>
              <w:left w:val="single" w:sz="4" w:space="0" w:color="000000"/>
              <w:right w:val="single" w:sz="4" w:space="0" w:color="000000"/>
            </w:tcBorders>
          </w:tcPr>
          <w:p w:rsidR="00144D2F" w:rsidRPr="00C83D1B" w:rsidRDefault="00925722" w:rsidP="00144D2F">
            <w:pPr>
              <w:pStyle w:val="MediumGrid2"/>
              <w:rPr>
                <w:rFonts w:ascii="Tahoma" w:hAnsi="Tahoma" w:cs="Tahoma"/>
                <w:color w:val="000000"/>
              </w:rPr>
            </w:pPr>
            <w:r w:rsidRPr="001F349F">
              <w:rPr>
                <w:rFonts w:ascii="Tahoma" w:hAnsi="Tahoma" w:cs="Tahoma"/>
                <w:b/>
                <w:noProof/>
              </w:rPr>
              <w:drawing>
                <wp:inline distT="0" distB="0" distL="0" distR="0">
                  <wp:extent cx="453390" cy="669290"/>
                  <wp:effectExtent l="0" t="0" r="0" b="0"/>
                  <wp:docPr id="84" name="Picture 76"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escription: Frequently Asked Quest ICON"/>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3390" cy="669290"/>
                          </a:xfrm>
                          <a:prstGeom prst="rect">
                            <a:avLst/>
                          </a:prstGeom>
                          <a:noFill/>
                          <a:ln>
                            <a:noFill/>
                          </a:ln>
                        </pic:spPr>
                      </pic:pic>
                    </a:graphicData>
                  </a:graphic>
                </wp:inline>
              </w:drawing>
            </w:r>
            <w:r w:rsidRPr="001F349F">
              <w:rPr>
                <w:rFonts w:ascii="Tahoma" w:hAnsi="Tahoma" w:cs="Tahoma"/>
                <w:noProof/>
              </w:rPr>
              <w:drawing>
                <wp:inline distT="0" distB="0" distL="0" distR="0">
                  <wp:extent cx="676910" cy="669290"/>
                  <wp:effectExtent l="0" t="0" r="0" b="0"/>
                  <wp:docPr id="85" name="Picture 9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Description: Discussi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144D2F" w:rsidRPr="00284DA9" w:rsidRDefault="00C83D1B" w:rsidP="00144D2F">
            <w:pPr>
              <w:pStyle w:val="SLIDE2"/>
              <w:rPr>
                <w:rFonts w:ascii="Tahoma" w:hAnsi="Tahoma" w:cs="Tahoma"/>
                <w:color w:val="008000"/>
              </w:rPr>
            </w:pPr>
            <w:r w:rsidRPr="00284DA9">
              <w:rPr>
                <w:rFonts w:ascii="Tahoma" w:hAnsi="Tahoma" w:cs="Tahoma"/>
                <w:b/>
                <w:bCs/>
                <w:color w:val="008000"/>
              </w:rPr>
              <w:t xml:space="preserve">DISCUSS </w:t>
            </w:r>
            <w:r w:rsidR="00144D2F" w:rsidRPr="00284DA9">
              <w:rPr>
                <w:rFonts w:ascii="Tahoma" w:hAnsi="Tahoma" w:cs="Tahoma"/>
                <w:b/>
                <w:bCs/>
                <w:color w:val="008000"/>
              </w:rPr>
              <w:t>FREQUENTLY ASKED QUESTION</w:t>
            </w:r>
          </w:p>
        </w:tc>
      </w:tr>
      <w:tr w:rsidR="004D01FB" w:rsidRPr="00C62DF7" w:rsidTr="0059259D">
        <w:tblPrEx>
          <w:tblBorders>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4D01FB" w:rsidRPr="00C62DF7" w:rsidRDefault="00925722" w:rsidP="004D01FB">
            <w:pPr>
              <w:rPr>
                <w:rFonts w:ascii="Arial Black" w:hAnsi="Arial Black"/>
                <w:color w:val="0000FF"/>
                <w:sz w:val="16"/>
                <w:szCs w:val="16"/>
              </w:rPr>
            </w:pPr>
            <w:r w:rsidRPr="006E15C4">
              <w:rPr>
                <w:noProof/>
              </w:rPr>
              <w:drawing>
                <wp:inline distT="0" distB="0" distL="0" distR="0">
                  <wp:extent cx="691515" cy="683895"/>
                  <wp:effectExtent l="0" t="0" r="0" b="0"/>
                  <wp:docPr id="86" name="Picture 77" descr="Description: 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escription: Demo"/>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r w:rsidRPr="006E15C4">
              <w:rPr>
                <w:noProof/>
              </w:rPr>
              <w:drawing>
                <wp:inline distT="0" distB="0" distL="0" distR="0">
                  <wp:extent cx="849630" cy="683895"/>
                  <wp:effectExtent l="0" t="0" r="0" b="0"/>
                  <wp:docPr id="87" name="Picture 7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escription: Repair Vehicle"/>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4D01FB" w:rsidRPr="00284DA9" w:rsidRDefault="004D01FB" w:rsidP="004D01FB">
            <w:pPr>
              <w:pStyle w:val="CurrAsset"/>
              <w:rPr>
                <w:rFonts w:eastAsia="MS Mincho"/>
                <w:color w:val="B3000B"/>
                <w:lang w:eastAsia="ja-JP"/>
              </w:rPr>
            </w:pPr>
            <w:r w:rsidRPr="00284DA9">
              <w:rPr>
                <w:bCs/>
                <w:color w:val="B3000B"/>
                <w:sz w:val="28"/>
                <w:u w:val="single"/>
              </w:rPr>
              <w:t>DEMONSTRATION</w:t>
            </w:r>
            <w:r w:rsidRPr="00284DA9">
              <w:rPr>
                <w:color w:val="B3000B"/>
                <w:u w:val="single"/>
              </w:rPr>
              <w:t xml:space="preserve">: </w:t>
            </w:r>
            <w:r w:rsidRPr="00284DA9">
              <w:rPr>
                <w:rFonts w:eastAsia="MS Mincho"/>
                <w:color w:val="B3000B"/>
                <w:lang w:eastAsia="ja-JP"/>
              </w:rPr>
              <w:t xml:space="preserve">While </w:t>
            </w:r>
            <w:r w:rsidRPr="00284DA9">
              <w:rPr>
                <w:rFonts w:eastAsia="MS Mincho"/>
                <w:bCs/>
                <w:color w:val="B3000B"/>
                <w:sz w:val="28"/>
                <w:u w:val="single"/>
              </w:rPr>
              <w:t>monitoring data</w:t>
            </w:r>
            <w:r w:rsidRPr="00284DA9">
              <w:rPr>
                <w:rFonts w:eastAsia="MS Mincho"/>
                <w:color w:val="B3000B"/>
                <w:lang w:eastAsia="ja-JP"/>
              </w:rPr>
              <w:t xml:space="preserve"> on </w:t>
            </w:r>
            <w:r w:rsidRPr="00284DA9">
              <w:rPr>
                <w:rFonts w:eastAsia="MS Mincho"/>
                <w:bCs/>
                <w:color w:val="B3000B"/>
                <w:sz w:val="28"/>
                <w:u w:val="single"/>
              </w:rPr>
              <w:t>scan tool</w:t>
            </w:r>
            <w:r w:rsidRPr="00284DA9">
              <w:rPr>
                <w:rFonts w:eastAsia="MS Mincho"/>
                <w:color w:val="B3000B"/>
                <w:lang w:eastAsia="ja-JP"/>
              </w:rPr>
              <w:t xml:space="preserve">, start engine &amp; allow students to see steps or </w:t>
            </w:r>
            <w:r w:rsidR="00FF7BED" w:rsidRPr="00284DA9">
              <w:rPr>
                <w:rFonts w:eastAsia="MS Mincho"/>
                <w:color w:val="B3000B"/>
                <w:lang w:eastAsia="ja-JP"/>
              </w:rPr>
              <w:t>%</w:t>
            </w:r>
            <w:r w:rsidRPr="00284DA9">
              <w:rPr>
                <w:rFonts w:eastAsia="MS Mincho"/>
                <w:color w:val="B3000B"/>
                <w:lang w:eastAsia="ja-JP"/>
              </w:rPr>
              <w:t xml:space="preserve"> of idle air control performed by PCM. Show examples of idle air control valves or stepper motors used on fuel-injected engines. </w:t>
            </w:r>
          </w:p>
        </w:tc>
      </w:tr>
    </w:tbl>
    <w:p w:rsidR="00144D2F" w:rsidRDefault="00144D2F" w:rsidP="00B3759E"/>
    <w:sectPr w:rsidR="00144D2F"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550F9"/>
    <w:multiLevelType w:val="hybridMultilevel"/>
    <w:tmpl w:val="2AE29774"/>
    <w:lvl w:ilvl="0" w:tplc="CA78EAF8">
      <w:start w:val="1"/>
      <w:numFmt w:val="decimal"/>
      <w:lvlText w:val="%1."/>
      <w:lvlJc w:val="left"/>
      <w:pPr>
        <w:tabs>
          <w:tab w:val="num" w:pos="720"/>
        </w:tabs>
        <w:ind w:left="720" w:hanging="360"/>
      </w:pPr>
    </w:lvl>
    <w:lvl w:ilvl="1" w:tplc="D8167626" w:tentative="1">
      <w:start w:val="1"/>
      <w:numFmt w:val="decimal"/>
      <w:lvlText w:val="%2."/>
      <w:lvlJc w:val="left"/>
      <w:pPr>
        <w:tabs>
          <w:tab w:val="num" w:pos="1440"/>
        </w:tabs>
        <w:ind w:left="1440" w:hanging="360"/>
      </w:pPr>
    </w:lvl>
    <w:lvl w:ilvl="2" w:tplc="0D165C40" w:tentative="1">
      <w:start w:val="1"/>
      <w:numFmt w:val="decimal"/>
      <w:lvlText w:val="%3."/>
      <w:lvlJc w:val="left"/>
      <w:pPr>
        <w:tabs>
          <w:tab w:val="num" w:pos="2160"/>
        </w:tabs>
        <w:ind w:left="2160" w:hanging="360"/>
      </w:pPr>
    </w:lvl>
    <w:lvl w:ilvl="3" w:tplc="9EE40692" w:tentative="1">
      <w:start w:val="1"/>
      <w:numFmt w:val="decimal"/>
      <w:lvlText w:val="%4."/>
      <w:lvlJc w:val="left"/>
      <w:pPr>
        <w:tabs>
          <w:tab w:val="num" w:pos="2880"/>
        </w:tabs>
        <w:ind w:left="2880" w:hanging="360"/>
      </w:pPr>
    </w:lvl>
    <w:lvl w:ilvl="4" w:tplc="52306A0A" w:tentative="1">
      <w:start w:val="1"/>
      <w:numFmt w:val="decimal"/>
      <w:lvlText w:val="%5."/>
      <w:lvlJc w:val="left"/>
      <w:pPr>
        <w:tabs>
          <w:tab w:val="num" w:pos="3600"/>
        </w:tabs>
        <w:ind w:left="3600" w:hanging="360"/>
      </w:pPr>
    </w:lvl>
    <w:lvl w:ilvl="5" w:tplc="58B20F8E" w:tentative="1">
      <w:start w:val="1"/>
      <w:numFmt w:val="decimal"/>
      <w:lvlText w:val="%6."/>
      <w:lvlJc w:val="left"/>
      <w:pPr>
        <w:tabs>
          <w:tab w:val="num" w:pos="4320"/>
        </w:tabs>
        <w:ind w:left="4320" w:hanging="360"/>
      </w:pPr>
    </w:lvl>
    <w:lvl w:ilvl="6" w:tplc="09B49AD4" w:tentative="1">
      <w:start w:val="1"/>
      <w:numFmt w:val="decimal"/>
      <w:lvlText w:val="%7."/>
      <w:lvlJc w:val="left"/>
      <w:pPr>
        <w:tabs>
          <w:tab w:val="num" w:pos="5040"/>
        </w:tabs>
        <w:ind w:left="5040" w:hanging="360"/>
      </w:pPr>
    </w:lvl>
    <w:lvl w:ilvl="7" w:tplc="25C43698" w:tentative="1">
      <w:start w:val="1"/>
      <w:numFmt w:val="decimal"/>
      <w:lvlText w:val="%8."/>
      <w:lvlJc w:val="left"/>
      <w:pPr>
        <w:tabs>
          <w:tab w:val="num" w:pos="5760"/>
        </w:tabs>
        <w:ind w:left="5760" w:hanging="360"/>
      </w:pPr>
    </w:lvl>
    <w:lvl w:ilvl="8" w:tplc="D1BE1014" w:tentative="1">
      <w:start w:val="1"/>
      <w:numFmt w:val="decimal"/>
      <w:lvlText w:val="%9."/>
      <w:lvlJc w:val="left"/>
      <w:pPr>
        <w:tabs>
          <w:tab w:val="num" w:pos="6480"/>
        </w:tabs>
        <w:ind w:left="6480" w:hanging="360"/>
      </w:pPr>
    </w:lvl>
  </w:abstractNum>
  <w:abstractNum w:abstractNumId="1"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B2975"/>
    <w:rsid w:val="000B6E72"/>
    <w:rsid w:val="00120079"/>
    <w:rsid w:val="00123B18"/>
    <w:rsid w:val="0012508C"/>
    <w:rsid w:val="00131D34"/>
    <w:rsid w:val="00141841"/>
    <w:rsid w:val="00144D2F"/>
    <w:rsid w:val="00145040"/>
    <w:rsid w:val="00154401"/>
    <w:rsid w:val="00163BAB"/>
    <w:rsid w:val="00171646"/>
    <w:rsid w:val="00173EBD"/>
    <w:rsid w:val="00193C50"/>
    <w:rsid w:val="001C5712"/>
    <w:rsid w:val="001D3D3F"/>
    <w:rsid w:val="001F349F"/>
    <w:rsid w:val="001F713B"/>
    <w:rsid w:val="002033B4"/>
    <w:rsid w:val="00210F15"/>
    <w:rsid w:val="002304D3"/>
    <w:rsid w:val="0024118C"/>
    <w:rsid w:val="002731C7"/>
    <w:rsid w:val="00284DA9"/>
    <w:rsid w:val="002E4ECF"/>
    <w:rsid w:val="00312AB2"/>
    <w:rsid w:val="00344031"/>
    <w:rsid w:val="00363F20"/>
    <w:rsid w:val="00372165"/>
    <w:rsid w:val="003747BB"/>
    <w:rsid w:val="00380CAB"/>
    <w:rsid w:val="00382624"/>
    <w:rsid w:val="00402FC3"/>
    <w:rsid w:val="00416F9E"/>
    <w:rsid w:val="00475279"/>
    <w:rsid w:val="004C3E7C"/>
    <w:rsid w:val="004C7E15"/>
    <w:rsid w:val="004D01FB"/>
    <w:rsid w:val="00512FCE"/>
    <w:rsid w:val="00534C22"/>
    <w:rsid w:val="005534A6"/>
    <w:rsid w:val="005722D2"/>
    <w:rsid w:val="00574CC7"/>
    <w:rsid w:val="005758F3"/>
    <w:rsid w:val="0059259D"/>
    <w:rsid w:val="005D0985"/>
    <w:rsid w:val="005F0130"/>
    <w:rsid w:val="005F26E4"/>
    <w:rsid w:val="006228C0"/>
    <w:rsid w:val="006260FA"/>
    <w:rsid w:val="006277DD"/>
    <w:rsid w:val="006360DD"/>
    <w:rsid w:val="00641DFA"/>
    <w:rsid w:val="006705A4"/>
    <w:rsid w:val="00670666"/>
    <w:rsid w:val="00675153"/>
    <w:rsid w:val="006852BA"/>
    <w:rsid w:val="00696EE7"/>
    <w:rsid w:val="006A069B"/>
    <w:rsid w:val="006B09DB"/>
    <w:rsid w:val="006B36F8"/>
    <w:rsid w:val="00713D34"/>
    <w:rsid w:val="00717AC1"/>
    <w:rsid w:val="0072340C"/>
    <w:rsid w:val="00725A49"/>
    <w:rsid w:val="0076226B"/>
    <w:rsid w:val="00774209"/>
    <w:rsid w:val="0077721A"/>
    <w:rsid w:val="00796F6F"/>
    <w:rsid w:val="007A1DA6"/>
    <w:rsid w:val="007A33C3"/>
    <w:rsid w:val="007A382D"/>
    <w:rsid w:val="007A6035"/>
    <w:rsid w:val="00822375"/>
    <w:rsid w:val="00830FE0"/>
    <w:rsid w:val="00841D64"/>
    <w:rsid w:val="008566C5"/>
    <w:rsid w:val="0088445B"/>
    <w:rsid w:val="0089657C"/>
    <w:rsid w:val="008B5CE2"/>
    <w:rsid w:val="008B6E4B"/>
    <w:rsid w:val="008C7D09"/>
    <w:rsid w:val="00907DC5"/>
    <w:rsid w:val="00925722"/>
    <w:rsid w:val="00944DDB"/>
    <w:rsid w:val="00946CE3"/>
    <w:rsid w:val="009627E6"/>
    <w:rsid w:val="00985682"/>
    <w:rsid w:val="009E35A3"/>
    <w:rsid w:val="00A22E3D"/>
    <w:rsid w:val="00A32820"/>
    <w:rsid w:val="00A427A4"/>
    <w:rsid w:val="00A4344C"/>
    <w:rsid w:val="00A538F8"/>
    <w:rsid w:val="00A56489"/>
    <w:rsid w:val="00A76C20"/>
    <w:rsid w:val="00A77E57"/>
    <w:rsid w:val="00A96CA9"/>
    <w:rsid w:val="00AC31D8"/>
    <w:rsid w:val="00AD7AF6"/>
    <w:rsid w:val="00B15503"/>
    <w:rsid w:val="00B3759E"/>
    <w:rsid w:val="00B403C2"/>
    <w:rsid w:val="00B64DD1"/>
    <w:rsid w:val="00B64F0F"/>
    <w:rsid w:val="00BE420F"/>
    <w:rsid w:val="00BF56AB"/>
    <w:rsid w:val="00BF59FF"/>
    <w:rsid w:val="00C07A81"/>
    <w:rsid w:val="00C16678"/>
    <w:rsid w:val="00C16F90"/>
    <w:rsid w:val="00C36C8B"/>
    <w:rsid w:val="00C44174"/>
    <w:rsid w:val="00C4513E"/>
    <w:rsid w:val="00C51A3B"/>
    <w:rsid w:val="00C63E98"/>
    <w:rsid w:val="00C83D1B"/>
    <w:rsid w:val="00CB1B4C"/>
    <w:rsid w:val="00CC230F"/>
    <w:rsid w:val="00CC278F"/>
    <w:rsid w:val="00CE17C3"/>
    <w:rsid w:val="00CE21CF"/>
    <w:rsid w:val="00D0568F"/>
    <w:rsid w:val="00D05885"/>
    <w:rsid w:val="00D108AE"/>
    <w:rsid w:val="00D57880"/>
    <w:rsid w:val="00D637D6"/>
    <w:rsid w:val="00D8009D"/>
    <w:rsid w:val="00D84A50"/>
    <w:rsid w:val="00D852BD"/>
    <w:rsid w:val="00D86291"/>
    <w:rsid w:val="00D90AAC"/>
    <w:rsid w:val="00DA22DA"/>
    <w:rsid w:val="00DA47F1"/>
    <w:rsid w:val="00DC2264"/>
    <w:rsid w:val="00DC3171"/>
    <w:rsid w:val="00DD3016"/>
    <w:rsid w:val="00DD33F7"/>
    <w:rsid w:val="00E1190A"/>
    <w:rsid w:val="00E20AB4"/>
    <w:rsid w:val="00E2585E"/>
    <w:rsid w:val="00E35FE5"/>
    <w:rsid w:val="00E50876"/>
    <w:rsid w:val="00E655E5"/>
    <w:rsid w:val="00E90141"/>
    <w:rsid w:val="00EA2FE3"/>
    <w:rsid w:val="00EF183C"/>
    <w:rsid w:val="00EF3545"/>
    <w:rsid w:val="00F05ADA"/>
    <w:rsid w:val="00F2298A"/>
    <w:rsid w:val="00F3030C"/>
    <w:rsid w:val="00F77A1E"/>
    <w:rsid w:val="00F91274"/>
    <w:rsid w:val="00FB0863"/>
    <w:rsid w:val="00FE3AE9"/>
    <w:rsid w:val="00FF7BE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CAA7015-39F5-E546-84EC-8F8E0CCA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MediumGrid2">
    <w:name w:val="Medium Grid 2"/>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qFormat/>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paragraph" w:customStyle="1" w:styleId="SLIDE3">
    <w:name w:val="SLIDE 3"/>
    <w:basedOn w:val="SLIDE2"/>
    <w:rsid w:val="00DA22DA"/>
    <w:pPr>
      <w:ind w:left="864" w:hanging="576"/>
    </w:pPr>
  </w:style>
  <w:style w:type="paragraph" w:customStyle="1" w:styleId="CurBlue">
    <w:name w:val="CurBlue"/>
    <w:link w:val="CurBlueChar"/>
    <w:rsid w:val="00DA22DA"/>
    <w:rPr>
      <w:rFonts w:ascii="Tahoma" w:hAnsi="Tahoma"/>
      <w:b/>
      <w:color w:val="0000FF"/>
      <w:sz w:val="28"/>
      <w:szCs w:val="24"/>
      <w:u w:val="single"/>
      <w:lang w:eastAsia="ja-JP"/>
    </w:rPr>
  </w:style>
  <w:style w:type="character" w:customStyle="1" w:styleId="CurBlueChar">
    <w:name w:val="CurBlue Char"/>
    <w:link w:val="CurBlue"/>
    <w:rsid w:val="00DA22DA"/>
    <w:rPr>
      <w:rFonts w:ascii="Tahoma" w:eastAsia="MS Mincho" w:hAnsi="Tahoma"/>
      <w:b/>
      <w:color w:val="0000FF"/>
      <w:sz w:val="28"/>
      <w:szCs w:val="24"/>
      <w:u w:val="single"/>
      <w:lang w:val="en-US" w:eastAsia="ja-JP" w:bidi="ar-SA"/>
    </w:rPr>
  </w:style>
  <w:style w:type="paragraph" w:styleId="BalloonText">
    <w:name w:val="Balloon Text"/>
    <w:basedOn w:val="Normal"/>
    <w:link w:val="BalloonTextChar"/>
    <w:rsid w:val="00E35FE5"/>
    <w:rPr>
      <w:rFonts w:ascii="Tahoma" w:hAnsi="Tahoma" w:cs="Tahoma"/>
      <w:sz w:val="16"/>
      <w:szCs w:val="16"/>
    </w:rPr>
  </w:style>
  <w:style w:type="character" w:customStyle="1" w:styleId="BalloonTextChar">
    <w:name w:val="Balloon Text Char"/>
    <w:link w:val="BalloonText"/>
    <w:rsid w:val="00E35FE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105182">
      <w:bodyDiv w:val="1"/>
      <w:marLeft w:val="0"/>
      <w:marRight w:val="0"/>
      <w:marTop w:val="0"/>
      <w:marBottom w:val="0"/>
      <w:divBdr>
        <w:top w:val="none" w:sz="0" w:space="0" w:color="auto"/>
        <w:left w:val="none" w:sz="0" w:space="0" w:color="auto"/>
        <w:bottom w:val="none" w:sz="0" w:space="0" w:color="auto"/>
        <w:right w:val="none" w:sz="0" w:space="0" w:color="auto"/>
      </w:divBdr>
      <w:divsChild>
        <w:div w:id="2003776340">
          <w:marLeft w:val="0"/>
          <w:marRight w:val="0"/>
          <w:marTop w:val="0"/>
          <w:marBottom w:val="0"/>
          <w:divBdr>
            <w:top w:val="none" w:sz="0" w:space="0" w:color="auto"/>
            <w:left w:val="none" w:sz="0" w:space="0" w:color="auto"/>
            <w:bottom w:val="none" w:sz="0" w:space="0" w:color="auto"/>
            <w:right w:val="none" w:sz="0" w:space="0" w:color="auto"/>
          </w:divBdr>
        </w:div>
      </w:divsChild>
    </w:div>
    <w:div w:id="899483230">
      <w:bodyDiv w:val="1"/>
      <w:marLeft w:val="0"/>
      <w:marRight w:val="0"/>
      <w:marTop w:val="0"/>
      <w:marBottom w:val="0"/>
      <w:divBdr>
        <w:top w:val="none" w:sz="0" w:space="0" w:color="auto"/>
        <w:left w:val="none" w:sz="0" w:space="0" w:color="auto"/>
        <w:bottom w:val="none" w:sz="0" w:space="0" w:color="auto"/>
        <w:right w:val="none" w:sz="0" w:space="0" w:color="auto"/>
      </w:divBdr>
      <w:divsChild>
        <w:div w:id="721052393">
          <w:marLeft w:val="0"/>
          <w:marRight w:val="0"/>
          <w:marTop w:val="0"/>
          <w:marBottom w:val="0"/>
          <w:divBdr>
            <w:top w:val="none" w:sz="0" w:space="0" w:color="auto"/>
            <w:left w:val="none" w:sz="0" w:space="0" w:color="auto"/>
            <w:bottom w:val="none" w:sz="0" w:space="0" w:color="auto"/>
            <w:right w:val="none" w:sz="0" w:space="0" w:color="auto"/>
          </w:divBdr>
        </w:div>
      </w:divsChild>
    </w:div>
    <w:div w:id="1141537114">
      <w:bodyDiv w:val="1"/>
      <w:marLeft w:val="0"/>
      <w:marRight w:val="0"/>
      <w:marTop w:val="0"/>
      <w:marBottom w:val="0"/>
      <w:divBdr>
        <w:top w:val="none" w:sz="0" w:space="0" w:color="auto"/>
        <w:left w:val="none" w:sz="0" w:space="0" w:color="auto"/>
        <w:bottom w:val="none" w:sz="0" w:space="0" w:color="auto"/>
        <w:right w:val="none" w:sz="0" w:space="0" w:color="auto"/>
      </w:divBdr>
      <w:divsChild>
        <w:div w:id="927075040">
          <w:marLeft w:val="0"/>
          <w:marRight w:val="0"/>
          <w:marTop w:val="0"/>
          <w:marBottom w:val="0"/>
          <w:divBdr>
            <w:top w:val="none" w:sz="0" w:space="0" w:color="auto"/>
            <w:left w:val="none" w:sz="0" w:space="0" w:color="auto"/>
            <w:bottom w:val="none" w:sz="0" w:space="0" w:color="auto"/>
            <w:right w:val="none" w:sz="0" w:space="0" w:color="auto"/>
          </w:divBdr>
          <w:divsChild>
            <w:div w:id="374548757">
              <w:marLeft w:val="0"/>
              <w:marRight w:val="0"/>
              <w:marTop w:val="0"/>
              <w:marBottom w:val="0"/>
              <w:divBdr>
                <w:top w:val="none" w:sz="0" w:space="0" w:color="auto"/>
                <w:left w:val="none" w:sz="0" w:space="0" w:color="auto"/>
                <w:bottom w:val="none" w:sz="0" w:space="0" w:color="auto"/>
                <w:right w:val="none" w:sz="0" w:space="0" w:color="auto"/>
              </w:divBdr>
            </w:div>
            <w:div w:id="546451784">
              <w:marLeft w:val="0"/>
              <w:marRight w:val="0"/>
              <w:marTop w:val="0"/>
              <w:marBottom w:val="0"/>
              <w:divBdr>
                <w:top w:val="none" w:sz="0" w:space="0" w:color="auto"/>
                <w:left w:val="none" w:sz="0" w:space="0" w:color="auto"/>
                <w:bottom w:val="none" w:sz="0" w:space="0" w:color="auto"/>
                <w:right w:val="none" w:sz="0" w:space="0" w:color="auto"/>
              </w:divBdr>
            </w:div>
            <w:div w:id="589436847">
              <w:marLeft w:val="0"/>
              <w:marRight w:val="0"/>
              <w:marTop w:val="0"/>
              <w:marBottom w:val="0"/>
              <w:divBdr>
                <w:top w:val="none" w:sz="0" w:space="0" w:color="auto"/>
                <w:left w:val="none" w:sz="0" w:space="0" w:color="auto"/>
                <w:bottom w:val="none" w:sz="0" w:space="0" w:color="auto"/>
                <w:right w:val="none" w:sz="0" w:space="0" w:color="auto"/>
              </w:divBdr>
            </w:div>
            <w:div w:id="610474284">
              <w:marLeft w:val="0"/>
              <w:marRight w:val="0"/>
              <w:marTop w:val="0"/>
              <w:marBottom w:val="0"/>
              <w:divBdr>
                <w:top w:val="none" w:sz="0" w:space="0" w:color="auto"/>
                <w:left w:val="none" w:sz="0" w:space="0" w:color="auto"/>
                <w:bottom w:val="none" w:sz="0" w:space="0" w:color="auto"/>
                <w:right w:val="none" w:sz="0" w:space="0" w:color="auto"/>
              </w:divBdr>
            </w:div>
            <w:div w:id="667052211">
              <w:marLeft w:val="0"/>
              <w:marRight w:val="0"/>
              <w:marTop w:val="0"/>
              <w:marBottom w:val="0"/>
              <w:divBdr>
                <w:top w:val="none" w:sz="0" w:space="0" w:color="auto"/>
                <w:left w:val="none" w:sz="0" w:space="0" w:color="auto"/>
                <w:bottom w:val="none" w:sz="0" w:space="0" w:color="auto"/>
                <w:right w:val="none" w:sz="0" w:space="0" w:color="auto"/>
              </w:divBdr>
            </w:div>
            <w:div w:id="712465111">
              <w:marLeft w:val="0"/>
              <w:marRight w:val="0"/>
              <w:marTop w:val="0"/>
              <w:marBottom w:val="0"/>
              <w:divBdr>
                <w:top w:val="none" w:sz="0" w:space="0" w:color="auto"/>
                <w:left w:val="none" w:sz="0" w:space="0" w:color="auto"/>
                <w:bottom w:val="none" w:sz="0" w:space="0" w:color="auto"/>
                <w:right w:val="none" w:sz="0" w:space="0" w:color="auto"/>
              </w:divBdr>
            </w:div>
            <w:div w:id="10162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 w:id="179760543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www.jameshalderman.com/links/book_d_t_elec_comp_syst_6/ws/word_search_ch_35.pdf" TargetMode="External"/><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hyperlink" Target="http://www.jameshalderman.com/links/a8/html5/electronic_fuel_injection1.html" TargetMode="Externa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www.jameshalderman.com/links/book_d_t_elec_comp_syst_6/ws/word_search_ch_35.doc" TargetMode="External"/><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hyperlink" Target="http://www.jameshalderman.com/links/book_d_t_elec_comp_syst_6/cw/crossword_ch_35.pdf" TargetMode="External"/><Relationship Id="rId20" Type="http://schemas.openxmlformats.org/officeDocument/2006/relationships/image" Target="media/image8.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hyperlink" Target="http://www.jameshalderman.com/links/book_d_t_elec_comp_syst_6/ci/ib_ch_35.ppt" TargetMode="External"/><Relationship Id="rId11" Type="http://schemas.openxmlformats.org/officeDocument/2006/relationships/hyperlink" Target="http://www.jameshalderman.com/at4_links/ch78/video_frame.html"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hyperlink" Target="http://www.jameshalderman.com/links/book_d_t_elec_comp_syst_6/cw/crossword_ch_35.doc" TargetMode="External"/><Relationship Id="rId23" Type="http://schemas.openxmlformats.org/officeDocument/2006/relationships/image" Target="media/image9.png"/><Relationship Id="rId28" Type="http://schemas.openxmlformats.org/officeDocument/2006/relationships/image" Target="media/image14.jpeg"/><Relationship Id="rId10" Type="http://schemas.openxmlformats.org/officeDocument/2006/relationships/hyperlink" Target="http://www.jameshalderman.com/" TargetMode="Externa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 Id="rId22" Type="http://schemas.openxmlformats.org/officeDocument/2006/relationships/hyperlink" Target="http://www.jameshalderman.com/links/a8/html5/electronic_fuel_injection2.html" TargetMode="External"/><Relationship Id="rId27" Type="http://schemas.openxmlformats.org/officeDocument/2006/relationships/image" Target="media/image13.jpeg"/><Relationship Id="rId30" Type="http://schemas.openxmlformats.org/officeDocument/2006/relationships/hyperlink" Target="http://www.jameshalderman.com/links/a8/html5/idle_air_control_ope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1870</Words>
  <Characters>10663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12508</CharactersWithSpaces>
  <SharedDoc>false</SharedDoc>
  <HLinks>
    <vt:vector size="66" baseType="variant">
      <vt:variant>
        <vt:i4>6946904</vt:i4>
      </vt:variant>
      <vt:variant>
        <vt:i4>30</vt:i4>
      </vt:variant>
      <vt:variant>
        <vt:i4>0</vt:i4>
      </vt:variant>
      <vt:variant>
        <vt:i4>5</vt:i4>
      </vt:variant>
      <vt:variant>
        <vt:lpwstr>http://www.jameshalderman.com/links/a8/html5/idle_air_control_operation.html</vt:lpwstr>
      </vt:variant>
      <vt:variant>
        <vt:lpwstr/>
      </vt:variant>
      <vt:variant>
        <vt:i4>6750267</vt:i4>
      </vt:variant>
      <vt:variant>
        <vt:i4>27</vt:i4>
      </vt:variant>
      <vt:variant>
        <vt:i4>0</vt:i4>
      </vt:variant>
      <vt:variant>
        <vt:i4>5</vt:i4>
      </vt:variant>
      <vt:variant>
        <vt:lpwstr>http://www.jameshalderman.com/links/a8/html5/electronic_fuel_injection2.html</vt:lpwstr>
      </vt:variant>
      <vt:variant>
        <vt:lpwstr/>
      </vt:variant>
      <vt:variant>
        <vt:i4>6750264</vt:i4>
      </vt:variant>
      <vt:variant>
        <vt:i4>24</vt:i4>
      </vt:variant>
      <vt:variant>
        <vt:i4>0</vt:i4>
      </vt:variant>
      <vt:variant>
        <vt:i4>5</vt:i4>
      </vt:variant>
      <vt:variant>
        <vt:lpwstr>http://www.jameshalderman.com/links/a8/html5/electronic_fuel_injection1.html</vt:lpwstr>
      </vt:variant>
      <vt:variant>
        <vt:lpwstr/>
      </vt:variant>
      <vt:variant>
        <vt:i4>6750226</vt:i4>
      </vt:variant>
      <vt:variant>
        <vt:i4>21</vt:i4>
      </vt:variant>
      <vt:variant>
        <vt:i4>0</vt:i4>
      </vt:variant>
      <vt:variant>
        <vt:i4>5</vt:i4>
      </vt:variant>
      <vt:variant>
        <vt:lpwstr>http://www.jameshalderman.com/links/book_d_t_elec_comp_syst_6/ws/word_search_ch_35.pdf</vt:lpwstr>
      </vt:variant>
      <vt:variant>
        <vt:lpwstr/>
      </vt:variant>
      <vt:variant>
        <vt:i4>7733273</vt:i4>
      </vt:variant>
      <vt:variant>
        <vt:i4>18</vt:i4>
      </vt:variant>
      <vt:variant>
        <vt:i4>0</vt:i4>
      </vt:variant>
      <vt:variant>
        <vt:i4>5</vt:i4>
      </vt:variant>
      <vt:variant>
        <vt:lpwstr>http://www.jameshalderman.com/links/book_d_t_elec_comp_syst_6/ws/word_search_ch_35.doc</vt:lpwstr>
      </vt:variant>
      <vt:variant>
        <vt:lpwstr/>
      </vt:variant>
      <vt:variant>
        <vt:i4>3276920</vt:i4>
      </vt:variant>
      <vt:variant>
        <vt:i4>15</vt:i4>
      </vt:variant>
      <vt:variant>
        <vt:i4>0</vt:i4>
      </vt:variant>
      <vt:variant>
        <vt:i4>5</vt:i4>
      </vt:variant>
      <vt:variant>
        <vt:lpwstr>http://www.jameshalderman.com/links/book_d_t_elec_comp_syst_6/cw/crossword_ch_35.pdf</vt:lpwstr>
      </vt:variant>
      <vt:variant>
        <vt:lpwstr/>
      </vt:variant>
      <vt:variant>
        <vt:i4>2293875</vt:i4>
      </vt:variant>
      <vt:variant>
        <vt:i4>12</vt:i4>
      </vt:variant>
      <vt:variant>
        <vt:i4>0</vt:i4>
      </vt:variant>
      <vt:variant>
        <vt:i4>5</vt:i4>
      </vt:variant>
      <vt:variant>
        <vt:lpwstr>http://www.jameshalderman.com/links/book_d_t_elec_comp_syst_6/cw/crossword_ch_35.doc</vt:lpwstr>
      </vt:variant>
      <vt:variant>
        <vt:lpwstr/>
      </vt:variant>
      <vt:variant>
        <vt:i4>7012381</vt:i4>
      </vt:variant>
      <vt:variant>
        <vt:i4>9</vt:i4>
      </vt:variant>
      <vt:variant>
        <vt:i4>0</vt:i4>
      </vt:variant>
      <vt:variant>
        <vt:i4>5</vt:i4>
      </vt:variant>
      <vt:variant>
        <vt:lpwstr>http://www.jameshalderman.com/at4_links/ch78/video_frame.html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7602269</vt:i4>
      </vt:variant>
      <vt:variant>
        <vt:i4>3</vt:i4>
      </vt:variant>
      <vt:variant>
        <vt:i4>0</vt:i4>
      </vt:variant>
      <vt:variant>
        <vt:i4>5</vt:i4>
      </vt:variant>
      <vt:variant>
        <vt:lpwstr>http://www.jameshalderman.com/links/book_d_t_elec_comp_syst_6/ci/ib_ch_35.ppt</vt:lpwstr>
      </vt:variant>
      <vt:variant>
        <vt:lpwstr/>
      </vt:variant>
      <vt:variant>
        <vt:i4>524344</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dcterms:created xsi:type="dcterms:W3CDTF">2019-08-20T20:46:00Z</dcterms:created>
  <dcterms:modified xsi:type="dcterms:W3CDTF">2019-08-20T20:46:00Z</dcterms:modified>
</cp:coreProperties>
</file>