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700" w:rsidRDefault="003E6700" w:rsidP="003E6700">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171646" w:rsidP="00A25D01">
      <w:pPr>
        <w:pStyle w:val="Heading1"/>
        <w:spacing w:before="120"/>
        <w:rPr>
          <w:rFonts w:ascii="Tahoma" w:hAnsi="Tahoma" w:cs="Tahoma"/>
          <w:color w:val="0000FF"/>
          <w:sz w:val="28"/>
          <w:szCs w:val="28"/>
        </w:rPr>
      </w:pPr>
      <w:r w:rsidRPr="000B2975">
        <w:rPr>
          <w:rFonts w:ascii="Tahoma" w:hAnsi="Tahoma" w:cs="Tahoma"/>
          <w:color w:val="0000FF"/>
          <w:sz w:val="28"/>
          <w:szCs w:val="28"/>
        </w:rPr>
        <w:t xml:space="preserve">Chapter </w:t>
      </w:r>
      <w:r w:rsidR="00AE19CD">
        <w:rPr>
          <w:rFonts w:ascii="Tahoma" w:hAnsi="Tahoma" w:cs="Tahoma"/>
          <w:color w:val="0000FF"/>
          <w:sz w:val="28"/>
          <w:szCs w:val="28"/>
        </w:rPr>
        <w:t>1</w:t>
      </w:r>
      <w:r w:rsidR="00F71609">
        <w:rPr>
          <w:rFonts w:ascii="Tahoma" w:hAnsi="Tahoma" w:cs="Tahoma"/>
          <w:color w:val="0000FF"/>
          <w:sz w:val="28"/>
          <w:szCs w:val="28"/>
        </w:rPr>
        <w:t>9</w:t>
      </w:r>
      <w:r w:rsidR="00154401" w:rsidRPr="000B2975">
        <w:rPr>
          <w:rFonts w:ascii="Tahoma" w:hAnsi="Tahoma" w:cs="Tahoma"/>
          <w:color w:val="0000FF"/>
          <w:sz w:val="28"/>
          <w:szCs w:val="28"/>
        </w:rPr>
        <w:t xml:space="preserve"> </w:t>
      </w:r>
      <w:r w:rsidR="00A25D01">
        <w:rPr>
          <w:rFonts w:ascii="Tahoma" w:hAnsi="Tahoma" w:cs="Tahoma"/>
          <w:color w:val="0000FF"/>
          <w:sz w:val="28"/>
          <w:szCs w:val="28"/>
        </w:rPr>
        <w:t>Charging System</w:t>
      </w:r>
      <w:r w:rsidR="00F71609">
        <w:rPr>
          <w:rFonts w:ascii="Tahoma" w:hAnsi="Tahoma" w:cs="Tahoma"/>
          <w:color w:val="0000FF"/>
          <w:sz w:val="28"/>
          <w:szCs w:val="28"/>
        </w:rPr>
        <w:t xml:space="preserve"> Operation</w:t>
      </w:r>
    </w:p>
    <w:p w:rsidR="003E6700" w:rsidRPr="003E6700" w:rsidRDefault="00154401" w:rsidP="009238B3">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3E6700" w:rsidRPr="00005DD9" w:rsidTr="003E6700">
        <w:tblPrEx>
          <w:tblCellMar>
            <w:top w:w="0" w:type="dxa"/>
            <w:bottom w:w="0" w:type="dxa"/>
          </w:tblCellMar>
        </w:tblPrEx>
        <w:trPr>
          <w:jc w:val="center"/>
        </w:trPr>
        <w:tc>
          <w:tcPr>
            <w:tcW w:w="2660" w:type="dxa"/>
            <w:tcBorders>
              <w:top w:val="single" w:sz="4" w:space="0" w:color="auto"/>
              <w:left w:val="single" w:sz="4" w:space="0" w:color="auto"/>
              <w:bottom w:val="single" w:sz="4" w:space="0" w:color="auto"/>
              <w:right w:val="single" w:sz="4" w:space="0" w:color="auto"/>
            </w:tcBorders>
          </w:tcPr>
          <w:p w:rsidR="003E6700" w:rsidRPr="00E50876" w:rsidRDefault="003E6700" w:rsidP="00A21302">
            <w:pPr>
              <w:pStyle w:val="NormalTable"/>
              <w:rPr>
                <w:rFonts w:ascii="Calibri" w:hAnsi="Calibri"/>
                <w:b/>
                <w:sz w:val="22"/>
                <w:szCs w:val="22"/>
              </w:rPr>
            </w:pPr>
            <w:r w:rsidRPr="00E50876">
              <w:rPr>
                <w:rFonts w:ascii="Calibri" w:hAnsi="Calibri"/>
                <w:b/>
                <w:sz w:val="22"/>
                <w:szCs w:val="22"/>
              </w:rPr>
              <w:t>Introduce Content</w:t>
            </w:r>
          </w:p>
        </w:tc>
        <w:tc>
          <w:tcPr>
            <w:tcW w:w="6538" w:type="dxa"/>
            <w:tcBorders>
              <w:top w:val="single" w:sz="4" w:space="0" w:color="auto"/>
              <w:left w:val="single" w:sz="4" w:space="0" w:color="auto"/>
              <w:bottom w:val="single" w:sz="4" w:space="0" w:color="auto"/>
              <w:right w:val="single" w:sz="4" w:space="0" w:color="auto"/>
            </w:tcBorders>
          </w:tcPr>
          <w:p w:rsidR="003E6700" w:rsidRPr="003E6700" w:rsidRDefault="003E6700" w:rsidP="00A21302">
            <w:pPr>
              <w:pStyle w:val="NormalTable"/>
              <w:rPr>
                <w:rFonts w:ascii="Calibri" w:hAnsi="Calibri"/>
                <w:sz w:val="22"/>
                <w:szCs w:val="22"/>
              </w:rPr>
            </w:pPr>
            <w:r w:rsidRPr="003E6700">
              <w:rPr>
                <w:rFonts w:ascii="Calibri" w:hAnsi="Calibri"/>
                <w:sz w:val="22"/>
                <w:szCs w:val="22"/>
              </w:rPr>
              <w:t xml:space="preserve">This course or class covers </w:t>
            </w:r>
            <w:r w:rsidRPr="003E6700">
              <w:rPr>
                <w:rFonts w:ascii="Calibri" w:hAnsi="Calibri"/>
                <w:b/>
                <w:color w:val="0000FF"/>
                <w:sz w:val="22"/>
                <w:szCs w:val="22"/>
              </w:rPr>
              <w:t>Automotive Electrical &amp; Engine Performance.</w:t>
            </w:r>
            <w:r w:rsidRPr="003E6700">
              <w:rPr>
                <w:rFonts w:ascii="Calibri" w:hAnsi="Calibri"/>
                <w:sz w:val="22"/>
                <w:szCs w:val="22"/>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5213AB" w:rsidRPr="005213AB" w:rsidRDefault="005213AB" w:rsidP="005213AB">
            <w:pPr>
              <w:pStyle w:val="NumList"/>
              <w:numPr>
                <w:ilvl w:val="0"/>
                <w:numId w:val="2"/>
              </w:numPr>
              <w:rPr>
                <w:rFonts w:ascii="Calibri" w:hAnsi="Calibri"/>
                <w:sz w:val="22"/>
                <w:szCs w:val="22"/>
              </w:rPr>
            </w:pPr>
            <w:r w:rsidRPr="005213AB">
              <w:rPr>
                <w:rFonts w:ascii="Calibri" w:hAnsi="Calibri"/>
              </w:rPr>
              <w:t xml:space="preserve">Describe an alternator’s overrunning pulleys. </w:t>
            </w:r>
          </w:p>
          <w:p w:rsidR="005213AB" w:rsidRPr="005213AB" w:rsidRDefault="005213AB" w:rsidP="005213AB">
            <w:pPr>
              <w:pStyle w:val="NumList"/>
              <w:numPr>
                <w:ilvl w:val="0"/>
                <w:numId w:val="2"/>
              </w:numPr>
              <w:rPr>
                <w:rFonts w:ascii="Calibri" w:hAnsi="Calibri"/>
                <w:sz w:val="22"/>
                <w:szCs w:val="22"/>
              </w:rPr>
            </w:pPr>
            <w:r w:rsidRPr="005213AB">
              <w:rPr>
                <w:rFonts w:ascii="Calibri" w:hAnsi="Calibri"/>
              </w:rPr>
              <w:t>Describe the components and operation of an alternator.</w:t>
            </w:r>
          </w:p>
          <w:p w:rsidR="005213AB" w:rsidRPr="005213AB" w:rsidRDefault="005213AB" w:rsidP="005213AB">
            <w:pPr>
              <w:pStyle w:val="NumList"/>
              <w:numPr>
                <w:ilvl w:val="0"/>
                <w:numId w:val="2"/>
              </w:numPr>
              <w:rPr>
                <w:rFonts w:ascii="Calibri" w:hAnsi="Calibri"/>
                <w:sz w:val="22"/>
                <w:szCs w:val="22"/>
              </w:rPr>
            </w:pPr>
            <w:r w:rsidRPr="005213AB">
              <w:rPr>
                <w:rFonts w:ascii="Calibri" w:hAnsi="Calibri"/>
              </w:rPr>
              <w:t xml:space="preserve">Discuss how an alternator works. </w:t>
            </w:r>
          </w:p>
          <w:p w:rsidR="005213AB" w:rsidRPr="005213AB" w:rsidRDefault="005213AB" w:rsidP="005213AB">
            <w:pPr>
              <w:pStyle w:val="NumList"/>
              <w:numPr>
                <w:ilvl w:val="0"/>
                <w:numId w:val="2"/>
              </w:numPr>
              <w:rPr>
                <w:rFonts w:ascii="Calibri" w:hAnsi="Calibri"/>
                <w:sz w:val="22"/>
                <w:szCs w:val="22"/>
              </w:rPr>
            </w:pPr>
            <w:r w:rsidRPr="005213AB">
              <w:rPr>
                <w:rFonts w:ascii="Calibri" w:hAnsi="Calibri"/>
              </w:rPr>
              <w:t xml:space="preserve">Explain how the voltage produced by an alternator is regulated. </w:t>
            </w:r>
          </w:p>
          <w:p w:rsidR="005213AB" w:rsidRPr="005213AB" w:rsidRDefault="005213AB" w:rsidP="005213AB">
            <w:pPr>
              <w:pStyle w:val="NumList"/>
              <w:numPr>
                <w:ilvl w:val="0"/>
                <w:numId w:val="2"/>
              </w:numPr>
              <w:rPr>
                <w:rFonts w:ascii="Calibri" w:hAnsi="Calibri"/>
                <w:sz w:val="22"/>
                <w:szCs w:val="22"/>
              </w:rPr>
            </w:pPr>
            <w:r w:rsidRPr="005213AB">
              <w:rPr>
                <w:rFonts w:ascii="Calibri" w:hAnsi="Calibri"/>
              </w:rPr>
              <w:t xml:space="preserve">Discuss computer-controlled alternators. </w:t>
            </w:r>
          </w:p>
          <w:p w:rsidR="0076070D" w:rsidRPr="00123B18" w:rsidRDefault="005213AB" w:rsidP="005213AB">
            <w:pPr>
              <w:pStyle w:val="NumList"/>
              <w:ind w:left="360" w:firstLine="0"/>
              <w:rPr>
                <w:rFonts w:ascii="Calibri" w:hAnsi="Calibri"/>
                <w:sz w:val="22"/>
                <w:szCs w:val="22"/>
              </w:rPr>
            </w:pPr>
            <w:r w:rsidRPr="005213AB">
              <w:rPr>
                <w:rFonts w:ascii="Calibri" w:hAnsi="Calibri"/>
              </w:rPr>
              <w:t>This chapter will help you prepare for the ASE Electrical/Electronic Systems (A6) certification test content area “C” (Starting System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0B0A3A" w:rsidRDefault="000B0A3A" w:rsidP="000B0A3A">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0B0A3A" w:rsidRDefault="000B0A3A" w:rsidP="000B0A3A">
      <w:pPr>
        <w:pStyle w:val="Heading1"/>
        <w:spacing w:before="0" w:after="0"/>
      </w:pPr>
      <w:r>
        <w:t>LINK CHP 19:</w:t>
      </w:r>
      <w:r w:rsidRPr="007618DA">
        <w:rPr>
          <w:b w:val="0"/>
          <w:bCs w:val="0"/>
          <w:color w:val="565656"/>
          <w:kern w:val="0"/>
          <w:sz w:val="18"/>
          <w:szCs w:val="18"/>
        </w:rPr>
        <w:t xml:space="preserve"> </w:t>
      </w:r>
      <w:hyperlink r:id="rId6" w:tgtFrame="_blank" w:history="1">
        <w:r w:rsidR="005A6331" w:rsidRPr="005A6331">
          <w:rPr>
            <w:rStyle w:val="Hyperlink"/>
          </w:rPr>
          <w:t>Chapter Images</w:t>
        </w:r>
      </w:hyperlink>
    </w:p>
    <w:p w:rsidR="000B0A3A" w:rsidRDefault="000B0A3A" w:rsidP="000B0A3A"/>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F71609">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064CF9" w:rsidRDefault="00F166D8" w:rsidP="00DD33F7">
            <w:pPr>
              <w:rPr>
                <w:rFonts w:ascii="Tahoma" w:hAnsi="Tahoma" w:cs="Tahoma"/>
                <w:b/>
                <w:bCs/>
                <w:color w:val="0000FF"/>
                <w:sz w:val="28"/>
                <w:szCs w:val="28"/>
              </w:rPr>
            </w:pPr>
            <w:r>
              <w:rPr>
                <w:rFonts w:ascii="Tahoma" w:hAnsi="Tahoma" w:cs="Tahoma"/>
                <w:b/>
                <w:bCs/>
                <w:color w:val="0000FF"/>
                <w:sz w:val="28"/>
                <w:szCs w:val="28"/>
              </w:rPr>
              <w:t>Ch1</w:t>
            </w:r>
            <w:r w:rsidR="00F71609">
              <w:rPr>
                <w:rFonts w:ascii="Tahoma" w:hAnsi="Tahoma" w:cs="Tahoma"/>
                <w:b/>
                <w:bCs/>
                <w:color w:val="0000FF"/>
                <w:sz w:val="28"/>
                <w:szCs w:val="28"/>
              </w:rPr>
              <w:t>9</w:t>
            </w:r>
            <w:r w:rsidR="00713D34" w:rsidRPr="00E20AB4">
              <w:rPr>
                <w:rFonts w:ascii="Tahoma" w:hAnsi="Tahoma" w:cs="Tahoma"/>
                <w:b/>
                <w:bCs/>
                <w:color w:val="0000FF"/>
                <w:sz w:val="28"/>
                <w:szCs w:val="28"/>
              </w:rPr>
              <w:t xml:space="preserve"> </w:t>
            </w:r>
            <w:r w:rsidR="00064CF9" w:rsidRPr="00064CF9">
              <w:rPr>
                <w:rFonts w:ascii="Tahoma" w:hAnsi="Tahoma" w:cs="Tahoma"/>
                <w:b/>
                <w:bCs/>
                <w:color w:val="0000FF"/>
                <w:sz w:val="28"/>
                <w:szCs w:val="28"/>
              </w:rPr>
              <w:t>Charging System</w:t>
            </w:r>
          </w:p>
        </w:tc>
      </w:tr>
      <w:tr w:rsidR="00005D63" w:rsidRPr="00292E1A" w:rsidTr="00F71609">
        <w:tblPrEx>
          <w:tblBorders>
            <w:bottom w:val="single" w:sz="4" w:space="0" w:color="000000"/>
          </w:tblBorders>
        </w:tblPrEx>
        <w:trPr>
          <w:trHeight w:val="1056"/>
        </w:trPr>
        <w:tc>
          <w:tcPr>
            <w:tcW w:w="2881" w:type="dxa"/>
            <w:tcBorders>
              <w:top w:val="single" w:sz="24" w:space="0" w:color="0000FF"/>
              <w:bottom w:val="nil"/>
            </w:tcBorders>
          </w:tcPr>
          <w:p w:rsidR="00005D63" w:rsidRDefault="00697D49"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981689" w:rsidRDefault="00F166D8" w:rsidP="00064CF9">
            <w:pPr>
              <w:pStyle w:val="SLIDEHEADER"/>
              <w:rPr>
                <w:color w:val="FF950E"/>
              </w:rPr>
            </w:pPr>
            <w:r w:rsidRPr="00981689">
              <w:rPr>
                <w:color w:val="FF950E"/>
              </w:rPr>
              <w:t>1. SLIDE 1 CH1</w:t>
            </w:r>
            <w:r w:rsidR="00A538F8" w:rsidRPr="00981689">
              <w:rPr>
                <w:color w:val="FF950E"/>
              </w:rPr>
              <w:t xml:space="preserve"> </w:t>
            </w:r>
            <w:r w:rsidR="00064CF9" w:rsidRPr="00981689">
              <w:rPr>
                <w:color w:val="FF950E"/>
              </w:rPr>
              <w:t>Charging System</w:t>
            </w:r>
            <w:r w:rsidR="00C16678" w:rsidRPr="00981689">
              <w:rPr>
                <w:color w:val="FF950E"/>
              </w:rPr>
              <w:t xml:space="preserve"> </w:t>
            </w:r>
          </w:p>
          <w:p w:rsidR="00005D63" w:rsidRPr="00AD2A37" w:rsidRDefault="00005D63" w:rsidP="00AD2A37">
            <w:pPr>
              <w:pStyle w:val="SLIDE1"/>
              <w:rPr>
                <w:b/>
                <w:bCs/>
              </w:rPr>
            </w:pPr>
          </w:p>
        </w:tc>
      </w:tr>
      <w:tr w:rsidR="00DD3016" w:rsidRPr="00F57EAE" w:rsidTr="00F71609">
        <w:tblPrEx>
          <w:tblBorders>
            <w:bottom w:val="single" w:sz="4" w:space="0" w:color="000000"/>
            <w:insideH w:val="single" w:sz="4" w:space="0" w:color="000000"/>
          </w:tblBorders>
        </w:tblPrEx>
        <w:tc>
          <w:tcPr>
            <w:tcW w:w="2881" w:type="dxa"/>
            <w:tcBorders>
              <w:top w:val="nil"/>
              <w:bottom w:val="nil"/>
            </w:tcBorders>
          </w:tcPr>
          <w:p w:rsidR="00DD3016" w:rsidRPr="00952FBB" w:rsidRDefault="00697D49"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981689" w:rsidRDefault="00DD3016" w:rsidP="00DD3016">
            <w:pPr>
              <w:pStyle w:val="SLIDE1"/>
              <w:rPr>
                <w:rFonts w:ascii="Tahoma" w:hAnsi="Tahoma" w:cs="Tahoma"/>
                <w:b/>
                <w:bCs/>
                <w:color w:val="008000"/>
              </w:rPr>
            </w:pPr>
            <w:r w:rsidRPr="00981689">
              <w:rPr>
                <w:rFonts w:ascii="Tahoma" w:hAnsi="Tahoma" w:cs="Tahoma"/>
                <w:b/>
                <w:bCs/>
                <w:color w:val="008000"/>
              </w:rPr>
              <w:t xml:space="preserve">Check for ADDITIONAL VIDEOS &amp; ANIMATIONS @ </w:t>
            </w:r>
            <w:hyperlink r:id="rId10" w:history="1">
              <w:r w:rsidRPr="00981689">
                <w:rPr>
                  <w:rStyle w:val="Hyperlink"/>
                  <w:rFonts w:ascii="Tahoma" w:hAnsi="Tahoma" w:cs="Tahoma"/>
                  <w:b/>
                  <w:bCs/>
                  <w:color w:val="008000"/>
                </w:rPr>
                <w:t>http://www.jameshalderman.com/</w:t>
              </w:r>
            </w:hyperlink>
            <w:r w:rsidRPr="00981689">
              <w:rPr>
                <w:rFonts w:ascii="Tahoma" w:hAnsi="Tahoma" w:cs="Tahoma"/>
                <w:b/>
                <w:bCs/>
                <w:color w:val="008000"/>
              </w:rPr>
              <w:t xml:space="preserve"> </w:t>
            </w:r>
          </w:p>
          <w:p w:rsidR="00DD3016" w:rsidRPr="00981689" w:rsidRDefault="00DD3016" w:rsidP="00DD3016">
            <w:pPr>
              <w:pStyle w:val="SLIDE1"/>
              <w:rPr>
                <w:rFonts w:ascii="Tahoma" w:hAnsi="Tahoma" w:cs="Tahoma"/>
                <w:b/>
                <w:bCs/>
                <w:color w:val="008000"/>
              </w:rPr>
            </w:pPr>
            <w:r w:rsidRPr="00981689">
              <w:rPr>
                <w:rFonts w:ascii="Tahoma" w:hAnsi="Tahoma" w:cs="Tahoma"/>
                <w:b/>
                <w:bCs/>
                <w:color w:val="008000"/>
              </w:rPr>
              <w:t>WEB SITE IS CONSTANTLY UPDATED</w:t>
            </w:r>
          </w:p>
        </w:tc>
      </w:tr>
      <w:tr w:rsidR="00A21302" w:rsidRPr="00292E1A" w:rsidTr="00A2130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21302" w:rsidRPr="00A21302" w:rsidRDefault="00697D49" w:rsidP="00A21302">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A21302" w:rsidRPr="00981689" w:rsidRDefault="005A6331" w:rsidP="00A21302">
            <w:pPr>
              <w:pStyle w:val="SLIDE1"/>
              <w:rPr>
                <w:rFonts w:ascii="Tahoma" w:hAnsi="Tahoma" w:cs="Tahoma"/>
                <w:b/>
                <w:bCs/>
                <w:color w:val="008000"/>
              </w:rPr>
            </w:pPr>
            <w:r w:rsidRPr="00981689">
              <w:rPr>
                <w:rFonts w:ascii="Tahoma" w:hAnsi="Tahoma" w:cs="Tahoma"/>
                <w:b/>
                <w:bCs/>
                <w:color w:val="008000"/>
              </w:rPr>
              <w:t xml:space="preserve">NO VIDEOS THIS CHAPTER GOTO </w:t>
            </w:r>
            <w:hyperlink r:id="rId12" w:history="1">
              <w:r w:rsidRPr="00981689">
                <w:rPr>
                  <w:rStyle w:val="Hyperlink"/>
                  <w:rFonts w:ascii="Tahoma" w:hAnsi="Tahoma" w:cs="Tahoma"/>
                  <w:b/>
                  <w:bCs/>
                  <w:color w:val="008000"/>
                </w:rPr>
                <w:t>WWW.YOUTUBE.COM</w:t>
              </w:r>
            </w:hyperlink>
            <w:r w:rsidRPr="00981689">
              <w:rPr>
                <w:rFonts w:ascii="Tahoma" w:hAnsi="Tahoma" w:cs="Tahoma"/>
                <w:b/>
                <w:bCs/>
                <w:color w:val="008000"/>
              </w:rPr>
              <w:t xml:space="preserve"> </w:t>
            </w:r>
          </w:p>
        </w:tc>
      </w:tr>
      <w:tr w:rsidR="00A21302" w:rsidRPr="00217154" w:rsidTr="00A2130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21302" w:rsidRDefault="00697D49" w:rsidP="00A21302">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A21302" w:rsidRPr="00981689" w:rsidRDefault="00A21302" w:rsidP="00A21302">
            <w:pPr>
              <w:pStyle w:val="InstructorNoteText"/>
              <w:rPr>
                <w:rFonts w:eastAsia="Times New Roman"/>
                <w:color w:val="0084D1"/>
                <w:sz w:val="24"/>
              </w:rPr>
            </w:pPr>
            <w:r w:rsidRPr="00981689">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A21302" w:rsidRPr="009643D7" w:rsidTr="00A21302">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21302" w:rsidRPr="00A21302" w:rsidRDefault="00697D49" w:rsidP="00A21302">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A21302" w:rsidRPr="00981689" w:rsidRDefault="005A6331" w:rsidP="00A21302">
            <w:pPr>
              <w:pStyle w:val="SLIDE1"/>
              <w:rPr>
                <w:rFonts w:ascii="Tahoma" w:hAnsi="Tahoma" w:cs="Tahoma"/>
                <w:b/>
                <w:bCs/>
                <w:color w:val="0084D1"/>
              </w:rPr>
            </w:pPr>
            <w:r w:rsidRPr="00981689">
              <w:rPr>
                <w:rFonts w:ascii="Tahoma" w:hAnsi="Tahoma" w:cs="Tahoma"/>
                <w:b/>
                <w:bCs/>
                <w:color w:val="0084D1"/>
              </w:rPr>
              <w:t>Crossword Puzzle</w:t>
            </w:r>
            <w:hyperlink r:id="rId16" w:tgtFrame="_blank" w:history="1">
              <w:r w:rsidRPr="00981689">
                <w:rPr>
                  <w:rStyle w:val="Hyperlink"/>
                  <w:rFonts w:ascii="Tahoma" w:hAnsi="Tahoma" w:cs="Tahoma"/>
                  <w:b/>
                  <w:bCs/>
                  <w:color w:val="0084D1"/>
                </w:rPr>
                <w:t xml:space="preserve"> (Microsoft Word)</w:t>
              </w:r>
            </w:hyperlink>
            <w:hyperlink r:id="rId17" w:tgtFrame="_blank" w:history="1">
              <w:r w:rsidRPr="00981689">
                <w:rPr>
                  <w:rStyle w:val="Hyperlink"/>
                  <w:rFonts w:ascii="Tahoma" w:hAnsi="Tahoma" w:cs="Tahoma"/>
                  <w:b/>
                  <w:bCs/>
                  <w:color w:val="0084D1"/>
                </w:rPr>
                <w:t xml:space="preserve"> (PDF)</w:t>
              </w:r>
            </w:hyperlink>
          </w:p>
          <w:p w:rsidR="00A21302" w:rsidRPr="00981689" w:rsidRDefault="005A6331" w:rsidP="00A21302">
            <w:pPr>
              <w:pStyle w:val="SLIDE1"/>
              <w:rPr>
                <w:rFonts w:ascii="Tahoma" w:hAnsi="Tahoma" w:cs="Tahoma"/>
                <w:b/>
                <w:bCs/>
                <w:color w:val="0084D1"/>
              </w:rPr>
            </w:pPr>
            <w:r w:rsidRPr="00981689">
              <w:rPr>
                <w:rFonts w:ascii="Tahoma" w:hAnsi="Tahoma" w:cs="Tahoma"/>
                <w:b/>
                <w:bCs/>
                <w:color w:val="0084D1"/>
              </w:rPr>
              <w:t xml:space="preserve">Word Search Puzzle </w:t>
            </w:r>
            <w:hyperlink r:id="rId18" w:tgtFrame="_blank" w:history="1">
              <w:r w:rsidRPr="00981689">
                <w:rPr>
                  <w:rStyle w:val="Hyperlink"/>
                  <w:rFonts w:ascii="Tahoma" w:hAnsi="Tahoma" w:cs="Tahoma"/>
                  <w:b/>
                  <w:bCs/>
                  <w:color w:val="0084D1"/>
                </w:rPr>
                <w:t>(Microsoft Word)</w:t>
              </w:r>
            </w:hyperlink>
            <w:hyperlink r:id="rId19" w:tgtFrame="_blank" w:history="1">
              <w:r w:rsidRPr="00981689">
                <w:rPr>
                  <w:rStyle w:val="Hyperlink"/>
                  <w:rFonts w:ascii="Tahoma" w:hAnsi="Tahoma" w:cs="Tahoma"/>
                  <w:b/>
                  <w:bCs/>
                  <w:color w:val="0084D1"/>
                </w:rPr>
                <w:t xml:space="preserve"> (PDF</w:t>
              </w:r>
            </w:hyperlink>
            <w:r w:rsidRPr="00981689">
              <w:rPr>
                <w:rFonts w:ascii="Tahoma" w:hAnsi="Tahoma" w:cs="Tahoma"/>
                <w:b/>
                <w:bCs/>
                <w:color w:val="0084D1"/>
              </w:rPr>
              <w:t>)</w:t>
            </w:r>
          </w:p>
        </w:tc>
      </w:tr>
      <w:tr w:rsidR="00064CF9" w:rsidRPr="00F57EAE" w:rsidTr="00F71609">
        <w:tblPrEx>
          <w:tblBorders>
            <w:bottom w:val="single" w:sz="4" w:space="0" w:color="000000"/>
            <w:insideH w:val="single" w:sz="4" w:space="0" w:color="000000"/>
          </w:tblBorders>
        </w:tblPrEx>
        <w:tc>
          <w:tcPr>
            <w:tcW w:w="2881" w:type="dxa"/>
            <w:tcBorders>
              <w:top w:val="nil"/>
              <w:bottom w:val="nil"/>
            </w:tcBorders>
          </w:tcPr>
          <w:p w:rsidR="00064CF9" w:rsidRDefault="00697D49" w:rsidP="00DD3016">
            <w:pPr>
              <w:pStyle w:val="NoSpacing"/>
            </w:pPr>
            <w:r>
              <w:rPr>
                <w:noProof/>
              </w:rPr>
              <w:drawing>
                <wp:inline distT="0" distB="0" distL="0" distR="0">
                  <wp:extent cx="676910" cy="676910"/>
                  <wp:effectExtent l="0" t="0" r="0" b="0"/>
                  <wp:docPr id="8" name="Picture 8"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tbl>
            <w:tblPr>
              <w:tblW w:w="6192" w:type="dxa"/>
              <w:tblCellSpacing w:w="15" w:type="dxa"/>
              <w:tblLayout w:type="fixed"/>
              <w:tblCellMar>
                <w:left w:w="0" w:type="dxa"/>
                <w:right w:w="0" w:type="dxa"/>
              </w:tblCellMar>
              <w:tblLook w:val="0000" w:firstRow="0" w:lastRow="0" w:firstColumn="0" w:lastColumn="0" w:noHBand="0" w:noVBand="0"/>
            </w:tblPr>
            <w:tblGrid>
              <w:gridCol w:w="6192"/>
            </w:tblGrid>
            <w:tr w:rsidR="00D9118B" w:rsidRPr="00981689" w:rsidTr="00D9118B">
              <w:trPr>
                <w:tblCellSpacing w:w="15" w:type="dxa"/>
              </w:trPr>
              <w:tc>
                <w:tcPr>
                  <w:tcW w:w="6132" w:type="dxa"/>
                  <w:vAlign w:val="center"/>
                </w:tcPr>
                <w:p w:rsidR="00D9118B" w:rsidRPr="00981689" w:rsidRDefault="00D9118B">
                  <w:pPr>
                    <w:rPr>
                      <w:rFonts w:ascii="Arial Black" w:hAnsi="Arial Black"/>
                      <w:color w:val="008000"/>
                      <w:sz w:val="28"/>
                      <w:szCs w:val="28"/>
                    </w:rPr>
                  </w:pPr>
                  <w:hyperlink r:id="rId20" w:tgtFrame="_blank" w:history="1">
                    <w:r w:rsidRPr="00981689">
                      <w:rPr>
                        <w:rStyle w:val="Hyperlink"/>
                        <w:rFonts w:ascii="Arial Black" w:hAnsi="Arial Black"/>
                        <w:color w:val="008000"/>
                        <w:sz w:val="28"/>
                        <w:szCs w:val="28"/>
                      </w:rPr>
                      <w:t>Charging System</w:t>
                    </w:r>
                  </w:hyperlink>
                </w:p>
              </w:tc>
            </w:tr>
            <w:tr w:rsidR="00D9118B" w:rsidRPr="00981689" w:rsidTr="00D9118B">
              <w:trPr>
                <w:tblCellSpacing w:w="15" w:type="dxa"/>
              </w:trPr>
              <w:tc>
                <w:tcPr>
                  <w:tcW w:w="6132" w:type="dxa"/>
                  <w:vAlign w:val="center"/>
                </w:tcPr>
                <w:p w:rsidR="00D9118B" w:rsidRPr="00981689" w:rsidRDefault="00D9118B">
                  <w:pPr>
                    <w:rPr>
                      <w:rFonts w:ascii="Arial Black" w:hAnsi="Arial Black"/>
                      <w:color w:val="008000"/>
                      <w:sz w:val="28"/>
                      <w:szCs w:val="28"/>
                    </w:rPr>
                  </w:pPr>
                  <w:hyperlink r:id="rId21" w:tgtFrame="_blank" w:history="1">
                    <w:r w:rsidRPr="00981689">
                      <w:rPr>
                        <w:rStyle w:val="Hyperlink"/>
                        <w:rFonts w:ascii="Arial Black" w:hAnsi="Arial Black"/>
                        <w:color w:val="008000"/>
                        <w:sz w:val="28"/>
                        <w:szCs w:val="28"/>
                      </w:rPr>
                      <w:t>Charging Circuit Volt Drop Ground Side</w:t>
                    </w:r>
                  </w:hyperlink>
                </w:p>
              </w:tc>
            </w:tr>
            <w:tr w:rsidR="00D9118B" w:rsidRPr="00981689" w:rsidTr="00D9118B">
              <w:trPr>
                <w:tblCellSpacing w:w="15" w:type="dxa"/>
              </w:trPr>
              <w:tc>
                <w:tcPr>
                  <w:tcW w:w="6132" w:type="dxa"/>
                  <w:vAlign w:val="center"/>
                </w:tcPr>
                <w:p w:rsidR="00D9118B" w:rsidRPr="00981689" w:rsidRDefault="00D9118B">
                  <w:pPr>
                    <w:rPr>
                      <w:rFonts w:ascii="Arial Black" w:hAnsi="Arial Black"/>
                      <w:color w:val="008000"/>
                      <w:sz w:val="28"/>
                      <w:szCs w:val="28"/>
                    </w:rPr>
                  </w:pPr>
                  <w:hyperlink r:id="rId22" w:tgtFrame="_blank" w:history="1">
                    <w:r w:rsidRPr="00981689">
                      <w:rPr>
                        <w:rStyle w:val="Hyperlink"/>
                        <w:rFonts w:ascii="Arial Black" w:hAnsi="Arial Black"/>
                        <w:color w:val="008000"/>
                        <w:sz w:val="28"/>
                        <w:szCs w:val="28"/>
                      </w:rPr>
                      <w:t>Charging Circuit Volt Drop Power Side</w:t>
                    </w:r>
                  </w:hyperlink>
                </w:p>
              </w:tc>
            </w:tr>
          </w:tbl>
          <w:p w:rsidR="00064CF9" w:rsidRPr="00821C11" w:rsidRDefault="00064CF9" w:rsidP="00DD3016">
            <w:pPr>
              <w:pStyle w:val="SLIDE1"/>
              <w:rPr>
                <w:rFonts w:ascii="Tahoma" w:hAnsi="Tahoma" w:cs="Tahoma"/>
                <w:b/>
                <w:bCs/>
                <w:color w:val="0000FF"/>
              </w:rPr>
            </w:pP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9" name="Picture 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5A6331" w:rsidP="00F71609">
            <w:pPr>
              <w:pStyle w:val="SLIDE1"/>
              <w:rPr>
                <w:b/>
                <w:bCs/>
                <w:color w:val="FF950E"/>
              </w:rPr>
            </w:pPr>
            <w:r w:rsidRPr="00981689">
              <w:rPr>
                <w:b/>
                <w:bCs/>
                <w:color w:val="FF950E"/>
              </w:rPr>
              <w:t>2</w:t>
            </w:r>
            <w:r w:rsidR="00F166D8" w:rsidRPr="00981689">
              <w:rPr>
                <w:b/>
                <w:bCs/>
                <w:color w:val="FF950E"/>
              </w:rPr>
              <w:t xml:space="preserve">.  SLIDE </w:t>
            </w:r>
            <w:r w:rsidRPr="00981689">
              <w:rPr>
                <w:b/>
                <w:bCs/>
                <w:color w:val="FF950E"/>
              </w:rPr>
              <w:t>2</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 xml:space="preserve">-1 </w:t>
            </w:r>
            <w:r w:rsidR="00F166D8" w:rsidRPr="00981689">
              <w:rPr>
                <w:color w:val="FF950E"/>
              </w:rPr>
              <w:t>typical alternator on a Chevrolet V-8 engine.</w:t>
            </w:r>
            <w:r w:rsidR="00F166D8" w:rsidRPr="00981689">
              <w:rPr>
                <w:b/>
                <w:bCs/>
                <w:color w:val="FF950E"/>
              </w:rPr>
              <w:t xml:space="preserve"> </w:t>
            </w:r>
          </w:p>
          <w:p w:rsidR="00F166D8" w:rsidRPr="00981689" w:rsidRDefault="005A6331" w:rsidP="005A6331">
            <w:pPr>
              <w:pStyle w:val="SLIDE1"/>
              <w:rPr>
                <w:color w:val="FF950E"/>
              </w:rPr>
            </w:pPr>
            <w:r w:rsidRPr="00981689">
              <w:rPr>
                <w:b/>
                <w:bCs/>
                <w:color w:val="FF950E"/>
              </w:rPr>
              <w:t>3</w:t>
            </w:r>
            <w:r w:rsidR="00F166D8" w:rsidRPr="00981689">
              <w:rPr>
                <w:b/>
                <w:bCs/>
                <w:color w:val="FF950E"/>
              </w:rPr>
              <w:t xml:space="preserve">.  SLIDE </w:t>
            </w:r>
            <w:r w:rsidRPr="00981689">
              <w:rPr>
                <w:b/>
                <w:bCs/>
                <w:color w:val="FF950E"/>
              </w:rPr>
              <w:t>3</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-2</w:t>
            </w:r>
            <w:r w:rsidR="00F166D8" w:rsidRPr="00981689">
              <w:rPr>
                <w:color w:val="FF950E"/>
              </w:rPr>
              <w:t xml:space="preserve"> end frame toward the drive belt is called the drive-end housing and the rear section is called the slip-ring-end housing.  </w:t>
            </w:r>
          </w:p>
        </w:tc>
      </w:tr>
      <w:tr w:rsidR="00F166D8" w:rsidRPr="00EB516D"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xml:space="preserve"> Have students talk about function of generator, or motor, used in hybrid vehicles. How can an alternator also function as a motor?</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A7196F">
            <w:pPr>
              <w:overflowPunct w:val="0"/>
              <w:autoSpaceDE w:val="0"/>
              <w:autoSpaceDN w:val="0"/>
              <w:adjustRightInd w:val="0"/>
              <w:textAlignment w:val="baseline"/>
            </w:pPr>
            <w:r>
              <w:rPr>
                <w:noProof/>
              </w:rPr>
              <w:drawing>
                <wp:inline distT="0" distB="0" distL="0" distR="0">
                  <wp:extent cx="849630" cy="683895"/>
                  <wp:effectExtent l="0" t="0" r="0" b="0"/>
                  <wp:docPr id="12" name="Picture 1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FF950E"/>
              </w:rPr>
            </w:pPr>
            <w:r w:rsidRPr="00981689">
              <w:rPr>
                <w:rFonts w:eastAsia="Times New Roman"/>
                <w:color w:val="FF950E"/>
                <w:u w:val="single"/>
              </w:rPr>
              <w:t>ON-VEHICLE TASK:</w:t>
            </w:r>
            <w:r w:rsidRPr="00981689">
              <w:rPr>
                <w:rFonts w:eastAsia="Times New Roman"/>
                <w:color w:val="FF950E"/>
              </w:rPr>
              <w:t xml:space="preserve"> Use Vocabulary Scavenger Hunt Task Sheet to identify parts on vehicle related to Charging System that correspond with letter on the task sheet &amp; describe purpose of each part.</w:t>
            </w:r>
          </w:p>
        </w:tc>
      </w:tr>
      <w:tr w:rsidR="00F166D8" w:rsidRPr="00126DB8" w:rsidTr="00F71609">
        <w:tblPrEx>
          <w:tblBorders>
            <w:top w:val="none" w:sz="0" w:space="0" w:color="auto"/>
          </w:tblBorders>
        </w:tblPrEx>
        <w:tc>
          <w:tcPr>
            <w:tcW w:w="2881" w:type="dxa"/>
            <w:tcBorders>
              <w:left w:val="single" w:sz="4" w:space="0" w:color="000000"/>
              <w:right w:val="single" w:sz="4" w:space="0" w:color="000000"/>
            </w:tcBorders>
          </w:tcPr>
          <w:p w:rsidR="00F166D8" w:rsidRPr="00126DB8" w:rsidRDefault="00697D49" w:rsidP="00A7196F">
            <w:pPr>
              <w:pStyle w:val="NoSpacing"/>
              <w:rPr>
                <w:rFonts w:ascii="Tahoma" w:hAnsi="Tahoma" w:cs="Tahoma"/>
                <w:b/>
                <w:bCs/>
                <w:color w:val="0000FF"/>
                <w:sz w:val="20"/>
                <w:szCs w:val="20"/>
              </w:rPr>
            </w:pPr>
            <w:r>
              <w:rPr>
                <w:noProof/>
              </w:rPr>
              <w:drawing>
                <wp:inline distT="0" distB="0" distL="0" distR="0">
                  <wp:extent cx="849630" cy="683895"/>
                  <wp:effectExtent l="0" t="0" r="0" b="0"/>
                  <wp:docPr id="13" name="Picture 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FF950E"/>
              </w:rPr>
            </w:pPr>
            <w:r w:rsidRPr="00981689">
              <w:rPr>
                <w:rFonts w:eastAsia="Times New Roman"/>
                <w:color w:val="FF950E"/>
                <w:u w:val="single"/>
              </w:rPr>
              <w:t>HANDS-ON TASK:</w:t>
            </w:r>
            <w:r w:rsidRPr="00981689">
              <w:rPr>
                <w:rFonts w:eastAsia="Times New Roman"/>
                <w:color w:val="FF950E"/>
              </w:rPr>
              <w:t xml:space="preserve"> Have the students locate the sticker or stamp that shows the alternator amperage rating on several different alternators.</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Pr="006B7EBE" w:rsidRDefault="00697D49" w:rsidP="00A7196F">
            <w:pPr>
              <w:pStyle w:val="NoSpacing"/>
              <w:rPr>
                <w:rFonts w:ascii="Arial Black" w:hAnsi="Arial Black"/>
                <w:b/>
                <w:color w:val="FF0000"/>
                <w:sz w:val="16"/>
                <w:szCs w:val="16"/>
              </w:rPr>
            </w:pPr>
            <w:r w:rsidRPr="00952FBB">
              <w:rPr>
                <w:rFonts w:ascii="Calibri" w:hAnsi="Calibri"/>
                <w:noProof/>
                <w:color w:val="000000"/>
              </w:rPr>
              <w:lastRenderedPageBreak/>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F71609">
            <w:pPr>
              <w:pStyle w:val="SLIDE1"/>
              <w:rPr>
                <w:b/>
                <w:bCs/>
                <w:color w:val="FF950E"/>
              </w:rPr>
            </w:pPr>
            <w:r w:rsidRPr="00981689">
              <w:rPr>
                <w:b/>
                <w:bCs/>
                <w:color w:val="FF950E"/>
              </w:rPr>
              <w:t>EXPLAIN ALTERNATOR OVERRUNNING PULLEYS</w:t>
            </w:r>
          </w:p>
          <w:p w:rsidR="00F166D8" w:rsidRPr="00981689" w:rsidRDefault="00F166D8" w:rsidP="00A7196F">
            <w:pPr>
              <w:pStyle w:val="SLIDE1"/>
              <w:rPr>
                <w:color w:val="FF950E"/>
              </w:rPr>
            </w:pPr>
          </w:p>
          <w:p w:rsidR="00F166D8" w:rsidRPr="00981689" w:rsidRDefault="00F166D8" w:rsidP="00A7196F">
            <w:pPr>
              <w:pStyle w:val="CurrAsset"/>
              <w:rPr>
                <w:rFonts w:eastAsia="Times New Roman"/>
                <w:color w:val="FF950E"/>
              </w:rPr>
            </w:pP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F166D8">
              <w:rPr>
                <w:rFonts w:ascii="Tahoma" w:hAnsi="Tahoma" w:cs="Tahoma"/>
                <w:b/>
                <w:bCs/>
                <w:color w:val="0000FF"/>
              </w:rPr>
              <w:t xml:space="preserve"> </w:t>
            </w:r>
          </w:p>
        </w:tc>
        <w:tc>
          <w:tcPr>
            <w:tcW w:w="6480" w:type="dxa"/>
            <w:tcBorders>
              <w:left w:val="single" w:sz="4" w:space="0" w:color="000000"/>
              <w:right w:val="single" w:sz="4" w:space="0" w:color="000000"/>
            </w:tcBorders>
          </w:tcPr>
          <w:p w:rsidR="00F166D8" w:rsidRPr="00981689" w:rsidRDefault="005A6331" w:rsidP="00F71609">
            <w:pPr>
              <w:pStyle w:val="SLIDE1"/>
              <w:rPr>
                <w:color w:val="FF950E"/>
              </w:rPr>
            </w:pPr>
            <w:r w:rsidRPr="00981689">
              <w:rPr>
                <w:b/>
                <w:bCs/>
                <w:color w:val="FF950E"/>
              </w:rPr>
              <w:t>4</w:t>
            </w:r>
            <w:r w:rsidR="00F166D8" w:rsidRPr="00981689">
              <w:rPr>
                <w:b/>
                <w:bCs/>
                <w:color w:val="FF950E"/>
              </w:rPr>
              <w:t xml:space="preserve">.  SLIDE </w:t>
            </w:r>
            <w:r w:rsidRPr="00981689">
              <w:rPr>
                <w:b/>
                <w:bCs/>
                <w:color w:val="FF950E"/>
              </w:rPr>
              <w:t>4</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-3</w:t>
            </w:r>
            <w:r w:rsidR="00F166D8" w:rsidRPr="00981689">
              <w:rPr>
                <w:color w:val="FF950E"/>
              </w:rPr>
              <w:t xml:space="preserve">  OAP on Corvette</w:t>
            </w:r>
          </w:p>
          <w:p w:rsidR="00F166D8" w:rsidRPr="00981689" w:rsidRDefault="005A6331" w:rsidP="005A6331">
            <w:pPr>
              <w:pStyle w:val="SLIDE1"/>
              <w:rPr>
                <w:b/>
                <w:bCs/>
                <w:color w:val="FF950E"/>
              </w:rPr>
            </w:pPr>
            <w:r w:rsidRPr="00981689">
              <w:rPr>
                <w:b/>
                <w:bCs/>
                <w:color w:val="FF950E"/>
              </w:rPr>
              <w:t>5</w:t>
            </w:r>
            <w:r w:rsidR="00F166D8" w:rsidRPr="00981689">
              <w:rPr>
                <w:b/>
                <w:bCs/>
                <w:color w:val="FF950E"/>
              </w:rPr>
              <w:t xml:space="preserve">.  SLIDE </w:t>
            </w:r>
            <w:r w:rsidRPr="00981689">
              <w:rPr>
                <w:b/>
                <w:bCs/>
                <w:color w:val="FF950E"/>
              </w:rPr>
              <w:t>5</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-4</w:t>
            </w:r>
            <w:r w:rsidR="00F166D8" w:rsidRPr="00981689">
              <w:rPr>
                <w:color w:val="FF950E"/>
              </w:rPr>
              <w:t xml:space="preserve"> exploded view of an overrunning alternator pulley showing internal parts.</w:t>
            </w:r>
          </w:p>
        </w:tc>
      </w:tr>
      <w:tr w:rsidR="00F71609" w:rsidRPr="00EB516D" w:rsidTr="00652BFA">
        <w:tblPrEx>
          <w:tblBorders>
            <w:top w:val="none" w:sz="0" w:space="0" w:color="auto"/>
          </w:tblBorders>
        </w:tblPrEx>
        <w:tc>
          <w:tcPr>
            <w:tcW w:w="2881" w:type="dxa"/>
            <w:tcBorders>
              <w:left w:val="single" w:sz="4" w:space="0" w:color="000000"/>
              <w:right w:val="single" w:sz="4" w:space="0" w:color="000000"/>
            </w:tcBorders>
          </w:tcPr>
          <w:p w:rsidR="00F71609" w:rsidRPr="00770536" w:rsidRDefault="00697D49" w:rsidP="00652BFA">
            <w:pPr>
              <w:pStyle w:val="NoSpacing"/>
              <w:rPr>
                <w:rFonts w:ascii="Tahoma" w:hAnsi="Tahoma" w:cs="Tahoma"/>
                <w:b/>
                <w:bCs/>
                <w:color w:val="0000FF"/>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71609" w:rsidRPr="00981689" w:rsidRDefault="00F71609" w:rsidP="00652BFA">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xml:space="preserve"> Discuss the pros and cons of using an OAP or OAD pulley. Why isn’t an OAP or OAD being used on every vehicle?</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6C6E41">
            <w:pPr>
              <w:pStyle w:val="NoSpacing"/>
            </w:pPr>
            <w:r>
              <w:rPr>
                <w:noProof/>
              </w:rPr>
              <w:drawing>
                <wp:inline distT="0" distB="0" distL="0" distR="0">
                  <wp:extent cx="1238250" cy="461010"/>
                  <wp:effectExtent l="0" t="0" r="0" b="0"/>
                  <wp:docPr id="18" name="Picture 18"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6C6E41">
            <w:pPr>
              <w:pStyle w:val="SLIDE1"/>
              <w:rPr>
                <w:color w:val="FF950E"/>
              </w:rPr>
            </w:pPr>
            <w:r w:rsidRPr="00981689">
              <w:rPr>
                <w:b/>
                <w:bCs/>
                <w:color w:val="FF950E"/>
              </w:rPr>
              <w:t>EXPLAIN TECH TIP</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6C6E41">
            <w:pPr>
              <w:pStyle w:val="NoSpacing"/>
            </w:pPr>
            <w:r w:rsidRPr="007F0E89">
              <w:rPr>
                <w:b/>
                <w:bCs/>
                <w:noProof/>
              </w:rPr>
              <w:drawing>
                <wp:inline distT="0" distB="0" distL="0" distR="0">
                  <wp:extent cx="446405" cy="662305"/>
                  <wp:effectExtent l="0" t="0" r="0" b="0"/>
                  <wp:docPr id="19" name="Picture 1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Frequently Asked Quest ICO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5A6331" w:rsidP="006C6E41">
            <w:pPr>
              <w:pStyle w:val="SLIDE1"/>
              <w:rPr>
                <w:color w:val="008000"/>
              </w:rPr>
            </w:pPr>
            <w:r w:rsidRPr="00981689">
              <w:rPr>
                <w:b/>
                <w:bCs/>
                <w:color w:val="008000"/>
              </w:rPr>
              <w:t xml:space="preserve">DISCUSS </w:t>
            </w:r>
            <w:r w:rsidR="00F166D8" w:rsidRPr="00981689">
              <w:rPr>
                <w:b/>
                <w:bCs/>
                <w:color w:val="008000"/>
              </w:rPr>
              <w:t>FREQUENTLY ASKED QUESTION</w:t>
            </w:r>
          </w:p>
        </w:tc>
      </w:tr>
      <w:tr w:rsidR="00F71609" w:rsidTr="00652BFA">
        <w:tblPrEx>
          <w:tblBorders>
            <w:top w:val="none" w:sz="0" w:space="0" w:color="auto"/>
          </w:tblBorders>
        </w:tblPrEx>
        <w:tc>
          <w:tcPr>
            <w:tcW w:w="2881" w:type="dxa"/>
            <w:tcBorders>
              <w:left w:val="single" w:sz="4" w:space="0" w:color="000000"/>
              <w:right w:val="single" w:sz="4" w:space="0" w:color="000000"/>
            </w:tcBorders>
          </w:tcPr>
          <w:p w:rsidR="00F71609" w:rsidRDefault="00697D49" w:rsidP="00652BFA">
            <w:pPr>
              <w:pStyle w:val="NoSpacing"/>
            </w:pPr>
            <w:r>
              <w:rPr>
                <w:noProof/>
              </w:rPr>
              <w:drawing>
                <wp:inline distT="0" distB="0" distL="0" distR="0">
                  <wp:extent cx="1238250" cy="461010"/>
                  <wp:effectExtent l="0" t="0" r="0" b="0"/>
                  <wp:docPr id="21" name="Picture 2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71609" w:rsidRPr="00981689" w:rsidRDefault="00F71609" w:rsidP="00652BFA">
            <w:pPr>
              <w:pStyle w:val="SLIDE1"/>
              <w:rPr>
                <w:color w:val="FF950E"/>
              </w:rPr>
            </w:pPr>
            <w:r w:rsidRPr="00981689">
              <w:rPr>
                <w:b/>
                <w:bCs/>
                <w:color w:val="FF950E"/>
              </w:rPr>
              <w:t>EXPLAIN TECH TIP</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A7196F">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166D8" w:rsidRPr="00770536" w:rsidRDefault="00F166D8" w:rsidP="00A7196F">
            <w:pPr>
              <w:pStyle w:val="NoSpacing"/>
              <w:rPr>
                <w:rFonts w:ascii="Tahoma" w:hAnsi="Tahoma" w:cs="Tahoma"/>
                <w:b/>
                <w:bCs/>
                <w:color w:val="0000FF"/>
              </w:rPr>
            </w:pPr>
          </w:p>
        </w:tc>
        <w:tc>
          <w:tcPr>
            <w:tcW w:w="6480" w:type="dxa"/>
            <w:tcBorders>
              <w:left w:val="single" w:sz="4" w:space="0" w:color="000000"/>
              <w:right w:val="single" w:sz="4" w:space="0" w:color="000000"/>
            </w:tcBorders>
          </w:tcPr>
          <w:p w:rsidR="00F166D8" w:rsidRPr="00981689" w:rsidRDefault="005A6331" w:rsidP="005A6331">
            <w:pPr>
              <w:pStyle w:val="SLIDE1"/>
              <w:rPr>
                <w:color w:val="FF950E"/>
              </w:rPr>
            </w:pPr>
            <w:r w:rsidRPr="00981689">
              <w:rPr>
                <w:b/>
                <w:bCs/>
                <w:color w:val="FF950E"/>
              </w:rPr>
              <w:t>6</w:t>
            </w:r>
            <w:r w:rsidR="00F166D8" w:rsidRPr="00981689">
              <w:rPr>
                <w:b/>
                <w:bCs/>
                <w:color w:val="FF950E"/>
              </w:rPr>
              <w:t xml:space="preserve">.  SLIDE </w:t>
            </w:r>
            <w:r w:rsidRPr="00981689">
              <w:rPr>
                <w:b/>
                <w:bCs/>
                <w:color w:val="FF950E"/>
              </w:rPr>
              <w:t>6</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 xml:space="preserve">–5 </w:t>
            </w:r>
            <w:r w:rsidR="00F166D8" w:rsidRPr="00981689">
              <w:rPr>
                <w:color w:val="FF950E"/>
              </w:rPr>
              <w:t>A special tool is needed to remove and install overrunning alternator pulleys or dampeners.</w:t>
            </w:r>
          </w:p>
          <w:p w:rsidR="00F166D8" w:rsidRPr="00981689" w:rsidRDefault="005A6331" w:rsidP="005A6331">
            <w:pPr>
              <w:pStyle w:val="SLIDE1"/>
              <w:rPr>
                <w:color w:val="FF950E"/>
              </w:rPr>
            </w:pPr>
            <w:r w:rsidRPr="00981689">
              <w:rPr>
                <w:b/>
                <w:bCs/>
                <w:color w:val="FF950E"/>
              </w:rPr>
              <w:t>7</w:t>
            </w:r>
            <w:r w:rsidR="00652BFA" w:rsidRPr="00981689">
              <w:rPr>
                <w:b/>
                <w:bCs/>
                <w:color w:val="FF950E"/>
              </w:rPr>
              <w:t xml:space="preserve">.  SLIDE </w:t>
            </w:r>
            <w:r w:rsidRPr="00981689">
              <w:rPr>
                <w:b/>
                <w:bCs/>
                <w:color w:val="FF950E"/>
              </w:rPr>
              <w:t>7</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-6</w:t>
            </w:r>
            <w:r w:rsidR="00F166D8" w:rsidRPr="00981689">
              <w:rPr>
                <w:color w:val="FF950E"/>
              </w:rPr>
              <w:t xml:space="preserve">    A cutaway of an alternator, showing the rotor and cooling fan that is used to force air through the unit to remove the heat created when it is charging the battery and supplying electrical power for the vehicle</w:t>
            </w:r>
          </w:p>
          <w:p w:rsidR="00F166D8" w:rsidRPr="00981689" w:rsidRDefault="005A6331" w:rsidP="005A6331">
            <w:pPr>
              <w:pStyle w:val="SLIDE1"/>
              <w:rPr>
                <w:color w:val="FF950E"/>
              </w:rPr>
            </w:pPr>
            <w:r w:rsidRPr="00981689">
              <w:rPr>
                <w:b/>
                <w:bCs/>
                <w:color w:val="FF950E"/>
              </w:rPr>
              <w:t>8</w:t>
            </w:r>
            <w:r w:rsidR="00F166D8" w:rsidRPr="00981689">
              <w:rPr>
                <w:b/>
                <w:bCs/>
                <w:color w:val="FF950E"/>
              </w:rPr>
              <w:t>.  SLI</w:t>
            </w:r>
            <w:r w:rsidR="00652BFA" w:rsidRPr="00981689">
              <w:rPr>
                <w:b/>
                <w:bCs/>
                <w:color w:val="FF950E"/>
              </w:rPr>
              <w:t xml:space="preserve">DE </w:t>
            </w:r>
            <w:r w:rsidRPr="00981689">
              <w:rPr>
                <w:b/>
                <w:bCs/>
                <w:color w:val="FF950E"/>
              </w:rPr>
              <w:t>8</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-7</w:t>
            </w:r>
            <w:r w:rsidR="00F166D8" w:rsidRPr="00981689">
              <w:rPr>
                <w:color w:val="FF950E"/>
              </w:rPr>
              <w:t xml:space="preserve">    Rotor assembly of a typical alternator. Current through the slip rings causes the “fingers” of rotor to become alternating north and south magnetic poles. As rotor revolves, these magnetic lines of force induce a current in the stator windings.</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A7196F">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166D8" w:rsidRPr="00770536" w:rsidRDefault="00F166D8" w:rsidP="00A7196F">
            <w:pPr>
              <w:pStyle w:val="NoSpacing"/>
              <w:rPr>
                <w:rFonts w:ascii="Tahoma" w:hAnsi="Tahoma" w:cs="Tahoma"/>
                <w:b/>
                <w:bCs/>
                <w:color w:val="0000FF"/>
              </w:rPr>
            </w:pPr>
          </w:p>
        </w:tc>
        <w:tc>
          <w:tcPr>
            <w:tcW w:w="6480" w:type="dxa"/>
            <w:tcBorders>
              <w:left w:val="single" w:sz="4" w:space="0" w:color="000000"/>
              <w:right w:val="single" w:sz="4" w:space="0" w:color="000000"/>
            </w:tcBorders>
          </w:tcPr>
          <w:p w:rsidR="00F166D8" w:rsidRPr="00981689" w:rsidRDefault="005A6331" w:rsidP="005A6331">
            <w:pPr>
              <w:pStyle w:val="SLIDE1"/>
              <w:rPr>
                <w:color w:val="FF950E"/>
              </w:rPr>
            </w:pPr>
            <w:r w:rsidRPr="00981689">
              <w:rPr>
                <w:b/>
                <w:bCs/>
                <w:color w:val="FF950E"/>
              </w:rPr>
              <w:t>9</w:t>
            </w:r>
            <w:r w:rsidR="00F166D8" w:rsidRPr="00981689">
              <w:rPr>
                <w:b/>
                <w:bCs/>
                <w:color w:val="FF950E"/>
              </w:rPr>
              <w:t xml:space="preserve">.  </w:t>
            </w:r>
            <w:r w:rsidR="00652BFA" w:rsidRPr="00981689">
              <w:rPr>
                <w:b/>
                <w:bCs/>
                <w:color w:val="FF950E"/>
              </w:rPr>
              <w:t xml:space="preserve">SLIDE </w:t>
            </w:r>
            <w:r w:rsidRPr="00981689">
              <w:rPr>
                <w:b/>
                <w:bCs/>
                <w:color w:val="FF950E"/>
              </w:rPr>
              <w:t>9</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-8</w:t>
            </w:r>
            <w:r w:rsidR="00F166D8" w:rsidRPr="00981689">
              <w:rPr>
                <w:color w:val="FF950E"/>
              </w:rPr>
              <w:t xml:space="preserve"> exploded view of a typical alternator showing all of its internal parts including the stator windings.</w:t>
            </w:r>
          </w:p>
          <w:p w:rsidR="00F166D8" w:rsidRPr="00981689" w:rsidRDefault="005A6331" w:rsidP="00A7196F">
            <w:pPr>
              <w:pStyle w:val="SLIDE2"/>
              <w:rPr>
                <w:color w:val="FF950E"/>
              </w:rPr>
            </w:pPr>
            <w:r w:rsidRPr="00981689">
              <w:rPr>
                <w:b/>
                <w:bCs/>
                <w:color w:val="FF950E"/>
              </w:rPr>
              <w:t>10.  SLIDE 10</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-9</w:t>
            </w:r>
            <w:r w:rsidR="00F166D8" w:rsidRPr="00981689">
              <w:rPr>
                <w:color w:val="FF950E"/>
              </w:rPr>
              <w:t xml:space="preserve"> rectifier usually includes 6 diodes in one assembly and used to rectify AC voltage from stator windings into DC voltage suitable for use by battery and electrical devices in vehicle.</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Pr="00EB516D" w:rsidRDefault="00697D49" w:rsidP="00A7196F">
            <w:pPr>
              <w:pStyle w:val="NoSpacing"/>
              <w:rPr>
                <w:rFonts w:ascii="Tahoma" w:hAnsi="Tahoma" w:cs="Tahoma"/>
                <w:b/>
                <w:bCs/>
                <w:color w:val="0000FF"/>
              </w:rPr>
            </w:pPr>
            <w:r>
              <w:rPr>
                <w:noProof/>
              </w:rPr>
              <w:lastRenderedPageBreak/>
              <w:drawing>
                <wp:inline distT="0" distB="0" distL="0" distR="0">
                  <wp:extent cx="698500" cy="683895"/>
                  <wp:effectExtent l="0" t="0" r="0" b="0"/>
                  <wp:docPr id="24" name="Picture 2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mo"/>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B3000B"/>
              </w:rPr>
            </w:pPr>
            <w:r w:rsidRPr="00981689">
              <w:rPr>
                <w:rFonts w:eastAsia="Times New Roman"/>
                <w:color w:val="B3000B"/>
                <w:u w:val="single"/>
              </w:rPr>
              <w:t>DEMONSTRATION:</w:t>
            </w:r>
            <w:r w:rsidRPr="00981689">
              <w:rPr>
                <w:rFonts w:eastAsia="Times New Roman"/>
                <w:color w:val="B3000B"/>
              </w:rPr>
              <w:t xml:space="preserve"> Show examples of rotor &amp; stator windings. Have them help you identify each component &amp; explain purpose.</w:t>
            </w:r>
          </w:p>
        </w:tc>
      </w:tr>
      <w:tr w:rsidR="00F166D8" w:rsidRPr="00EB516D"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6" name="Picture 2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xml:space="preserve">  Have the students discuss how diodes function as a valve.  What is the difference between an NPN and a PNP?</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Pr="00952FBB" w:rsidRDefault="00697D49" w:rsidP="00A7196F">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806450" cy="655320"/>
                  <wp:effectExtent l="0" t="0" r="0" b="0"/>
                  <wp:docPr id="27" name="Picture 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5A6331" w:rsidP="005A6331">
            <w:pPr>
              <w:pStyle w:val="SLIDE2"/>
              <w:rPr>
                <w:b/>
                <w:bCs/>
                <w:color w:val="FF950E"/>
              </w:rPr>
            </w:pPr>
            <w:r w:rsidRPr="00981689">
              <w:rPr>
                <w:b/>
                <w:bCs/>
                <w:color w:val="FF950E"/>
              </w:rPr>
              <w:t>11</w:t>
            </w:r>
            <w:r w:rsidR="00F166D8" w:rsidRPr="00981689">
              <w:rPr>
                <w:b/>
                <w:bCs/>
                <w:color w:val="FF950E"/>
              </w:rPr>
              <w:t xml:space="preserve">.  SLIDE </w:t>
            </w:r>
            <w:r w:rsidRPr="00981689">
              <w:rPr>
                <w:b/>
                <w:bCs/>
                <w:color w:val="FF950E"/>
              </w:rPr>
              <w:t>11</w:t>
            </w:r>
            <w:r w:rsidR="00F166D8" w:rsidRPr="00981689">
              <w:rPr>
                <w:color w:val="FF950E"/>
              </w:rPr>
              <w:t xml:space="preserve"> </w:t>
            </w:r>
            <w:r w:rsidR="00F166D8" w:rsidRPr="00981689">
              <w:rPr>
                <w:b/>
                <w:bCs/>
                <w:color w:val="FF950E"/>
              </w:rPr>
              <w:t>EXPLAIN</w:t>
            </w:r>
            <w:r w:rsidR="00F166D8" w:rsidRPr="00981689">
              <w:rPr>
                <w:color w:val="FF950E"/>
              </w:rPr>
              <w:t>: HOW ALTERNATOR WORKS</w:t>
            </w:r>
            <w:r w:rsidR="00652BFA" w:rsidRPr="00981689">
              <w:rPr>
                <w:color w:val="FF950E"/>
              </w:rPr>
              <w:t xml:space="preserve"> &amp; </w:t>
            </w:r>
            <w:r w:rsidR="00F166D8" w:rsidRPr="00981689">
              <w:rPr>
                <w:b/>
                <w:bCs/>
                <w:color w:val="FF950E"/>
              </w:rPr>
              <w:t>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-10</w:t>
            </w:r>
            <w:r w:rsidR="00F166D8" w:rsidRPr="00981689">
              <w:rPr>
                <w:color w:val="FF950E"/>
              </w:rPr>
              <w:t xml:space="preserve">    Magnetic lines of force cutting across a conductor induce a voltage and current in the conductor </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A7196F">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166D8" w:rsidRPr="00770536" w:rsidRDefault="00F166D8" w:rsidP="00A7196F">
            <w:pPr>
              <w:pStyle w:val="NoSpacing"/>
              <w:rPr>
                <w:rFonts w:ascii="Tahoma" w:hAnsi="Tahoma" w:cs="Tahoma"/>
                <w:b/>
                <w:bCs/>
                <w:color w:val="0000FF"/>
              </w:rPr>
            </w:pPr>
          </w:p>
        </w:tc>
        <w:tc>
          <w:tcPr>
            <w:tcW w:w="6480" w:type="dxa"/>
            <w:tcBorders>
              <w:left w:val="single" w:sz="4" w:space="0" w:color="000000"/>
              <w:right w:val="single" w:sz="4" w:space="0" w:color="000000"/>
            </w:tcBorders>
          </w:tcPr>
          <w:p w:rsidR="00F166D8" w:rsidRPr="00981689" w:rsidRDefault="005A6331" w:rsidP="00F166D8">
            <w:pPr>
              <w:pStyle w:val="SLIDE2"/>
              <w:rPr>
                <w:color w:val="FF950E"/>
              </w:rPr>
            </w:pPr>
            <w:r w:rsidRPr="00981689">
              <w:rPr>
                <w:b/>
                <w:bCs/>
                <w:color w:val="FF950E"/>
              </w:rPr>
              <w:t>12</w:t>
            </w:r>
            <w:r w:rsidR="00F166D8" w:rsidRPr="00981689">
              <w:rPr>
                <w:b/>
                <w:bCs/>
                <w:color w:val="FF950E"/>
              </w:rPr>
              <w:t xml:space="preserve">.  SLIDE </w:t>
            </w:r>
            <w:r w:rsidRPr="00981689">
              <w:rPr>
                <w:b/>
                <w:bCs/>
                <w:color w:val="FF950E"/>
              </w:rPr>
              <w:t>12</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-11</w:t>
            </w:r>
            <w:r w:rsidR="00F166D8" w:rsidRPr="00981689">
              <w:rPr>
                <w:color w:val="FF950E"/>
              </w:rPr>
              <w:t xml:space="preserve">    A sine wave (shaped like the letter S on its side) voltage curve is created by one revolution of a winding as it rotates in a magnetic field.</w:t>
            </w:r>
          </w:p>
          <w:p w:rsidR="00F166D8" w:rsidRPr="00981689" w:rsidRDefault="005A6331" w:rsidP="005A6331">
            <w:pPr>
              <w:pStyle w:val="SLIDE2"/>
              <w:rPr>
                <w:color w:val="FF950E"/>
              </w:rPr>
            </w:pPr>
            <w:r w:rsidRPr="00981689">
              <w:rPr>
                <w:b/>
                <w:bCs/>
                <w:color w:val="FF950E"/>
              </w:rPr>
              <w:t>13</w:t>
            </w:r>
            <w:r w:rsidR="00F166D8" w:rsidRPr="00981689">
              <w:rPr>
                <w:b/>
                <w:bCs/>
                <w:color w:val="FF950E"/>
              </w:rPr>
              <w:t xml:space="preserve">.  SLIDE </w:t>
            </w:r>
            <w:r w:rsidRPr="00981689">
              <w:rPr>
                <w:b/>
                <w:bCs/>
                <w:color w:val="FF950E"/>
              </w:rPr>
              <w:t>13</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-12</w:t>
            </w:r>
            <w:r w:rsidR="00F166D8" w:rsidRPr="00981689">
              <w:rPr>
                <w:color w:val="FF950E"/>
              </w:rPr>
              <w:t xml:space="preserve">    When three windings (A, B, and C) are present in a stator, the resulting current generation is represented by the three sine waves. The voltages are 120 degrees out of phase. The connection of the individual phases produces a three-phase alternating voltage.</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A7196F">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166D8" w:rsidRPr="00770536" w:rsidRDefault="00F166D8" w:rsidP="00A7196F">
            <w:pPr>
              <w:overflowPunct w:val="0"/>
              <w:autoSpaceDE w:val="0"/>
              <w:autoSpaceDN w:val="0"/>
              <w:adjustRightInd w:val="0"/>
              <w:textAlignment w:val="baseline"/>
              <w:rPr>
                <w:rFonts w:ascii="Tahoma" w:hAnsi="Tahoma" w:cs="Tahoma"/>
                <w:b/>
                <w:bCs/>
                <w:color w:val="0000FF"/>
              </w:rPr>
            </w:pPr>
          </w:p>
        </w:tc>
        <w:tc>
          <w:tcPr>
            <w:tcW w:w="6480" w:type="dxa"/>
            <w:tcBorders>
              <w:left w:val="single" w:sz="4" w:space="0" w:color="000000"/>
              <w:right w:val="single" w:sz="4" w:space="0" w:color="000000"/>
            </w:tcBorders>
          </w:tcPr>
          <w:p w:rsidR="00F166D8" w:rsidRPr="00981689" w:rsidRDefault="005A6331" w:rsidP="00F166D8">
            <w:pPr>
              <w:pStyle w:val="SLIDE2"/>
              <w:rPr>
                <w:color w:val="FF950E"/>
              </w:rPr>
            </w:pPr>
            <w:r w:rsidRPr="00981689">
              <w:rPr>
                <w:b/>
                <w:bCs/>
                <w:color w:val="FF950E"/>
              </w:rPr>
              <w:t>14</w:t>
            </w:r>
            <w:r w:rsidR="00F166D8" w:rsidRPr="00981689">
              <w:rPr>
                <w:b/>
                <w:bCs/>
                <w:color w:val="FF950E"/>
              </w:rPr>
              <w:t xml:space="preserve">.  SLIDE </w:t>
            </w:r>
            <w:r w:rsidRPr="00981689">
              <w:rPr>
                <w:b/>
                <w:bCs/>
                <w:color w:val="FF950E"/>
              </w:rPr>
              <w:t>14</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-13</w:t>
            </w:r>
            <w:r w:rsidR="00F166D8" w:rsidRPr="00981689">
              <w:rPr>
                <w:color w:val="FF950E"/>
              </w:rPr>
              <w:t xml:space="preserve">    Wye-connected stator winding.</w:t>
            </w:r>
          </w:p>
          <w:p w:rsidR="00F166D8" w:rsidRPr="00981689" w:rsidRDefault="005A6331" w:rsidP="00F166D8">
            <w:pPr>
              <w:pStyle w:val="SLIDE2"/>
              <w:rPr>
                <w:color w:val="FF950E"/>
              </w:rPr>
            </w:pPr>
            <w:r w:rsidRPr="00981689">
              <w:rPr>
                <w:b/>
                <w:bCs/>
                <w:color w:val="FF950E"/>
              </w:rPr>
              <w:t>15</w:t>
            </w:r>
            <w:r w:rsidR="00F166D8" w:rsidRPr="00981689">
              <w:rPr>
                <w:b/>
                <w:bCs/>
                <w:color w:val="FF950E"/>
              </w:rPr>
              <w:t xml:space="preserve">.  SLIDE </w:t>
            </w:r>
            <w:r w:rsidRPr="00981689">
              <w:rPr>
                <w:b/>
                <w:bCs/>
                <w:color w:val="FF950E"/>
              </w:rPr>
              <w:t>15</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-14</w:t>
            </w:r>
            <w:r w:rsidR="00F166D8" w:rsidRPr="00981689">
              <w:rPr>
                <w:color w:val="FF950E"/>
              </w:rPr>
              <w:t xml:space="preserve">    As the magnetic field, created in the rotor, cuts across the windings of the stator, a current is induced. Notice that the current path includes passing through one positive (+) diode on the way to the battery and one negative (</w:t>
            </w:r>
            <w:r w:rsidR="00F166D8" w:rsidRPr="00981689">
              <w:rPr>
                <w:rFonts w:hint="eastAsia"/>
                <w:color w:val="FF950E"/>
              </w:rPr>
              <w:t>−</w:t>
            </w:r>
            <w:r w:rsidR="00F166D8" w:rsidRPr="00981689">
              <w:rPr>
                <w:color w:val="FF950E"/>
              </w:rPr>
              <w:t>) diode as a complete circuit is completed through the rectifier and stator.</w:t>
            </w:r>
          </w:p>
          <w:p w:rsidR="00F166D8" w:rsidRPr="00981689" w:rsidRDefault="005A6331" w:rsidP="005A6331">
            <w:pPr>
              <w:pStyle w:val="SLIDE2"/>
              <w:rPr>
                <w:color w:val="FF950E"/>
              </w:rPr>
            </w:pPr>
            <w:r w:rsidRPr="00981689">
              <w:rPr>
                <w:b/>
                <w:bCs/>
                <w:color w:val="FF950E"/>
              </w:rPr>
              <w:t>16</w:t>
            </w:r>
            <w:r w:rsidR="00F166D8" w:rsidRPr="00981689">
              <w:rPr>
                <w:b/>
                <w:bCs/>
                <w:color w:val="FF950E"/>
              </w:rPr>
              <w:t xml:space="preserve">.  SLIDE </w:t>
            </w:r>
            <w:r w:rsidRPr="00981689">
              <w:rPr>
                <w:b/>
                <w:bCs/>
                <w:color w:val="FF950E"/>
              </w:rPr>
              <w:t>16</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-15</w:t>
            </w:r>
            <w:r w:rsidR="00F166D8" w:rsidRPr="00981689">
              <w:rPr>
                <w:color w:val="FF950E"/>
              </w:rPr>
              <w:t xml:space="preserve"> Delta-connected stator winding.</w:t>
            </w:r>
          </w:p>
        </w:tc>
      </w:tr>
      <w:tr w:rsidR="00F166D8" w:rsidRPr="00EB516D"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Pr>
                <w:noProof/>
              </w:rPr>
              <w:drawing>
                <wp:inline distT="0" distB="0" distL="0" distR="0">
                  <wp:extent cx="676910" cy="662305"/>
                  <wp:effectExtent l="0" t="0" r="0" b="0"/>
                  <wp:docPr id="30" name="Picture 3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1" name="Picture 3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xml:space="preserve">  Draw a pattern of three phase voltage. Show students what happens to the graph when diodes are used to rectify the current.</w:t>
            </w:r>
          </w:p>
        </w:tc>
      </w:tr>
      <w:tr w:rsidR="00F166D8" w:rsidRPr="00126DB8" w:rsidTr="00F71609">
        <w:tblPrEx>
          <w:tblBorders>
            <w:top w:val="none" w:sz="0" w:space="0" w:color="auto"/>
          </w:tblBorders>
        </w:tblPrEx>
        <w:tc>
          <w:tcPr>
            <w:tcW w:w="2881" w:type="dxa"/>
            <w:tcBorders>
              <w:left w:val="single" w:sz="4" w:space="0" w:color="000000"/>
              <w:right w:val="single" w:sz="4" w:space="0" w:color="000000"/>
            </w:tcBorders>
          </w:tcPr>
          <w:p w:rsidR="00F166D8" w:rsidRPr="00126DB8" w:rsidRDefault="00697D49" w:rsidP="00A7196F">
            <w:pPr>
              <w:pStyle w:val="NoSpacing"/>
              <w:rPr>
                <w:rFonts w:ascii="Tahoma" w:hAnsi="Tahoma" w:cs="Tahoma"/>
                <w:b/>
                <w:bCs/>
                <w:color w:val="0000FF"/>
                <w:sz w:val="20"/>
                <w:szCs w:val="20"/>
              </w:rPr>
            </w:pPr>
            <w:r>
              <w:rPr>
                <w:noProof/>
              </w:rPr>
              <w:drawing>
                <wp:inline distT="0" distB="0" distL="0" distR="0">
                  <wp:extent cx="849630" cy="683895"/>
                  <wp:effectExtent l="0" t="0" r="0" b="0"/>
                  <wp:docPr id="32" name="Picture 3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FF950E"/>
              </w:rPr>
            </w:pPr>
            <w:r w:rsidRPr="00981689">
              <w:rPr>
                <w:rFonts w:eastAsia="Times New Roman"/>
                <w:color w:val="FF950E"/>
                <w:u w:val="single"/>
              </w:rPr>
              <w:t>HANDS-ON TASK:</w:t>
            </w:r>
            <w:r w:rsidRPr="00981689">
              <w:rPr>
                <w:rFonts w:eastAsia="Times New Roman"/>
                <w:color w:val="FF950E"/>
              </w:rPr>
              <w:t xml:space="preserve">  draw a schematic of a wye connected stator. Grade them on their ability to create an appropriate schematic with accurate information.</w:t>
            </w:r>
          </w:p>
        </w:tc>
      </w:tr>
      <w:tr w:rsidR="00F166D8" w:rsidRPr="007E51C1" w:rsidTr="00F71609">
        <w:tblPrEx>
          <w:tblBorders>
            <w:top w:val="none" w:sz="0" w:space="0" w:color="auto"/>
          </w:tblBorders>
        </w:tblPrEx>
        <w:tc>
          <w:tcPr>
            <w:tcW w:w="2881" w:type="dxa"/>
            <w:tcBorders>
              <w:left w:val="single" w:sz="4" w:space="0" w:color="000000"/>
              <w:right w:val="single" w:sz="4" w:space="0" w:color="000000"/>
            </w:tcBorders>
          </w:tcPr>
          <w:p w:rsidR="00F166D8" w:rsidRPr="00981689" w:rsidRDefault="00697D49" w:rsidP="00A7196F">
            <w:pPr>
              <w:pStyle w:val="CurrAsset"/>
              <w:rPr>
                <w:rFonts w:eastAsia="Times New Roman"/>
                <w:b w:val="0"/>
                <w:color w:val="0000FF"/>
                <w:sz w:val="20"/>
                <w:szCs w:val="20"/>
              </w:rPr>
            </w:pPr>
            <w:r w:rsidRPr="00981689">
              <w:rPr>
                <w:rFonts w:eastAsia="Times New Roman" w:cs="Tahoma"/>
                <w:noProof/>
                <w:sz w:val="20"/>
                <w:szCs w:val="20"/>
              </w:rPr>
              <w:lastRenderedPageBreak/>
              <w:drawing>
                <wp:inline distT="0" distB="0" distL="0" distR="0">
                  <wp:extent cx="720090" cy="367030"/>
                  <wp:effectExtent l="0" t="0" r="0" b="0"/>
                  <wp:docPr id="33" name="Picture 3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WeSupport"/>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981689">
              <w:rPr>
                <w:rFonts w:eastAsia="Times New Roman"/>
                <w:noProof/>
              </w:rPr>
              <w:drawing>
                <wp:inline distT="0" distB="0" distL="0" distR="0">
                  <wp:extent cx="849630" cy="683895"/>
                  <wp:effectExtent l="0" t="0" r="0" b="0"/>
                  <wp:docPr id="34" name="Picture 3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4D1"/>
              </w:rPr>
            </w:pPr>
            <w:r w:rsidRPr="00981689">
              <w:rPr>
                <w:rFonts w:eastAsia="Times New Roman"/>
                <w:color w:val="0084D1"/>
              </w:rPr>
              <w:t xml:space="preserve">Students complete NATEF Task Sheet: Research applicable vehicle and service information, such as electrical electronic system operation, vehicle service history, service precautions, &amp; service bulletins </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Pr>
                <w:noProof/>
              </w:rPr>
              <w:drawing>
                <wp:inline distT="0" distB="0" distL="0" distR="0">
                  <wp:extent cx="676910" cy="662305"/>
                  <wp:effectExtent l="0" t="0" r="0" b="0"/>
                  <wp:docPr id="35" name="Picture 3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6" name="Picture 3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Have the students discuss the difference between delta connected stators and Wye connected stators.  What are advantages of each type? Which type has a higher output?</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Pr>
                <w:noProof/>
              </w:rPr>
              <w:drawing>
                <wp:inline distT="0" distB="0" distL="0" distR="0">
                  <wp:extent cx="676910" cy="662305"/>
                  <wp:effectExtent l="0" t="0" r="0" b="0"/>
                  <wp:docPr id="37" name="Picture 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8" name="Picture 3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Have the students talk about the three main factors that affect the output of an alternator.  Why it is important to check the output of an alternator at off-idle engine speed?</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A7196F">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9" name="Picture 3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166D8" w:rsidRPr="00770536" w:rsidRDefault="00F166D8" w:rsidP="00A7196F">
            <w:pPr>
              <w:pStyle w:val="NoSpacing"/>
              <w:rPr>
                <w:rFonts w:ascii="Tahoma" w:hAnsi="Tahoma" w:cs="Tahoma"/>
                <w:b/>
                <w:bCs/>
                <w:color w:val="0000FF"/>
              </w:rPr>
            </w:pPr>
          </w:p>
        </w:tc>
        <w:tc>
          <w:tcPr>
            <w:tcW w:w="6480" w:type="dxa"/>
            <w:tcBorders>
              <w:left w:val="single" w:sz="4" w:space="0" w:color="000000"/>
              <w:right w:val="single" w:sz="4" w:space="0" w:color="000000"/>
            </w:tcBorders>
          </w:tcPr>
          <w:p w:rsidR="00F166D8" w:rsidRPr="00981689" w:rsidRDefault="005A6331" w:rsidP="00652BFA">
            <w:pPr>
              <w:pStyle w:val="SLIDE2"/>
              <w:rPr>
                <w:color w:val="FF950E"/>
              </w:rPr>
            </w:pPr>
            <w:r w:rsidRPr="00981689">
              <w:rPr>
                <w:b/>
                <w:bCs/>
                <w:color w:val="FF950E"/>
              </w:rPr>
              <w:t>17</w:t>
            </w:r>
            <w:r w:rsidR="00F166D8" w:rsidRPr="00981689">
              <w:rPr>
                <w:b/>
                <w:bCs/>
                <w:color w:val="FF950E"/>
              </w:rPr>
              <w:t xml:space="preserve">. </w:t>
            </w:r>
            <w:r w:rsidR="00652BFA" w:rsidRPr="00981689">
              <w:rPr>
                <w:b/>
                <w:bCs/>
                <w:color w:val="FF950E"/>
              </w:rPr>
              <w:t xml:space="preserve"> </w:t>
            </w:r>
            <w:r w:rsidR="00F166D8" w:rsidRPr="00981689">
              <w:rPr>
                <w:b/>
                <w:bCs/>
                <w:color w:val="FF950E"/>
              </w:rPr>
              <w:t xml:space="preserve">SLIDE </w:t>
            </w:r>
            <w:r w:rsidRPr="00981689">
              <w:rPr>
                <w:b/>
                <w:bCs/>
                <w:color w:val="FF950E"/>
              </w:rPr>
              <w:t>17</w:t>
            </w:r>
            <w:r w:rsidR="00F166D8" w:rsidRPr="00981689">
              <w:rPr>
                <w:b/>
                <w:bCs/>
                <w:color w:val="FF950E"/>
              </w:rPr>
              <w:t>:</w:t>
            </w:r>
            <w:r w:rsidR="00F166D8" w:rsidRPr="00981689">
              <w:rPr>
                <w:color w:val="FF950E"/>
              </w:rPr>
              <w:t xml:space="preserve"> </w:t>
            </w:r>
            <w:r w:rsidR="00F166D8" w:rsidRPr="00981689">
              <w:rPr>
                <w:b/>
                <w:bCs/>
                <w:color w:val="FF950E"/>
              </w:rPr>
              <w:t>EXPLAIN Alternator Output Factors</w:t>
            </w:r>
            <w:r w:rsidR="00652BFA" w:rsidRPr="00981689">
              <w:rPr>
                <w:b/>
                <w:bCs/>
                <w:color w:val="FF950E"/>
              </w:rPr>
              <w:t xml:space="preserve"> &amp; </w:t>
            </w:r>
            <w:r w:rsidR="00F166D8" w:rsidRPr="00981689">
              <w:rPr>
                <w:color w:val="FF950E"/>
              </w:rPr>
              <w:t xml:space="preserve"> </w:t>
            </w:r>
            <w:r w:rsidR="00F166D8" w:rsidRPr="00981689">
              <w:rPr>
                <w:b/>
                <w:bCs/>
                <w:color w:val="FF950E"/>
              </w:rPr>
              <w:t xml:space="preserve">EXPLAIN FIGURE </w:t>
            </w:r>
            <w:r w:rsidR="00F71609" w:rsidRPr="00981689">
              <w:rPr>
                <w:b/>
                <w:bCs/>
                <w:color w:val="FF950E"/>
              </w:rPr>
              <w:t>19</w:t>
            </w:r>
            <w:r w:rsidR="00F166D8" w:rsidRPr="00981689">
              <w:rPr>
                <w:b/>
                <w:bCs/>
                <w:color w:val="FF950E"/>
              </w:rPr>
              <w:t>–16</w:t>
            </w:r>
            <w:r w:rsidR="00F166D8" w:rsidRPr="00981689">
              <w:rPr>
                <w:color w:val="FF950E"/>
              </w:rPr>
              <w:t xml:space="preserve"> A stator assembly with six, rather than the normal three, windings.</w:t>
            </w:r>
          </w:p>
          <w:p w:rsidR="00F166D8" w:rsidRPr="00981689" w:rsidRDefault="005A6331" w:rsidP="00652BFA">
            <w:pPr>
              <w:pStyle w:val="SLIDE2"/>
              <w:rPr>
                <w:color w:val="FF950E"/>
              </w:rPr>
            </w:pPr>
            <w:r w:rsidRPr="00981689">
              <w:rPr>
                <w:b/>
                <w:bCs/>
                <w:color w:val="FF950E"/>
              </w:rPr>
              <w:t>18.  SLIDE 1</w:t>
            </w:r>
            <w:r w:rsidR="00652BFA" w:rsidRPr="00981689">
              <w:rPr>
                <w:b/>
                <w:bCs/>
                <w:color w:val="FF950E"/>
              </w:rPr>
              <w:t xml:space="preserve">8 </w:t>
            </w:r>
            <w:r w:rsidR="00F166D8" w:rsidRPr="00981689">
              <w:rPr>
                <w:b/>
                <w:bCs/>
                <w:color w:val="FF950E"/>
              </w:rPr>
              <w:t>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-17</w:t>
            </w:r>
            <w:r w:rsidR="00F166D8" w:rsidRPr="00981689">
              <w:rPr>
                <w:color w:val="FF950E"/>
              </w:rPr>
              <w:t xml:space="preserve"> Typical voltage regulator range.</w:t>
            </w:r>
          </w:p>
          <w:p w:rsidR="00F166D8" w:rsidRPr="00981689" w:rsidRDefault="005A6331" w:rsidP="00652BFA">
            <w:pPr>
              <w:pStyle w:val="SLIDE2"/>
              <w:rPr>
                <w:color w:val="FF950E"/>
              </w:rPr>
            </w:pPr>
            <w:r w:rsidRPr="00981689">
              <w:rPr>
                <w:b/>
                <w:bCs/>
                <w:color w:val="FF950E"/>
              </w:rPr>
              <w:t>1</w:t>
            </w:r>
            <w:r w:rsidR="00652BFA" w:rsidRPr="00981689">
              <w:rPr>
                <w:b/>
                <w:bCs/>
                <w:color w:val="FF950E"/>
              </w:rPr>
              <w:t>9</w:t>
            </w:r>
            <w:r w:rsidR="00F166D8" w:rsidRPr="00981689">
              <w:rPr>
                <w:b/>
                <w:bCs/>
                <w:color w:val="FF950E"/>
              </w:rPr>
              <w:t xml:space="preserve">.  SLIDE </w:t>
            </w:r>
            <w:r w:rsidRPr="00981689">
              <w:rPr>
                <w:b/>
                <w:bCs/>
                <w:color w:val="FF950E"/>
              </w:rPr>
              <w:t>1</w:t>
            </w:r>
            <w:r w:rsidR="00652BFA" w:rsidRPr="00981689">
              <w:rPr>
                <w:b/>
                <w:bCs/>
                <w:color w:val="FF950E"/>
              </w:rPr>
              <w:t>9</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 xml:space="preserve">-18 </w:t>
            </w:r>
            <w:r w:rsidR="00F166D8" w:rsidRPr="00981689">
              <w:rPr>
                <w:color w:val="FF950E"/>
              </w:rPr>
              <w:t>typical electronic voltage regulator with the cover removed showing the circuits inside.</w:t>
            </w:r>
          </w:p>
          <w:p w:rsidR="00F166D8" w:rsidRPr="00981689" w:rsidRDefault="005A6331" w:rsidP="00652BFA">
            <w:pPr>
              <w:pStyle w:val="SLIDE2"/>
              <w:rPr>
                <w:color w:val="FF950E"/>
              </w:rPr>
            </w:pPr>
            <w:r w:rsidRPr="00981689">
              <w:rPr>
                <w:b/>
                <w:bCs/>
                <w:color w:val="FF950E"/>
              </w:rPr>
              <w:t>20</w:t>
            </w:r>
            <w:r w:rsidR="00F166D8" w:rsidRPr="00981689">
              <w:rPr>
                <w:b/>
                <w:bCs/>
                <w:color w:val="FF950E"/>
              </w:rPr>
              <w:t xml:space="preserve">.  SLIDE </w:t>
            </w:r>
            <w:r w:rsidRPr="00981689">
              <w:rPr>
                <w:b/>
                <w:bCs/>
                <w:color w:val="FF950E"/>
              </w:rPr>
              <w:t>20</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-19</w:t>
            </w:r>
            <w:r w:rsidR="00F166D8" w:rsidRPr="00981689">
              <w:rPr>
                <w:color w:val="FF950E"/>
              </w:rPr>
              <w:t xml:space="preserve"> Typical GM SI-style alternator with integral voltage regulator. Voltage present at terminal 2 is used to reverse bias Zener diode (D2) that controls TR2. </w:t>
            </w:r>
            <w:r w:rsidR="00F71609" w:rsidRPr="00981689">
              <w:rPr>
                <w:color w:val="FF950E"/>
              </w:rPr>
              <w:t>P</w:t>
            </w:r>
            <w:r w:rsidR="00F166D8" w:rsidRPr="00981689">
              <w:rPr>
                <w:color w:val="FF950E"/>
              </w:rPr>
              <w:t xml:space="preserve">ositive brush is fed by ignition current (terminal I) plus current from diode trio </w:t>
            </w:r>
          </w:p>
          <w:p w:rsidR="006C6E41" w:rsidRPr="00981689" w:rsidRDefault="006C6E41" w:rsidP="00652BFA">
            <w:pPr>
              <w:pStyle w:val="SLIDE2"/>
              <w:rPr>
                <w:b/>
                <w:bCs/>
                <w:color w:val="FF950E"/>
              </w:rPr>
            </w:pPr>
            <w:r w:rsidRPr="00981689">
              <w:rPr>
                <w:b/>
                <w:bCs/>
                <w:color w:val="FF950E"/>
              </w:rPr>
              <w:t>EXPLAIN ALTERNATOR COOLING</w:t>
            </w:r>
          </w:p>
          <w:p w:rsidR="00F166D8" w:rsidRPr="00981689" w:rsidRDefault="005A6331" w:rsidP="005A6331">
            <w:pPr>
              <w:pStyle w:val="SLIDE2"/>
              <w:rPr>
                <w:b/>
                <w:bCs/>
                <w:color w:val="FF950E"/>
              </w:rPr>
            </w:pPr>
            <w:r w:rsidRPr="00981689">
              <w:rPr>
                <w:b/>
                <w:bCs/>
                <w:color w:val="FF950E"/>
              </w:rPr>
              <w:t>21</w:t>
            </w:r>
            <w:r w:rsidR="00F166D8" w:rsidRPr="00981689">
              <w:rPr>
                <w:b/>
                <w:bCs/>
                <w:color w:val="FF950E"/>
              </w:rPr>
              <w:t xml:space="preserve">.  SLIDE </w:t>
            </w:r>
            <w:r w:rsidRPr="00981689">
              <w:rPr>
                <w:b/>
                <w:bCs/>
                <w:color w:val="FF950E"/>
              </w:rPr>
              <w:t>21</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 xml:space="preserve">–20 </w:t>
            </w:r>
            <w:r w:rsidR="00F166D8" w:rsidRPr="00981689">
              <w:rPr>
                <w:color w:val="FF950E"/>
              </w:rPr>
              <w:t>A coolant-cooled alternator showing the hose connections where coolant from the engine flows through the rear frame of the alternator.</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xml:space="preserve"> Have the students discuss why voltage regulators are a necessary part of the charging system. How is the field current controlled?  Have the students talk about battery condition and charging voltage. Why can it be said that the battery is the true voltage regulator?</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Pr="00EB516D" w:rsidRDefault="00697D49" w:rsidP="00A7196F">
            <w:pPr>
              <w:pStyle w:val="NoSpacing"/>
              <w:rPr>
                <w:rFonts w:ascii="Tahoma" w:hAnsi="Tahoma" w:cs="Tahoma"/>
                <w:b/>
                <w:bCs/>
                <w:color w:val="0000FF"/>
              </w:rPr>
            </w:pPr>
            <w:r>
              <w:rPr>
                <w:noProof/>
              </w:rPr>
              <w:lastRenderedPageBreak/>
              <w:drawing>
                <wp:inline distT="0" distB="0" distL="0" distR="0">
                  <wp:extent cx="698500" cy="683895"/>
                  <wp:effectExtent l="0" t="0" r="0" b="0"/>
                  <wp:docPr id="42" name="Picture 4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mo"/>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B3000B"/>
              </w:rPr>
            </w:pPr>
            <w:r w:rsidRPr="00981689">
              <w:rPr>
                <w:rFonts w:eastAsia="Times New Roman"/>
                <w:color w:val="B3000B"/>
                <w:u w:val="single"/>
              </w:rPr>
              <w:t>DEMONSTRATION</w:t>
            </w:r>
            <w:r w:rsidRPr="00981689">
              <w:rPr>
                <w:rFonts w:eastAsia="Times New Roman"/>
                <w:color w:val="B3000B"/>
              </w:rPr>
              <w:t xml:space="preserve">: Show the students an example of an internal alternator fan and an external alternator fan. Explain the operation of each.  </w:t>
            </w:r>
            <w:r w:rsidRPr="00981689">
              <w:rPr>
                <w:rFonts w:eastAsia="Times New Roman" w:cs="Tahoma"/>
                <w:color w:val="B3000B"/>
              </w:rPr>
              <w:t xml:space="preserve">Figure </w:t>
            </w:r>
            <w:r w:rsidR="00652BFA" w:rsidRPr="00981689">
              <w:rPr>
                <w:rFonts w:eastAsia="Times New Roman" w:cs="Tahoma"/>
                <w:color w:val="B3000B"/>
              </w:rPr>
              <w:t>19</w:t>
            </w:r>
            <w:r w:rsidRPr="00981689">
              <w:rPr>
                <w:rFonts w:eastAsia="Times New Roman" w:cs="Tahoma"/>
                <w:color w:val="B3000B"/>
              </w:rPr>
              <w:t>-20</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A7196F">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806450" cy="655320"/>
                  <wp:effectExtent l="0" t="0" r="0" b="0"/>
                  <wp:docPr id="43" name="Picture 4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166D8" w:rsidRDefault="00F166D8" w:rsidP="00A7196F">
            <w:pPr>
              <w:overflowPunct w:val="0"/>
              <w:autoSpaceDE w:val="0"/>
              <w:autoSpaceDN w:val="0"/>
              <w:adjustRightInd w:val="0"/>
              <w:textAlignment w:val="baseline"/>
              <w:rPr>
                <w:rFonts w:ascii="Tahoma" w:hAnsi="Tahoma" w:cs="Tahoma"/>
                <w:b/>
                <w:bCs/>
                <w:color w:val="0000FF"/>
              </w:rPr>
            </w:pPr>
          </w:p>
          <w:p w:rsidR="00F166D8" w:rsidRPr="00770536" w:rsidRDefault="00F166D8" w:rsidP="00A7196F">
            <w:pPr>
              <w:pStyle w:val="NoSpacing"/>
              <w:rPr>
                <w:rFonts w:ascii="Tahoma" w:hAnsi="Tahoma" w:cs="Tahoma"/>
                <w:b/>
                <w:bCs/>
                <w:color w:val="0000FF"/>
              </w:rPr>
            </w:pPr>
          </w:p>
        </w:tc>
        <w:tc>
          <w:tcPr>
            <w:tcW w:w="6480" w:type="dxa"/>
            <w:tcBorders>
              <w:left w:val="single" w:sz="4" w:space="0" w:color="000000"/>
              <w:right w:val="single" w:sz="4" w:space="0" w:color="000000"/>
            </w:tcBorders>
          </w:tcPr>
          <w:p w:rsidR="00F166D8" w:rsidRPr="00981689" w:rsidRDefault="005A6331" w:rsidP="00652BFA">
            <w:pPr>
              <w:pStyle w:val="SLIDE2"/>
              <w:rPr>
                <w:color w:val="FF950E"/>
              </w:rPr>
            </w:pPr>
            <w:r w:rsidRPr="00981689">
              <w:rPr>
                <w:b/>
                <w:bCs/>
                <w:color w:val="FF950E"/>
              </w:rPr>
              <w:t>22</w:t>
            </w:r>
            <w:r w:rsidR="00F166D8" w:rsidRPr="00981689">
              <w:rPr>
                <w:b/>
                <w:bCs/>
                <w:color w:val="FF950E"/>
              </w:rPr>
              <w:t xml:space="preserve">.  SLIDE </w:t>
            </w:r>
            <w:r w:rsidRPr="00981689">
              <w:rPr>
                <w:b/>
                <w:bCs/>
                <w:color w:val="FF950E"/>
              </w:rPr>
              <w:t>22</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-21</w:t>
            </w:r>
            <w:r w:rsidR="00F166D8" w:rsidRPr="00981689">
              <w:rPr>
                <w:color w:val="FF950E"/>
              </w:rPr>
              <w:t xml:space="preserve"> Hall-effect current sensor attached to positive battery cable is used as part of EPM system.</w:t>
            </w:r>
          </w:p>
          <w:p w:rsidR="00F166D8" w:rsidRPr="00981689" w:rsidRDefault="005A6331" w:rsidP="006C6E41">
            <w:pPr>
              <w:pStyle w:val="SLIDE2"/>
              <w:rPr>
                <w:color w:val="FF950E"/>
              </w:rPr>
            </w:pPr>
            <w:r w:rsidRPr="00981689">
              <w:rPr>
                <w:b/>
                <w:bCs/>
                <w:color w:val="FF950E"/>
              </w:rPr>
              <w:t>23</w:t>
            </w:r>
            <w:r w:rsidR="00F166D8" w:rsidRPr="00981689">
              <w:rPr>
                <w:b/>
                <w:bCs/>
                <w:color w:val="FF950E"/>
              </w:rPr>
              <w:t xml:space="preserve">. </w:t>
            </w:r>
            <w:r w:rsidR="006C6E41" w:rsidRPr="00981689">
              <w:rPr>
                <w:b/>
                <w:bCs/>
                <w:color w:val="FF950E"/>
              </w:rPr>
              <w:t xml:space="preserve"> </w:t>
            </w:r>
            <w:r w:rsidR="00F166D8" w:rsidRPr="00981689">
              <w:rPr>
                <w:b/>
                <w:bCs/>
                <w:color w:val="FF950E"/>
              </w:rPr>
              <w:t xml:space="preserve">SLIDE </w:t>
            </w:r>
            <w:r w:rsidRPr="00981689">
              <w:rPr>
                <w:b/>
                <w:bCs/>
                <w:color w:val="FF950E"/>
              </w:rPr>
              <w:t>23</w:t>
            </w:r>
            <w:r w:rsidR="00F166D8" w:rsidRPr="00981689">
              <w:rPr>
                <w:b/>
                <w:bCs/>
                <w:color w:val="FF950E"/>
              </w:rPr>
              <w:t xml:space="preserve"> EXPLAIN</w:t>
            </w:r>
            <w:r w:rsidR="00F166D8" w:rsidRPr="00981689">
              <w:rPr>
                <w:color w:val="FF950E"/>
              </w:rPr>
              <w:t xml:space="preserve"> </w:t>
            </w:r>
            <w:r w:rsidR="00F166D8" w:rsidRPr="00981689">
              <w:rPr>
                <w:b/>
                <w:bCs/>
                <w:color w:val="FF950E"/>
              </w:rPr>
              <w:t xml:space="preserve">Figure </w:t>
            </w:r>
            <w:r w:rsidR="00F71609" w:rsidRPr="00981689">
              <w:rPr>
                <w:b/>
                <w:bCs/>
                <w:color w:val="FF950E"/>
              </w:rPr>
              <w:t>19</w:t>
            </w:r>
            <w:r w:rsidR="00F166D8" w:rsidRPr="00981689">
              <w:rPr>
                <w:b/>
                <w:bCs/>
                <w:color w:val="FF950E"/>
              </w:rPr>
              <w:t xml:space="preserve">-22 </w:t>
            </w:r>
            <w:r w:rsidR="00F166D8" w:rsidRPr="00981689">
              <w:rPr>
                <w:color w:val="FF950E"/>
              </w:rPr>
              <w:t xml:space="preserve">amount of time current is flowing through field (rotor) determines alternator output </w:t>
            </w:r>
          </w:p>
          <w:p w:rsidR="00652BFA" w:rsidRPr="00981689" w:rsidRDefault="005A6331" w:rsidP="005A6331">
            <w:pPr>
              <w:pStyle w:val="SLIDE2"/>
              <w:rPr>
                <w:color w:val="FF950E"/>
              </w:rPr>
            </w:pPr>
            <w:r w:rsidRPr="00981689">
              <w:rPr>
                <w:b/>
                <w:bCs/>
                <w:color w:val="FF950E"/>
              </w:rPr>
              <w:t>24</w:t>
            </w:r>
            <w:r w:rsidR="00652BFA" w:rsidRPr="00981689">
              <w:rPr>
                <w:b/>
                <w:bCs/>
                <w:color w:val="FF950E"/>
              </w:rPr>
              <w:t xml:space="preserve">.  SLIDE </w:t>
            </w:r>
            <w:r w:rsidRPr="00981689">
              <w:rPr>
                <w:b/>
                <w:bCs/>
                <w:color w:val="FF950E"/>
              </w:rPr>
              <w:t>24</w:t>
            </w:r>
            <w:r w:rsidR="00652BFA" w:rsidRPr="00981689">
              <w:rPr>
                <w:b/>
                <w:bCs/>
                <w:color w:val="FF950E"/>
              </w:rPr>
              <w:t xml:space="preserve"> EXPLAIN CHART 19-1  </w:t>
            </w:r>
            <w:r w:rsidR="00652BFA" w:rsidRPr="00981689">
              <w:rPr>
                <w:color w:val="FF950E"/>
              </w:rPr>
              <w:t xml:space="preserve">The output voltage is controlled by varying the duty cycle as controlled by the PCM </w:t>
            </w:r>
          </w:p>
        </w:tc>
      </w:tr>
      <w:tr w:rsidR="00F166D8" w:rsidTr="00F71609">
        <w:tblPrEx>
          <w:tblBorders>
            <w:top w:val="none" w:sz="0" w:space="0" w:color="auto"/>
          </w:tblBorders>
        </w:tblPrEx>
        <w:tc>
          <w:tcPr>
            <w:tcW w:w="2881" w:type="dxa"/>
            <w:tcBorders>
              <w:left w:val="single" w:sz="4" w:space="0" w:color="000000"/>
              <w:right w:val="single" w:sz="4" w:space="0" w:color="000000"/>
            </w:tcBorders>
          </w:tcPr>
          <w:p w:rsidR="00F166D8" w:rsidRDefault="00697D49" w:rsidP="006C6E41">
            <w:pPr>
              <w:pStyle w:val="NoSpacing"/>
            </w:pPr>
            <w:r>
              <w:rPr>
                <w:noProof/>
              </w:rPr>
              <w:drawing>
                <wp:inline distT="0" distB="0" distL="0" distR="0">
                  <wp:extent cx="1238250" cy="461010"/>
                  <wp:effectExtent l="0" t="0" r="0" b="0"/>
                  <wp:docPr id="44" name="Picture 4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6C6E41">
            <w:pPr>
              <w:pStyle w:val="SLIDE1"/>
              <w:rPr>
                <w:color w:val="FF950E"/>
              </w:rPr>
            </w:pPr>
            <w:r w:rsidRPr="00981689">
              <w:rPr>
                <w:b/>
                <w:bCs/>
                <w:color w:val="FF950E"/>
              </w:rPr>
              <w:t>EXPLAIN TECH TIP</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Pr="00770536" w:rsidRDefault="00697D49" w:rsidP="00A7196F">
            <w:pPr>
              <w:pStyle w:val="NoSpacing"/>
              <w:rPr>
                <w:rFonts w:ascii="Tahoma" w:hAnsi="Tahoma" w:cs="Tahoma"/>
                <w:b/>
                <w:bCs/>
                <w:color w:val="0000FF"/>
              </w:rPr>
            </w:pPr>
            <w:r>
              <w:rPr>
                <w:noProof/>
              </w:rPr>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6" name="Picture 4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AnswerQues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008000"/>
              </w:rPr>
            </w:pPr>
            <w:r w:rsidRPr="00981689">
              <w:rPr>
                <w:rFonts w:eastAsia="Times New Roman"/>
                <w:color w:val="008000"/>
                <w:u w:val="single"/>
              </w:rPr>
              <w:t>DISCUSSION:</w:t>
            </w:r>
            <w:r w:rsidRPr="00981689">
              <w:rPr>
                <w:rFonts w:eastAsia="Times New Roman"/>
                <w:color w:val="008000"/>
              </w:rPr>
              <w:t xml:space="preserve"> Have the students talk about the EPM system used on GM vehicles. What are six different modes of operation?</w:t>
            </w:r>
          </w:p>
        </w:tc>
      </w:tr>
      <w:tr w:rsidR="00F166D8" w:rsidRPr="00770536" w:rsidTr="00F71609">
        <w:tblPrEx>
          <w:tblBorders>
            <w:top w:val="none" w:sz="0" w:space="0" w:color="auto"/>
          </w:tblBorders>
        </w:tblPrEx>
        <w:tc>
          <w:tcPr>
            <w:tcW w:w="2881" w:type="dxa"/>
            <w:tcBorders>
              <w:left w:val="single" w:sz="4" w:space="0" w:color="000000"/>
              <w:right w:val="single" w:sz="4" w:space="0" w:color="000000"/>
            </w:tcBorders>
          </w:tcPr>
          <w:p w:rsidR="00F166D8" w:rsidRPr="00EB516D" w:rsidRDefault="00697D49" w:rsidP="00A7196F">
            <w:pPr>
              <w:pStyle w:val="NoSpacing"/>
              <w:rPr>
                <w:rFonts w:ascii="Tahoma" w:hAnsi="Tahoma" w:cs="Tahoma"/>
                <w:b/>
                <w:bCs/>
                <w:color w:val="0000FF"/>
              </w:rPr>
            </w:pPr>
            <w:r>
              <w:rPr>
                <w:noProof/>
              </w:rPr>
              <w:drawing>
                <wp:inline distT="0" distB="0" distL="0" distR="0">
                  <wp:extent cx="698500" cy="683895"/>
                  <wp:effectExtent l="0" t="0" r="0" b="0"/>
                  <wp:docPr id="47" name="Picture 4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mo"/>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166D8" w:rsidRPr="00981689" w:rsidRDefault="00F166D8" w:rsidP="00A7196F">
            <w:pPr>
              <w:pStyle w:val="CurrAsset"/>
              <w:rPr>
                <w:rFonts w:eastAsia="Times New Roman"/>
                <w:color w:val="B3000B"/>
              </w:rPr>
            </w:pPr>
            <w:r w:rsidRPr="00981689">
              <w:rPr>
                <w:rFonts w:eastAsia="Times New Roman"/>
                <w:color w:val="B3000B"/>
                <w:u w:val="single"/>
              </w:rPr>
              <w:t>DEMONSTRATION</w:t>
            </w:r>
            <w:r w:rsidRPr="00981689">
              <w:rPr>
                <w:rFonts w:eastAsia="Times New Roman"/>
                <w:color w:val="B3000B"/>
              </w:rPr>
              <w:t>: Show students how</w:t>
            </w:r>
          </w:p>
          <w:p w:rsidR="00F166D8" w:rsidRPr="00981689" w:rsidRDefault="00F166D8" w:rsidP="00A7196F">
            <w:pPr>
              <w:pStyle w:val="CurrAsset"/>
              <w:rPr>
                <w:rFonts w:eastAsia="Times New Roman"/>
                <w:color w:val="B3000B"/>
              </w:rPr>
            </w:pPr>
            <w:r w:rsidRPr="00981689">
              <w:rPr>
                <w:rFonts w:eastAsia="Times New Roman"/>
                <w:color w:val="B3000B"/>
              </w:rPr>
              <w:t>to perform a quick check on a charging system by checking the static and dynamic voltages with a DMM.  Also, demonstrate how to check the supplied voltage at the alternator connector.  Engine OFF, should be 12.6 volts.  Engine Running at 1500 RPM about 14.5 volts.</w:t>
            </w:r>
          </w:p>
        </w:tc>
      </w:tr>
    </w:tbl>
    <w:p w:rsidR="008039C5" w:rsidRDefault="008039C5" w:rsidP="0049333C"/>
    <w:p w:rsidR="00064CF9" w:rsidRDefault="00064CF9" w:rsidP="0049333C"/>
    <w:sectPr w:rsidR="00064CF9"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282"/>
    <w:multiLevelType w:val="hybridMultilevel"/>
    <w:tmpl w:val="7758E47C"/>
    <w:lvl w:ilvl="0" w:tplc="149AA970">
      <w:start w:val="1"/>
      <w:numFmt w:val="decimal"/>
      <w:lvlText w:val="%1."/>
      <w:lvlJc w:val="left"/>
      <w:pPr>
        <w:tabs>
          <w:tab w:val="num" w:pos="720"/>
        </w:tabs>
        <w:ind w:left="720" w:hanging="360"/>
      </w:pPr>
    </w:lvl>
    <w:lvl w:ilvl="1" w:tplc="B12A1D94" w:tentative="1">
      <w:start w:val="1"/>
      <w:numFmt w:val="decimal"/>
      <w:lvlText w:val="%2."/>
      <w:lvlJc w:val="left"/>
      <w:pPr>
        <w:tabs>
          <w:tab w:val="num" w:pos="1440"/>
        </w:tabs>
        <w:ind w:left="1440" w:hanging="360"/>
      </w:pPr>
    </w:lvl>
    <w:lvl w:ilvl="2" w:tplc="226C1114" w:tentative="1">
      <w:start w:val="1"/>
      <w:numFmt w:val="decimal"/>
      <w:lvlText w:val="%3."/>
      <w:lvlJc w:val="left"/>
      <w:pPr>
        <w:tabs>
          <w:tab w:val="num" w:pos="2160"/>
        </w:tabs>
        <w:ind w:left="2160" w:hanging="360"/>
      </w:pPr>
    </w:lvl>
    <w:lvl w:ilvl="3" w:tplc="AB542F52" w:tentative="1">
      <w:start w:val="1"/>
      <w:numFmt w:val="decimal"/>
      <w:lvlText w:val="%4."/>
      <w:lvlJc w:val="left"/>
      <w:pPr>
        <w:tabs>
          <w:tab w:val="num" w:pos="2880"/>
        </w:tabs>
        <w:ind w:left="2880" w:hanging="360"/>
      </w:pPr>
    </w:lvl>
    <w:lvl w:ilvl="4" w:tplc="C45688CE" w:tentative="1">
      <w:start w:val="1"/>
      <w:numFmt w:val="decimal"/>
      <w:lvlText w:val="%5."/>
      <w:lvlJc w:val="left"/>
      <w:pPr>
        <w:tabs>
          <w:tab w:val="num" w:pos="3600"/>
        </w:tabs>
        <w:ind w:left="3600" w:hanging="360"/>
      </w:pPr>
    </w:lvl>
    <w:lvl w:ilvl="5" w:tplc="BC4AF03A" w:tentative="1">
      <w:start w:val="1"/>
      <w:numFmt w:val="decimal"/>
      <w:lvlText w:val="%6."/>
      <w:lvlJc w:val="left"/>
      <w:pPr>
        <w:tabs>
          <w:tab w:val="num" w:pos="4320"/>
        </w:tabs>
        <w:ind w:left="4320" w:hanging="360"/>
      </w:pPr>
    </w:lvl>
    <w:lvl w:ilvl="6" w:tplc="97FE5CD8" w:tentative="1">
      <w:start w:val="1"/>
      <w:numFmt w:val="decimal"/>
      <w:lvlText w:val="%7."/>
      <w:lvlJc w:val="left"/>
      <w:pPr>
        <w:tabs>
          <w:tab w:val="num" w:pos="5040"/>
        </w:tabs>
        <w:ind w:left="5040" w:hanging="360"/>
      </w:pPr>
    </w:lvl>
    <w:lvl w:ilvl="7" w:tplc="5DA4F204" w:tentative="1">
      <w:start w:val="1"/>
      <w:numFmt w:val="decimal"/>
      <w:lvlText w:val="%8."/>
      <w:lvlJc w:val="left"/>
      <w:pPr>
        <w:tabs>
          <w:tab w:val="num" w:pos="5760"/>
        </w:tabs>
        <w:ind w:left="5760" w:hanging="360"/>
      </w:pPr>
    </w:lvl>
    <w:lvl w:ilvl="8" w:tplc="1E202388"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64CF9"/>
    <w:rsid w:val="00075BED"/>
    <w:rsid w:val="000907E2"/>
    <w:rsid w:val="000B0A3A"/>
    <w:rsid w:val="000B2975"/>
    <w:rsid w:val="00123B18"/>
    <w:rsid w:val="00131D34"/>
    <w:rsid w:val="00141841"/>
    <w:rsid w:val="00145040"/>
    <w:rsid w:val="00154401"/>
    <w:rsid w:val="00171646"/>
    <w:rsid w:val="00173EBD"/>
    <w:rsid w:val="00180706"/>
    <w:rsid w:val="001811E5"/>
    <w:rsid w:val="001B5354"/>
    <w:rsid w:val="001C5712"/>
    <w:rsid w:val="002033B4"/>
    <w:rsid w:val="002304D3"/>
    <w:rsid w:val="0024118C"/>
    <w:rsid w:val="00246287"/>
    <w:rsid w:val="002E4ECF"/>
    <w:rsid w:val="003170D6"/>
    <w:rsid w:val="00344031"/>
    <w:rsid w:val="00377082"/>
    <w:rsid w:val="00380CAB"/>
    <w:rsid w:val="00382624"/>
    <w:rsid w:val="003E6700"/>
    <w:rsid w:val="00475279"/>
    <w:rsid w:val="0049333C"/>
    <w:rsid w:val="004C7E15"/>
    <w:rsid w:val="00512FCE"/>
    <w:rsid w:val="005213AB"/>
    <w:rsid w:val="005622A1"/>
    <w:rsid w:val="00574CC7"/>
    <w:rsid w:val="005A6331"/>
    <w:rsid w:val="005F0130"/>
    <w:rsid w:val="005F26E4"/>
    <w:rsid w:val="006260FA"/>
    <w:rsid w:val="00634859"/>
    <w:rsid w:val="00652BFA"/>
    <w:rsid w:val="00670666"/>
    <w:rsid w:val="00675153"/>
    <w:rsid w:val="00696EE7"/>
    <w:rsid w:val="00697D49"/>
    <w:rsid w:val="006B09DB"/>
    <w:rsid w:val="006C6E41"/>
    <w:rsid w:val="006D2630"/>
    <w:rsid w:val="00713D34"/>
    <w:rsid w:val="00725A49"/>
    <w:rsid w:val="0076070D"/>
    <w:rsid w:val="00774209"/>
    <w:rsid w:val="0077721A"/>
    <w:rsid w:val="00796F6F"/>
    <w:rsid w:val="007A6035"/>
    <w:rsid w:val="007F16C4"/>
    <w:rsid w:val="008039C5"/>
    <w:rsid w:val="00830FE0"/>
    <w:rsid w:val="00841D64"/>
    <w:rsid w:val="008566C5"/>
    <w:rsid w:val="00860184"/>
    <w:rsid w:val="00890998"/>
    <w:rsid w:val="0089657C"/>
    <w:rsid w:val="008B5CE2"/>
    <w:rsid w:val="008C7D09"/>
    <w:rsid w:val="008E2E28"/>
    <w:rsid w:val="00907DC5"/>
    <w:rsid w:val="009238B3"/>
    <w:rsid w:val="00944DDB"/>
    <w:rsid w:val="009627E6"/>
    <w:rsid w:val="00980A8F"/>
    <w:rsid w:val="00981689"/>
    <w:rsid w:val="00985682"/>
    <w:rsid w:val="009E35A3"/>
    <w:rsid w:val="00A21302"/>
    <w:rsid w:val="00A22E3D"/>
    <w:rsid w:val="00A25D01"/>
    <w:rsid w:val="00A427A4"/>
    <w:rsid w:val="00A538F8"/>
    <w:rsid w:val="00A7196F"/>
    <w:rsid w:val="00A76C20"/>
    <w:rsid w:val="00A96CA9"/>
    <w:rsid w:val="00AC31D8"/>
    <w:rsid w:val="00AD2A37"/>
    <w:rsid w:val="00AD7AF6"/>
    <w:rsid w:val="00AE19CD"/>
    <w:rsid w:val="00B403C2"/>
    <w:rsid w:val="00B64DD1"/>
    <w:rsid w:val="00BE420F"/>
    <w:rsid w:val="00C07A81"/>
    <w:rsid w:val="00C16678"/>
    <w:rsid w:val="00C51A3B"/>
    <w:rsid w:val="00C63E98"/>
    <w:rsid w:val="00CB1B4C"/>
    <w:rsid w:val="00CC230F"/>
    <w:rsid w:val="00CE17C3"/>
    <w:rsid w:val="00D0568F"/>
    <w:rsid w:val="00D05885"/>
    <w:rsid w:val="00D108AE"/>
    <w:rsid w:val="00D57880"/>
    <w:rsid w:val="00D637D6"/>
    <w:rsid w:val="00D90AAC"/>
    <w:rsid w:val="00D9118B"/>
    <w:rsid w:val="00DC2264"/>
    <w:rsid w:val="00DD3016"/>
    <w:rsid w:val="00DD33F7"/>
    <w:rsid w:val="00E1190A"/>
    <w:rsid w:val="00E20AB4"/>
    <w:rsid w:val="00E2585E"/>
    <w:rsid w:val="00E50876"/>
    <w:rsid w:val="00EA2FE3"/>
    <w:rsid w:val="00EF183C"/>
    <w:rsid w:val="00F05ADA"/>
    <w:rsid w:val="00F166D8"/>
    <w:rsid w:val="00F3030C"/>
    <w:rsid w:val="00F71609"/>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A7B8F-191D-A044-8565-CB3B7261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5360">
      <w:bodyDiv w:val="1"/>
      <w:marLeft w:val="0"/>
      <w:marRight w:val="0"/>
      <w:marTop w:val="0"/>
      <w:marBottom w:val="0"/>
      <w:divBdr>
        <w:top w:val="none" w:sz="0" w:space="0" w:color="auto"/>
        <w:left w:val="none" w:sz="0" w:space="0" w:color="auto"/>
        <w:bottom w:val="none" w:sz="0" w:space="0" w:color="auto"/>
        <w:right w:val="none" w:sz="0" w:space="0" w:color="auto"/>
      </w:divBdr>
      <w:divsChild>
        <w:div w:id="143010299">
          <w:marLeft w:val="0"/>
          <w:marRight w:val="0"/>
          <w:marTop w:val="0"/>
          <w:marBottom w:val="0"/>
          <w:divBdr>
            <w:top w:val="none" w:sz="0" w:space="0" w:color="auto"/>
            <w:left w:val="none" w:sz="0" w:space="0" w:color="auto"/>
            <w:bottom w:val="none" w:sz="0" w:space="0" w:color="auto"/>
            <w:right w:val="none" w:sz="0" w:space="0" w:color="auto"/>
          </w:divBdr>
        </w:div>
      </w:divsChild>
    </w:div>
    <w:div w:id="248395163">
      <w:bodyDiv w:val="1"/>
      <w:marLeft w:val="0"/>
      <w:marRight w:val="0"/>
      <w:marTop w:val="0"/>
      <w:marBottom w:val="0"/>
      <w:divBdr>
        <w:top w:val="none" w:sz="0" w:space="0" w:color="auto"/>
        <w:left w:val="none" w:sz="0" w:space="0" w:color="auto"/>
        <w:bottom w:val="none" w:sz="0" w:space="0" w:color="auto"/>
        <w:right w:val="none" w:sz="0" w:space="0" w:color="auto"/>
      </w:divBdr>
      <w:divsChild>
        <w:div w:id="39592599">
          <w:marLeft w:val="0"/>
          <w:marRight w:val="0"/>
          <w:marTop w:val="0"/>
          <w:marBottom w:val="0"/>
          <w:divBdr>
            <w:top w:val="none" w:sz="0" w:space="0" w:color="auto"/>
            <w:left w:val="none" w:sz="0" w:space="0" w:color="auto"/>
            <w:bottom w:val="none" w:sz="0" w:space="0" w:color="auto"/>
            <w:right w:val="none" w:sz="0" w:space="0" w:color="auto"/>
          </w:divBdr>
          <w:divsChild>
            <w:div w:id="548155272">
              <w:marLeft w:val="0"/>
              <w:marRight w:val="0"/>
              <w:marTop w:val="0"/>
              <w:marBottom w:val="0"/>
              <w:divBdr>
                <w:top w:val="none" w:sz="0" w:space="0" w:color="auto"/>
                <w:left w:val="none" w:sz="0" w:space="0" w:color="auto"/>
                <w:bottom w:val="none" w:sz="0" w:space="0" w:color="auto"/>
                <w:right w:val="none" w:sz="0" w:space="0" w:color="auto"/>
              </w:divBdr>
            </w:div>
            <w:div w:id="1240825757">
              <w:marLeft w:val="0"/>
              <w:marRight w:val="0"/>
              <w:marTop w:val="0"/>
              <w:marBottom w:val="0"/>
              <w:divBdr>
                <w:top w:val="none" w:sz="0" w:space="0" w:color="auto"/>
                <w:left w:val="none" w:sz="0" w:space="0" w:color="auto"/>
                <w:bottom w:val="none" w:sz="0" w:space="0" w:color="auto"/>
                <w:right w:val="none" w:sz="0" w:space="0" w:color="auto"/>
              </w:divBdr>
            </w:div>
            <w:div w:id="1268856408">
              <w:marLeft w:val="0"/>
              <w:marRight w:val="0"/>
              <w:marTop w:val="0"/>
              <w:marBottom w:val="0"/>
              <w:divBdr>
                <w:top w:val="none" w:sz="0" w:space="0" w:color="auto"/>
                <w:left w:val="none" w:sz="0" w:space="0" w:color="auto"/>
                <w:bottom w:val="none" w:sz="0" w:space="0" w:color="auto"/>
                <w:right w:val="none" w:sz="0" w:space="0" w:color="auto"/>
              </w:divBdr>
            </w:div>
            <w:div w:id="16042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89927">
      <w:bodyDiv w:val="1"/>
      <w:marLeft w:val="0"/>
      <w:marRight w:val="0"/>
      <w:marTop w:val="0"/>
      <w:marBottom w:val="0"/>
      <w:divBdr>
        <w:top w:val="none" w:sz="0" w:space="0" w:color="auto"/>
        <w:left w:val="none" w:sz="0" w:space="0" w:color="auto"/>
        <w:bottom w:val="none" w:sz="0" w:space="0" w:color="auto"/>
        <w:right w:val="none" w:sz="0" w:space="0" w:color="auto"/>
      </w:divBdr>
      <w:divsChild>
        <w:div w:id="948271443">
          <w:marLeft w:val="0"/>
          <w:marRight w:val="0"/>
          <w:marTop w:val="0"/>
          <w:marBottom w:val="0"/>
          <w:divBdr>
            <w:top w:val="none" w:sz="0" w:space="0" w:color="auto"/>
            <w:left w:val="none" w:sz="0" w:space="0" w:color="auto"/>
            <w:bottom w:val="none" w:sz="0" w:space="0" w:color="auto"/>
            <w:right w:val="none" w:sz="0" w:space="0" w:color="auto"/>
          </w:divBdr>
        </w:div>
      </w:divsChild>
    </w:div>
    <w:div w:id="557788926">
      <w:bodyDiv w:val="1"/>
      <w:marLeft w:val="0"/>
      <w:marRight w:val="0"/>
      <w:marTop w:val="0"/>
      <w:marBottom w:val="0"/>
      <w:divBdr>
        <w:top w:val="none" w:sz="0" w:space="0" w:color="auto"/>
        <w:left w:val="none" w:sz="0" w:space="0" w:color="auto"/>
        <w:bottom w:val="none" w:sz="0" w:space="0" w:color="auto"/>
        <w:right w:val="none" w:sz="0" w:space="0" w:color="auto"/>
      </w:divBdr>
      <w:divsChild>
        <w:div w:id="723336761">
          <w:marLeft w:val="0"/>
          <w:marRight w:val="0"/>
          <w:marTop w:val="0"/>
          <w:marBottom w:val="0"/>
          <w:divBdr>
            <w:top w:val="none" w:sz="0" w:space="0" w:color="auto"/>
            <w:left w:val="none" w:sz="0" w:space="0" w:color="auto"/>
            <w:bottom w:val="none" w:sz="0" w:space="0" w:color="auto"/>
            <w:right w:val="none" w:sz="0" w:space="0" w:color="auto"/>
          </w:divBdr>
          <w:divsChild>
            <w:div w:id="8589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0817">
      <w:bodyDiv w:val="1"/>
      <w:marLeft w:val="0"/>
      <w:marRight w:val="0"/>
      <w:marTop w:val="0"/>
      <w:marBottom w:val="0"/>
      <w:divBdr>
        <w:top w:val="none" w:sz="0" w:space="0" w:color="auto"/>
        <w:left w:val="none" w:sz="0" w:space="0" w:color="auto"/>
        <w:bottom w:val="none" w:sz="0" w:space="0" w:color="auto"/>
        <w:right w:val="none" w:sz="0" w:space="0" w:color="auto"/>
      </w:divBdr>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805050655">
      <w:bodyDiv w:val="1"/>
      <w:marLeft w:val="0"/>
      <w:marRight w:val="0"/>
      <w:marTop w:val="0"/>
      <w:marBottom w:val="0"/>
      <w:divBdr>
        <w:top w:val="none" w:sz="0" w:space="0" w:color="auto"/>
        <w:left w:val="none" w:sz="0" w:space="0" w:color="auto"/>
        <w:bottom w:val="none" w:sz="0" w:space="0" w:color="auto"/>
        <w:right w:val="none" w:sz="0" w:space="0" w:color="auto"/>
      </w:divBdr>
      <w:divsChild>
        <w:div w:id="894856975">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56577126">
      <w:bodyDiv w:val="1"/>
      <w:marLeft w:val="0"/>
      <w:marRight w:val="0"/>
      <w:marTop w:val="0"/>
      <w:marBottom w:val="0"/>
      <w:divBdr>
        <w:top w:val="none" w:sz="0" w:space="0" w:color="auto"/>
        <w:left w:val="none" w:sz="0" w:space="0" w:color="auto"/>
        <w:bottom w:val="none" w:sz="0" w:space="0" w:color="auto"/>
        <w:right w:val="none" w:sz="0" w:space="0" w:color="auto"/>
      </w:divBdr>
      <w:divsChild>
        <w:div w:id="699475035">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 w:id="1999577525">
      <w:bodyDiv w:val="1"/>
      <w:marLeft w:val="0"/>
      <w:marRight w:val="0"/>
      <w:marTop w:val="0"/>
      <w:marBottom w:val="0"/>
      <w:divBdr>
        <w:top w:val="none" w:sz="0" w:space="0" w:color="auto"/>
        <w:left w:val="none" w:sz="0" w:space="0" w:color="auto"/>
        <w:bottom w:val="none" w:sz="0" w:space="0" w:color="auto"/>
        <w:right w:val="none" w:sz="0" w:space="0" w:color="auto"/>
      </w:divBdr>
      <w:divsChild>
        <w:div w:id="199506439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19.doc"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www.jameshalderman.com/links/a6/html5/charging_circuit_volt_drop_ground_side_ch55.html" TargetMode="External"/><Relationship Id="rId7" Type="http://schemas.openxmlformats.org/officeDocument/2006/relationships/image" Target="media/image1.jpeg"/><Relationship Id="rId12" Type="http://schemas.openxmlformats.org/officeDocument/2006/relationships/hyperlink" Target="http://WWW.YOUTUBE.COM" TargetMode="External"/><Relationship Id="rId17" Type="http://schemas.openxmlformats.org/officeDocument/2006/relationships/hyperlink" Target="http://www.jameshalderman.com/links/book_d_t_elec_comp_syst_6/cw/crossword_ch_19.pdf" TargetMode="Externa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www.jameshalderman.com/links/book_d_t_elec_comp_syst_6/cw/crossword_ch_19.doc" TargetMode="External"/><Relationship Id="rId20" Type="http://schemas.openxmlformats.org/officeDocument/2006/relationships/hyperlink" Target="http://www.jameshalderman.com/links/a6/html5/charging_system.html"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www.jameshalderman.com/links/book_d_t_elec_comp_syst_6/ci/ib_ch_19.ppt" TargetMode="Externa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9.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jameshalderman.com/links/a6/html5/charging_circuit_volt_drop_power_side_ch55.html" TargetMode="External"/><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9803</CharactersWithSpaces>
  <SharedDoc>false</SharedDoc>
  <HLinks>
    <vt:vector size="66" baseType="variant">
      <vt:variant>
        <vt:i4>1179670</vt:i4>
      </vt:variant>
      <vt:variant>
        <vt:i4>30</vt:i4>
      </vt:variant>
      <vt:variant>
        <vt:i4>0</vt:i4>
      </vt:variant>
      <vt:variant>
        <vt:i4>5</vt:i4>
      </vt:variant>
      <vt:variant>
        <vt:lpwstr>http://www.jameshalderman.com/links/a6/html5/charging_circuit_volt_drop_power_side_ch55.html</vt:lpwstr>
      </vt:variant>
      <vt:variant>
        <vt:lpwstr/>
      </vt:variant>
      <vt:variant>
        <vt:i4>5767242</vt:i4>
      </vt:variant>
      <vt:variant>
        <vt:i4>27</vt:i4>
      </vt:variant>
      <vt:variant>
        <vt:i4>0</vt:i4>
      </vt:variant>
      <vt:variant>
        <vt:i4>5</vt:i4>
      </vt:variant>
      <vt:variant>
        <vt:lpwstr>http://www.jameshalderman.com/links/a6/html5/charging_circuit_volt_drop_ground_side_ch55.html</vt:lpwstr>
      </vt:variant>
      <vt:variant>
        <vt:lpwstr/>
      </vt:variant>
      <vt:variant>
        <vt:i4>3997723</vt:i4>
      </vt:variant>
      <vt:variant>
        <vt:i4>24</vt:i4>
      </vt:variant>
      <vt:variant>
        <vt:i4>0</vt:i4>
      </vt:variant>
      <vt:variant>
        <vt:i4>5</vt:i4>
      </vt:variant>
      <vt:variant>
        <vt:lpwstr>http://www.jameshalderman.com/links/a6/html5/charging_system.html</vt:lpwstr>
      </vt:variant>
      <vt:variant>
        <vt:lpwstr/>
      </vt:variant>
      <vt:variant>
        <vt:i4>7012368</vt:i4>
      </vt:variant>
      <vt:variant>
        <vt:i4>21</vt:i4>
      </vt:variant>
      <vt:variant>
        <vt:i4>0</vt:i4>
      </vt:variant>
      <vt:variant>
        <vt:i4>5</vt:i4>
      </vt:variant>
      <vt:variant>
        <vt:lpwstr>http://www.jameshalderman.com/links/book_d_t_elec_comp_syst_6/ws/word_search_ch_19.pdf</vt:lpwstr>
      </vt:variant>
      <vt:variant>
        <vt:lpwstr/>
      </vt:variant>
      <vt:variant>
        <vt:i4>7995419</vt:i4>
      </vt:variant>
      <vt:variant>
        <vt:i4>18</vt:i4>
      </vt:variant>
      <vt:variant>
        <vt:i4>0</vt:i4>
      </vt:variant>
      <vt:variant>
        <vt:i4>5</vt:i4>
      </vt:variant>
      <vt:variant>
        <vt:lpwstr>http://www.jameshalderman.com/links/book_d_t_elec_comp_syst_6/ws/word_search_ch_19.doc</vt:lpwstr>
      </vt:variant>
      <vt:variant>
        <vt:lpwstr/>
      </vt:variant>
      <vt:variant>
        <vt:i4>4063354</vt:i4>
      </vt:variant>
      <vt:variant>
        <vt:i4>15</vt:i4>
      </vt:variant>
      <vt:variant>
        <vt:i4>0</vt:i4>
      </vt:variant>
      <vt:variant>
        <vt:i4>5</vt:i4>
      </vt:variant>
      <vt:variant>
        <vt:lpwstr>http://www.jameshalderman.com/links/book_d_t_elec_comp_syst_6/cw/crossword_ch_19.pdf</vt:lpwstr>
      </vt:variant>
      <vt:variant>
        <vt:lpwstr/>
      </vt:variant>
      <vt:variant>
        <vt:i4>3080305</vt:i4>
      </vt:variant>
      <vt:variant>
        <vt:i4>12</vt:i4>
      </vt:variant>
      <vt:variant>
        <vt:i4>0</vt:i4>
      </vt:variant>
      <vt:variant>
        <vt:i4>5</vt:i4>
      </vt:variant>
      <vt:variant>
        <vt:lpwstr>http://www.jameshalderman.com/links/book_d_t_elec_comp_syst_6/cw/crossword_ch_19.doc</vt:lpwstr>
      </vt:variant>
      <vt:variant>
        <vt:lpwstr/>
      </vt:variant>
      <vt:variant>
        <vt:i4>3735656</vt:i4>
      </vt:variant>
      <vt:variant>
        <vt:i4>9</vt:i4>
      </vt:variant>
      <vt:variant>
        <vt:i4>0</vt:i4>
      </vt:variant>
      <vt:variant>
        <vt:i4>5</vt:i4>
      </vt:variant>
      <vt:variant>
        <vt:lpwstr>http://www.youtube.com/</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7733285</vt:i4>
      </vt:variant>
      <vt:variant>
        <vt:i4>3</vt:i4>
      </vt:variant>
      <vt:variant>
        <vt:i4>0</vt:i4>
      </vt:variant>
      <vt:variant>
        <vt:i4>5</vt:i4>
      </vt:variant>
      <vt:variant>
        <vt:lpwstr>http://www.jameshalderman.com/links/book_d_t_elec_comp_syst_6/ci/ib_ch_19.ppt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2019-08-20T20:42:00Z</dcterms:created>
  <dcterms:modified xsi:type="dcterms:W3CDTF">2019-08-20T20:42:00Z</dcterms:modified>
</cp:coreProperties>
</file>