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38FF" w:rsidRDefault="002B38FF" w:rsidP="002B38FF">
      <w:pPr>
        <w:pStyle w:val="Heading1"/>
        <w:spacing w:before="120"/>
        <w:rPr>
          <w:rFonts w:ascii="Tahoma" w:hAnsi="Tahoma" w:cs="Tahoma"/>
          <w:color w:val="0000FF"/>
        </w:rPr>
      </w:pPr>
      <w:bookmarkStart w:id="0" w:name="_GoBack"/>
      <w:bookmarkEnd w:id="0"/>
      <w:r w:rsidRPr="00F754DC">
        <w:rPr>
          <w:rFonts w:ascii="Tahoma" w:hAnsi="Tahoma" w:cs="Tahoma"/>
          <w:color w:val="0000FF"/>
        </w:rPr>
        <w:t xml:space="preserve">Automotive </w:t>
      </w:r>
      <w:r>
        <w:rPr>
          <w:rFonts w:ascii="Tahoma" w:hAnsi="Tahoma" w:cs="Tahoma"/>
          <w:color w:val="0000FF"/>
        </w:rPr>
        <w:t xml:space="preserve">Electrical &amp; Engine Performance 7/E </w:t>
      </w:r>
    </w:p>
    <w:p w:rsidR="00154401" w:rsidRPr="00E1190A" w:rsidRDefault="00171646" w:rsidP="005A11B0">
      <w:pPr>
        <w:pStyle w:val="Heading1"/>
        <w:spacing w:before="120"/>
        <w:rPr>
          <w:rFonts w:ascii="Tahoma" w:hAnsi="Tahoma" w:cs="Tahoma"/>
          <w:color w:val="0000FF"/>
          <w:sz w:val="28"/>
          <w:szCs w:val="28"/>
        </w:rPr>
      </w:pPr>
      <w:r w:rsidRPr="000B2975">
        <w:rPr>
          <w:rFonts w:ascii="Tahoma" w:hAnsi="Tahoma" w:cs="Tahoma"/>
          <w:color w:val="0000FF"/>
          <w:sz w:val="28"/>
          <w:szCs w:val="28"/>
        </w:rPr>
        <w:t>Chapter 1</w:t>
      </w:r>
      <w:r w:rsidR="0070101C">
        <w:rPr>
          <w:rFonts w:ascii="Tahoma" w:hAnsi="Tahoma" w:cs="Tahoma"/>
          <w:color w:val="0000FF"/>
          <w:sz w:val="28"/>
          <w:szCs w:val="28"/>
        </w:rPr>
        <w:t>6</w:t>
      </w:r>
      <w:r w:rsidR="005A11B0">
        <w:rPr>
          <w:rFonts w:ascii="Tahoma" w:hAnsi="Tahoma" w:cs="Tahoma"/>
          <w:color w:val="0000FF"/>
          <w:sz w:val="28"/>
          <w:szCs w:val="28"/>
        </w:rPr>
        <w:t xml:space="preserve"> Battery Testing &amp; Service</w:t>
      </w:r>
    </w:p>
    <w:p w:rsidR="00154401" w:rsidRDefault="00154401" w:rsidP="00154401">
      <w:pPr>
        <w:pStyle w:val="Heading2"/>
      </w:pPr>
      <w:r>
        <w:t>Opening Your Class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6538"/>
      </w:tblGrid>
      <w:tr w:rsidR="00154401" w:rsidRPr="004662AB" w:rsidTr="00154401">
        <w:tblPrEx>
          <w:tblCellMar>
            <w:top w:w="0" w:type="dxa"/>
            <w:bottom w:w="0" w:type="dxa"/>
          </w:tblCellMar>
        </w:tblPrEx>
        <w:trPr>
          <w:jc w:val="center"/>
        </w:trPr>
        <w:tc>
          <w:tcPr>
            <w:tcW w:w="2660" w:type="dxa"/>
            <w:shd w:val="clear" w:color="auto" w:fill="E0E0E0"/>
          </w:tcPr>
          <w:p w:rsidR="00154401" w:rsidRPr="00E50876" w:rsidRDefault="00154401" w:rsidP="00154401">
            <w:pPr>
              <w:pStyle w:val="NormalTable"/>
              <w:rPr>
                <w:rFonts w:ascii="Tahoma" w:hAnsi="Tahoma" w:cs="Tahoma"/>
                <w:b/>
                <w:bCs/>
                <w:color w:val="0000FF"/>
              </w:rPr>
            </w:pPr>
            <w:r w:rsidRPr="00E50876">
              <w:rPr>
                <w:rFonts w:ascii="Tahoma" w:hAnsi="Tahoma" w:cs="Tahoma"/>
                <w:b/>
                <w:bCs/>
                <w:color w:val="0000FF"/>
              </w:rPr>
              <w:t>KEY ELEMENT</w:t>
            </w:r>
          </w:p>
        </w:tc>
        <w:tc>
          <w:tcPr>
            <w:tcW w:w="6538" w:type="dxa"/>
            <w:shd w:val="clear" w:color="auto" w:fill="E0E0E0"/>
          </w:tcPr>
          <w:p w:rsidR="00154401" w:rsidRPr="004662AB" w:rsidRDefault="00154401" w:rsidP="00154401">
            <w:pPr>
              <w:pStyle w:val="NormalTable"/>
              <w:rPr>
                <w:rFonts w:ascii="Tahoma" w:hAnsi="Tahoma" w:cs="Tahoma"/>
                <w:b/>
                <w:bCs/>
                <w:color w:val="0000FF"/>
              </w:rPr>
            </w:pPr>
            <w:r w:rsidRPr="004662AB">
              <w:rPr>
                <w:rFonts w:ascii="Tahoma" w:hAnsi="Tahoma" w:cs="Tahoma"/>
                <w:b/>
                <w:bCs/>
                <w:color w:val="0000FF"/>
              </w:rPr>
              <w:t>EXAMPLES</w:t>
            </w:r>
          </w:p>
        </w:tc>
      </w:tr>
      <w:tr w:rsidR="002B38FF" w:rsidRPr="00005DD9" w:rsidTr="00154401">
        <w:tblPrEx>
          <w:tblCellMar>
            <w:top w:w="0" w:type="dxa"/>
            <w:bottom w:w="0" w:type="dxa"/>
          </w:tblCellMar>
        </w:tblPrEx>
        <w:trPr>
          <w:jc w:val="center"/>
        </w:trPr>
        <w:tc>
          <w:tcPr>
            <w:tcW w:w="2660" w:type="dxa"/>
          </w:tcPr>
          <w:p w:rsidR="002B38FF" w:rsidRPr="00E50876" w:rsidRDefault="002B38FF" w:rsidP="002B38FF">
            <w:pPr>
              <w:pStyle w:val="NormalTable"/>
              <w:rPr>
                <w:rFonts w:ascii="Calibri" w:hAnsi="Calibri"/>
                <w:b/>
                <w:sz w:val="22"/>
                <w:szCs w:val="22"/>
              </w:rPr>
            </w:pPr>
            <w:r w:rsidRPr="00E50876">
              <w:rPr>
                <w:rFonts w:ascii="Calibri" w:hAnsi="Calibri"/>
                <w:b/>
                <w:sz w:val="22"/>
                <w:szCs w:val="22"/>
              </w:rPr>
              <w:t>Introduce Content</w:t>
            </w:r>
          </w:p>
        </w:tc>
        <w:tc>
          <w:tcPr>
            <w:tcW w:w="6538" w:type="dxa"/>
          </w:tcPr>
          <w:p w:rsidR="002B38FF" w:rsidRPr="002B38FF" w:rsidRDefault="002B38FF" w:rsidP="002B38FF">
            <w:pPr>
              <w:pStyle w:val="NormalTable"/>
              <w:rPr>
                <w:rFonts w:ascii="Calibri" w:hAnsi="Calibri"/>
                <w:b/>
              </w:rPr>
            </w:pPr>
            <w:r w:rsidRPr="002B38FF">
              <w:rPr>
                <w:rFonts w:ascii="Calibri" w:hAnsi="Calibri"/>
                <w:b/>
              </w:rPr>
              <w:t xml:space="preserve">This course or class covers </w:t>
            </w:r>
            <w:r w:rsidRPr="002B38FF">
              <w:rPr>
                <w:rFonts w:ascii="Calibri" w:hAnsi="Calibri" w:cs="Tahoma"/>
                <w:b/>
                <w:color w:val="0000FF"/>
              </w:rPr>
              <w:t>Automotive Electrical &amp; Engine Performance</w:t>
            </w:r>
            <w:r w:rsidRPr="002B38FF">
              <w:rPr>
                <w:rFonts w:ascii="Calibri" w:hAnsi="Calibri"/>
                <w:b/>
              </w:rPr>
              <w:t xml:space="preserve">. It correlates material to task lists specified by ASE and NATEF.     </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Motivate Learners</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Explain how the knowledge of how something works translates into the ability to use that knowledge to figure why </w:t>
            </w:r>
            <w:r>
              <w:rPr>
                <w:rFonts w:ascii="Calibri" w:hAnsi="Calibri"/>
                <w:sz w:val="22"/>
                <w:szCs w:val="22"/>
              </w:rPr>
              <w:t xml:space="preserve">the engine </w:t>
            </w:r>
            <w:r w:rsidRPr="004662AB">
              <w:rPr>
                <w:rFonts w:ascii="Calibri" w:hAnsi="Calibri"/>
                <w:sz w:val="22"/>
                <w:szCs w:val="22"/>
              </w:rPr>
              <w:t>does not work correctly and how this saves diagnosis time, which translates into more money.</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State the learning objectives for the chapter or course you are about to cover and explain this is what they should be able to do as a result of attending this session or class.</w:t>
            </w:r>
          </w:p>
        </w:tc>
        <w:tc>
          <w:tcPr>
            <w:tcW w:w="6538" w:type="dxa"/>
          </w:tcPr>
          <w:p w:rsidR="00154401" w:rsidRPr="009E35A3" w:rsidRDefault="00154401" w:rsidP="00154401">
            <w:pPr>
              <w:pStyle w:val="NumList"/>
              <w:ind w:left="0" w:firstLine="0"/>
              <w:rPr>
                <w:rFonts w:ascii="Calibri" w:hAnsi="Calibri"/>
                <w:sz w:val="22"/>
                <w:szCs w:val="22"/>
              </w:rPr>
            </w:pPr>
            <w:r w:rsidRPr="009E35A3">
              <w:rPr>
                <w:rFonts w:ascii="Calibri" w:hAnsi="Calibri"/>
                <w:sz w:val="22"/>
                <w:szCs w:val="22"/>
              </w:rPr>
              <w:t xml:space="preserve">Explain the chapter learning objectives to the students.  </w:t>
            </w:r>
          </w:p>
          <w:p w:rsidR="007A25C2" w:rsidRPr="007A25C2" w:rsidRDefault="007A25C2" w:rsidP="007A25C2">
            <w:pPr>
              <w:pStyle w:val="NumList"/>
              <w:numPr>
                <w:ilvl w:val="0"/>
                <w:numId w:val="2"/>
              </w:numPr>
              <w:rPr>
                <w:rFonts w:ascii="Calibri" w:hAnsi="Calibri"/>
                <w:sz w:val="22"/>
                <w:szCs w:val="22"/>
              </w:rPr>
            </w:pPr>
            <w:r w:rsidRPr="007A25C2">
              <w:rPr>
                <w:rFonts w:ascii="Calibri" w:hAnsi="Calibri"/>
              </w:rPr>
              <w:t xml:space="preserve">List the precautions necessary when working with batteries. </w:t>
            </w:r>
          </w:p>
          <w:p w:rsidR="007A25C2" w:rsidRPr="007A25C2" w:rsidRDefault="007A25C2" w:rsidP="007A25C2">
            <w:pPr>
              <w:pStyle w:val="NumList"/>
              <w:numPr>
                <w:ilvl w:val="0"/>
                <w:numId w:val="2"/>
              </w:numPr>
              <w:rPr>
                <w:rFonts w:ascii="Calibri" w:hAnsi="Calibri"/>
                <w:sz w:val="22"/>
                <w:szCs w:val="22"/>
              </w:rPr>
            </w:pPr>
            <w:r w:rsidRPr="007A25C2">
              <w:rPr>
                <w:rFonts w:ascii="Calibri" w:hAnsi="Calibri"/>
              </w:rPr>
              <w:t xml:space="preserve">Describe how to inspect and clean battery cables, connectors, clamps, and hold-downs. </w:t>
            </w:r>
          </w:p>
          <w:p w:rsidR="007A25C2" w:rsidRPr="007A25C2" w:rsidRDefault="007A25C2" w:rsidP="007A25C2">
            <w:pPr>
              <w:pStyle w:val="NumList"/>
              <w:numPr>
                <w:ilvl w:val="0"/>
                <w:numId w:val="2"/>
              </w:numPr>
              <w:rPr>
                <w:rFonts w:ascii="Calibri" w:hAnsi="Calibri"/>
                <w:sz w:val="22"/>
                <w:szCs w:val="22"/>
              </w:rPr>
            </w:pPr>
            <w:r w:rsidRPr="007A25C2">
              <w:rPr>
                <w:rFonts w:ascii="Calibri" w:hAnsi="Calibri"/>
              </w:rPr>
              <w:t xml:space="preserve">Discuss how to test batteries for open-circuit voltage and specific gravity. </w:t>
            </w:r>
          </w:p>
          <w:p w:rsidR="007A25C2" w:rsidRPr="007A25C2" w:rsidRDefault="007A25C2" w:rsidP="007A25C2">
            <w:pPr>
              <w:pStyle w:val="NumList"/>
              <w:numPr>
                <w:ilvl w:val="0"/>
                <w:numId w:val="2"/>
              </w:numPr>
              <w:rPr>
                <w:rFonts w:ascii="Calibri" w:hAnsi="Calibri"/>
                <w:sz w:val="22"/>
                <w:szCs w:val="22"/>
              </w:rPr>
            </w:pPr>
            <w:r w:rsidRPr="007A25C2">
              <w:rPr>
                <w:rFonts w:ascii="Calibri" w:hAnsi="Calibri"/>
              </w:rPr>
              <w:t xml:space="preserve">Describe how to perform a battery load test and a conductance test. </w:t>
            </w:r>
          </w:p>
          <w:p w:rsidR="007A25C2" w:rsidRPr="007A25C2" w:rsidRDefault="007A25C2" w:rsidP="007A25C2">
            <w:pPr>
              <w:pStyle w:val="NumList"/>
              <w:numPr>
                <w:ilvl w:val="0"/>
                <w:numId w:val="2"/>
              </w:numPr>
              <w:rPr>
                <w:rFonts w:ascii="Calibri" w:hAnsi="Calibri"/>
                <w:sz w:val="22"/>
                <w:szCs w:val="22"/>
              </w:rPr>
            </w:pPr>
            <w:r w:rsidRPr="007A25C2">
              <w:rPr>
                <w:rFonts w:ascii="Calibri" w:hAnsi="Calibri"/>
              </w:rPr>
              <w:t xml:space="preserve">Explain how to safely charge or jump start a battery. </w:t>
            </w:r>
          </w:p>
          <w:p w:rsidR="007A25C2" w:rsidRPr="007A25C2" w:rsidRDefault="007A25C2" w:rsidP="007A25C2">
            <w:pPr>
              <w:pStyle w:val="NumList"/>
              <w:numPr>
                <w:ilvl w:val="0"/>
                <w:numId w:val="2"/>
              </w:numPr>
              <w:rPr>
                <w:rFonts w:ascii="Calibri" w:hAnsi="Calibri"/>
                <w:sz w:val="22"/>
                <w:szCs w:val="22"/>
              </w:rPr>
            </w:pPr>
            <w:r w:rsidRPr="007A25C2">
              <w:rPr>
                <w:rFonts w:ascii="Calibri" w:hAnsi="Calibri"/>
              </w:rPr>
              <w:t xml:space="preserve">Discuss how to perform a battery drain test. </w:t>
            </w:r>
          </w:p>
          <w:p w:rsidR="0076070D" w:rsidRPr="00123B18" w:rsidRDefault="007A25C2" w:rsidP="007A25C2">
            <w:pPr>
              <w:pStyle w:val="NumList"/>
              <w:ind w:left="360" w:firstLine="0"/>
              <w:rPr>
                <w:rFonts w:ascii="Calibri" w:hAnsi="Calibri"/>
                <w:sz w:val="22"/>
                <w:szCs w:val="22"/>
              </w:rPr>
            </w:pPr>
            <w:r w:rsidRPr="007A25C2">
              <w:rPr>
                <w:rFonts w:ascii="Calibri" w:hAnsi="Calibri"/>
              </w:rPr>
              <w:t>This chapter will help you prepare for the ASE Electrical/Electronic Systems (A6) certification test content area “B” (Battery Diagnosis and Service).</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Establish the Mood or Climate</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Provide a </w:t>
            </w:r>
            <w:r w:rsidRPr="004662AB">
              <w:rPr>
                <w:rFonts w:ascii="Calibri" w:hAnsi="Calibri"/>
                <w:i/>
                <w:iCs/>
                <w:sz w:val="22"/>
                <w:szCs w:val="22"/>
              </w:rPr>
              <w:t>WELCOME,</w:t>
            </w:r>
            <w:r w:rsidRPr="004662AB">
              <w:rPr>
                <w:rFonts w:ascii="Calibri" w:hAnsi="Calibri"/>
                <w:sz w:val="22"/>
                <w:szCs w:val="22"/>
              </w:rPr>
              <w:t xml:space="preserve"> Avoid put downs and bad jokes. </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Complete Essentials</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Restrooms, breaks, registration, tests, etc.</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Clarify and Establish Knowledge Base</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Do a round robin of the class by going around the room and having each student give their backgrounds, years of experience, family, hobbies, career goals, or anything they want to share.</w:t>
            </w:r>
          </w:p>
        </w:tc>
      </w:tr>
    </w:tbl>
    <w:p w:rsidR="002B38FF" w:rsidRDefault="002B38FF" w:rsidP="002B38FF">
      <w:pPr>
        <w:pStyle w:val="Heading1"/>
        <w:spacing w:before="0" w:after="0"/>
      </w:pPr>
      <w:r>
        <w:t xml:space="preserve">NOTE: This lesson plan is based on </w:t>
      </w:r>
      <w:r w:rsidRPr="001819E9">
        <w:t>Automotive Electrical &amp; Engine Performance 7/E</w:t>
      </w:r>
      <w:r>
        <w:t xml:space="preserve"> Chapter Images found on Jim’s web site @ </w:t>
      </w:r>
      <w:hyperlink r:id="rId5" w:history="1">
        <w:r w:rsidRPr="001A120B">
          <w:rPr>
            <w:rStyle w:val="Hyperlink"/>
          </w:rPr>
          <w:t>www.jameshalderman.com</w:t>
        </w:r>
      </w:hyperlink>
      <w:r>
        <w:t xml:space="preserve">  </w:t>
      </w:r>
    </w:p>
    <w:p w:rsidR="002B38FF" w:rsidRDefault="002B38FF" w:rsidP="002B38FF">
      <w:pPr>
        <w:pStyle w:val="Heading1"/>
        <w:spacing w:before="0" w:after="0"/>
      </w:pPr>
      <w:r>
        <w:t>LINK CHP 16:</w:t>
      </w:r>
      <w:r w:rsidRPr="007618DA">
        <w:rPr>
          <w:b w:val="0"/>
          <w:bCs w:val="0"/>
          <w:color w:val="565656"/>
          <w:kern w:val="0"/>
          <w:sz w:val="18"/>
          <w:szCs w:val="18"/>
        </w:rPr>
        <w:t xml:space="preserve"> </w:t>
      </w:r>
      <w:hyperlink r:id="rId6" w:tgtFrame="_blank" w:history="1">
        <w:r w:rsidR="007A25C2" w:rsidRPr="007A25C2">
          <w:rPr>
            <w:rStyle w:val="Hyperlink"/>
          </w:rPr>
          <w:t>Chapter Images</w:t>
        </w:r>
      </w:hyperlink>
    </w:p>
    <w:p w:rsidR="00154401" w:rsidRDefault="00154401" w:rsidP="00154401">
      <w:pPr>
        <w:pStyle w:val="Heading1"/>
      </w:pPr>
    </w:p>
    <w:p w:rsidR="00DC2264" w:rsidRDefault="00DC2264">
      <w:r>
        <w:br w:type="page"/>
      </w:r>
    </w:p>
    <w:tbl>
      <w:tblPr>
        <w:tblW w:w="0" w:type="auto"/>
        <w:tblInd w:w="108" w:type="dxa"/>
        <w:tblBorders>
          <w:top w:val="single" w:sz="4" w:space="0" w:color="000000"/>
          <w:left w:val="single" w:sz="4" w:space="0" w:color="000000"/>
          <w:right w:val="single" w:sz="4" w:space="0" w:color="000000"/>
          <w:insideV w:val="single" w:sz="4" w:space="0" w:color="000000"/>
        </w:tblBorders>
        <w:tblLayout w:type="fixed"/>
        <w:tblLook w:val="04A0" w:firstRow="1" w:lastRow="0" w:firstColumn="1" w:lastColumn="0" w:noHBand="0" w:noVBand="1"/>
      </w:tblPr>
      <w:tblGrid>
        <w:gridCol w:w="2881"/>
        <w:gridCol w:w="6480"/>
      </w:tblGrid>
      <w:tr w:rsidR="00005D63" w:rsidRPr="002351E0" w:rsidTr="007236EE">
        <w:trPr>
          <w:tblHeader/>
        </w:trPr>
        <w:tc>
          <w:tcPr>
            <w:tcW w:w="2881" w:type="dxa"/>
            <w:tcBorders>
              <w:top w:val="single" w:sz="4" w:space="0" w:color="000000"/>
              <w:bottom w:val="single" w:sz="24" w:space="0" w:color="0000FF"/>
            </w:tcBorders>
            <w:shd w:val="clear" w:color="auto" w:fill="FFFF00"/>
          </w:tcPr>
          <w:p w:rsidR="00005D63" w:rsidRPr="00306120" w:rsidRDefault="00005D63" w:rsidP="00D637D6">
            <w:pPr>
              <w:jc w:val="center"/>
              <w:rPr>
                <w:rFonts w:ascii="Arial Black" w:hAnsi="Arial Black" w:cs="Tahoma"/>
                <w:color w:val="0000FF"/>
                <w:sz w:val="28"/>
                <w:szCs w:val="28"/>
              </w:rPr>
            </w:pPr>
            <w:r>
              <w:rPr>
                <w:rFonts w:ascii="Arial Black" w:hAnsi="Arial Black" w:cs="Tahoma"/>
                <w:color w:val="0000FF"/>
                <w:sz w:val="28"/>
                <w:szCs w:val="28"/>
              </w:rPr>
              <w:t>ICONS</w:t>
            </w:r>
          </w:p>
        </w:tc>
        <w:tc>
          <w:tcPr>
            <w:tcW w:w="6480" w:type="dxa"/>
            <w:tcBorders>
              <w:top w:val="single" w:sz="4" w:space="0" w:color="000000"/>
              <w:bottom w:val="single" w:sz="24" w:space="0" w:color="0000FF"/>
            </w:tcBorders>
            <w:shd w:val="clear" w:color="auto" w:fill="FFFF00"/>
          </w:tcPr>
          <w:p w:rsidR="00005D63" w:rsidRPr="00DD33F7" w:rsidRDefault="0070101C" w:rsidP="00DD33F7">
            <w:pPr>
              <w:rPr>
                <w:rFonts w:ascii="Tahoma" w:hAnsi="Tahoma" w:cs="Tahoma"/>
                <w:b/>
                <w:bCs/>
                <w:color w:val="0000FF"/>
                <w:sz w:val="28"/>
                <w:szCs w:val="28"/>
              </w:rPr>
            </w:pPr>
            <w:r>
              <w:rPr>
                <w:rFonts w:ascii="Tahoma" w:hAnsi="Tahoma" w:cs="Tahoma"/>
                <w:b/>
                <w:bCs/>
                <w:color w:val="0000FF"/>
                <w:sz w:val="28"/>
                <w:szCs w:val="28"/>
              </w:rPr>
              <w:t>Ch16</w:t>
            </w:r>
            <w:r w:rsidR="00C178C2">
              <w:rPr>
                <w:rFonts w:ascii="Tahoma" w:hAnsi="Tahoma" w:cs="Tahoma"/>
                <w:b/>
                <w:bCs/>
                <w:color w:val="0000FF"/>
                <w:sz w:val="28"/>
                <w:szCs w:val="28"/>
              </w:rPr>
              <w:t xml:space="preserve"> Battery Testing &amp; Service</w:t>
            </w:r>
          </w:p>
        </w:tc>
      </w:tr>
      <w:tr w:rsidR="00005D63" w:rsidRPr="00292E1A" w:rsidTr="007236EE">
        <w:tblPrEx>
          <w:tblBorders>
            <w:bottom w:val="single" w:sz="4" w:space="0" w:color="000000"/>
          </w:tblBorders>
        </w:tblPrEx>
        <w:trPr>
          <w:trHeight w:val="1056"/>
        </w:trPr>
        <w:tc>
          <w:tcPr>
            <w:tcW w:w="2881" w:type="dxa"/>
            <w:tcBorders>
              <w:top w:val="single" w:sz="24" w:space="0" w:color="0000FF"/>
              <w:bottom w:val="nil"/>
            </w:tcBorders>
          </w:tcPr>
          <w:p w:rsidR="00005D63" w:rsidRDefault="00D65C07" w:rsidP="004C7E15">
            <w:pPr>
              <w:pStyle w:val="NoSpacing"/>
            </w:pPr>
            <w:r w:rsidRPr="00952FBB">
              <w:rPr>
                <w:rFonts w:ascii="Calibri" w:hAnsi="Calibri"/>
                <w:noProof/>
                <w:color w:val="000000"/>
              </w:rPr>
              <w:drawing>
                <wp:inline distT="0" distB="0" distL="0" distR="0">
                  <wp:extent cx="806450" cy="655320"/>
                  <wp:effectExtent l="0" t="0" r="0" b="0"/>
                  <wp:docPr id="1" name="Picture 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top w:val="single" w:sz="24" w:space="0" w:color="0000FF"/>
              <w:bottom w:val="nil"/>
            </w:tcBorders>
          </w:tcPr>
          <w:p w:rsidR="00A538F8" w:rsidRPr="00A008E5" w:rsidRDefault="00A538F8" w:rsidP="00AD2A37">
            <w:pPr>
              <w:pStyle w:val="SLIDEHEADER"/>
              <w:rPr>
                <w:color w:val="FF950E"/>
              </w:rPr>
            </w:pPr>
            <w:r w:rsidRPr="00A008E5">
              <w:rPr>
                <w:color w:val="FF950E"/>
              </w:rPr>
              <w:t>1. SLIDE 1 CH1</w:t>
            </w:r>
            <w:r w:rsidR="0070101C" w:rsidRPr="00A008E5">
              <w:rPr>
                <w:color w:val="FF950E"/>
              </w:rPr>
              <w:t>6</w:t>
            </w:r>
            <w:r w:rsidRPr="00A008E5">
              <w:rPr>
                <w:color w:val="FF950E"/>
              </w:rPr>
              <w:t xml:space="preserve"> </w:t>
            </w:r>
            <w:r w:rsidR="00C178C2" w:rsidRPr="00A008E5">
              <w:rPr>
                <w:color w:val="FF950E"/>
              </w:rPr>
              <w:t>Battery Testing &amp; Service</w:t>
            </w:r>
          </w:p>
          <w:p w:rsidR="00005D63" w:rsidRPr="00A008E5" w:rsidRDefault="00005D63" w:rsidP="00AD2A37">
            <w:pPr>
              <w:pStyle w:val="SLIDE1"/>
              <w:rPr>
                <w:b/>
                <w:bCs/>
                <w:color w:val="FF950E"/>
              </w:rPr>
            </w:pPr>
          </w:p>
        </w:tc>
      </w:tr>
      <w:tr w:rsidR="00DD3016" w:rsidRPr="00F57EAE" w:rsidTr="007236EE">
        <w:tblPrEx>
          <w:tblBorders>
            <w:bottom w:val="single" w:sz="4" w:space="0" w:color="000000"/>
            <w:insideH w:val="single" w:sz="4" w:space="0" w:color="000000"/>
          </w:tblBorders>
        </w:tblPrEx>
        <w:tc>
          <w:tcPr>
            <w:tcW w:w="2881" w:type="dxa"/>
            <w:tcBorders>
              <w:top w:val="nil"/>
              <w:bottom w:val="nil"/>
            </w:tcBorders>
          </w:tcPr>
          <w:p w:rsidR="00DD3016" w:rsidRPr="00952FBB" w:rsidRDefault="00D65C07" w:rsidP="00DD3016">
            <w:pPr>
              <w:pStyle w:val="NoSpacing"/>
              <w:rPr>
                <w:rFonts w:ascii="Calibri" w:hAnsi="Calibri"/>
                <w:color w:val="000000"/>
              </w:rPr>
            </w:pPr>
            <w:r>
              <w:rPr>
                <w:noProof/>
              </w:rPr>
              <w:drawing>
                <wp:inline distT="0" distB="0" distL="0" distR="0">
                  <wp:extent cx="676910" cy="676910"/>
                  <wp:effectExtent l="0" t="0" r="0" b="0"/>
                  <wp:docPr id="2" name="Picture 2" descr="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nimation"/>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r>
              <w:rPr>
                <w:noProof/>
              </w:rPr>
              <w:drawing>
                <wp:inline distT="0" distB="0" distL="0" distR="0">
                  <wp:extent cx="676910" cy="676910"/>
                  <wp:effectExtent l="0" t="0" r="0" b="0"/>
                  <wp:docPr id="3" name="Picture 3" descr="Vide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Video"/>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p>
        </w:tc>
        <w:tc>
          <w:tcPr>
            <w:tcW w:w="6480" w:type="dxa"/>
            <w:tcBorders>
              <w:top w:val="nil"/>
              <w:bottom w:val="nil"/>
            </w:tcBorders>
          </w:tcPr>
          <w:p w:rsidR="00DD3016" w:rsidRPr="00A008E5" w:rsidRDefault="00DD3016" w:rsidP="00DD3016">
            <w:pPr>
              <w:pStyle w:val="SLIDE1"/>
              <w:rPr>
                <w:rFonts w:ascii="Tahoma" w:hAnsi="Tahoma" w:cs="Tahoma"/>
                <w:b/>
                <w:bCs/>
                <w:color w:val="008000"/>
              </w:rPr>
            </w:pPr>
            <w:r w:rsidRPr="00A008E5">
              <w:rPr>
                <w:rFonts w:ascii="Tahoma" w:hAnsi="Tahoma" w:cs="Tahoma"/>
                <w:b/>
                <w:bCs/>
                <w:color w:val="008000"/>
              </w:rPr>
              <w:t xml:space="preserve">Check for ADDITIONAL VIDEOS &amp; ANIMATIONS @ </w:t>
            </w:r>
            <w:hyperlink r:id="rId10" w:history="1">
              <w:r w:rsidRPr="00A008E5">
                <w:rPr>
                  <w:rStyle w:val="Hyperlink"/>
                  <w:rFonts w:ascii="Tahoma" w:hAnsi="Tahoma" w:cs="Tahoma"/>
                  <w:b/>
                  <w:bCs/>
                  <w:color w:val="008000"/>
                </w:rPr>
                <w:t>http://www.jameshalderman.com/</w:t>
              </w:r>
            </w:hyperlink>
            <w:r w:rsidRPr="00A008E5">
              <w:rPr>
                <w:rFonts w:ascii="Tahoma" w:hAnsi="Tahoma" w:cs="Tahoma"/>
                <w:b/>
                <w:bCs/>
                <w:color w:val="008000"/>
              </w:rPr>
              <w:t xml:space="preserve"> </w:t>
            </w:r>
          </w:p>
          <w:p w:rsidR="00DD3016" w:rsidRPr="00A008E5" w:rsidRDefault="00DD3016" w:rsidP="00DD3016">
            <w:pPr>
              <w:pStyle w:val="SLIDE1"/>
              <w:rPr>
                <w:rFonts w:ascii="Tahoma" w:hAnsi="Tahoma" w:cs="Tahoma"/>
                <w:b/>
                <w:bCs/>
                <w:color w:val="008000"/>
              </w:rPr>
            </w:pPr>
            <w:r w:rsidRPr="00A008E5">
              <w:rPr>
                <w:rFonts w:ascii="Tahoma" w:hAnsi="Tahoma" w:cs="Tahoma"/>
                <w:b/>
                <w:bCs/>
                <w:color w:val="008000"/>
              </w:rPr>
              <w:t>WEB SITE IS CONSTANTLY UPDATED</w:t>
            </w:r>
          </w:p>
        </w:tc>
      </w:tr>
      <w:tr w:rsidR="00C13FCC" w:rsidRPr="00292E1A" w:rsidTr="00C13FCC">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C13FCC" w:rsidRPr="00C13FCC" w:rsidRDefault="00D65C07" w:rsidP="002B38FF">
            <w:pPr>
              <w:pStyle w:val="NoSpacing"/>
            </w:pPr>
            <w:r w:rsidRPr="00AE08D1">
              <w:rPr>
                <w:noProof/>
              </w:rPr>
              <w:drawing>
                <wp:inline distT="0" distB="0" distL="0" distR="0">
                  <wp:extent cx="676910" cy="669290"/>
                  <wp:effectExtent l="0" t="0" r="0" b="0"/>
                  <wp:docPr id="4" name="Picture 62" descr="Vide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descr="Video"/>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tbl>
            <w:tblPr>
              <w:tblW w:w="13035" w:type="dxa"/>
              <w:tblCellSpacing w:w="0" w:type="dxa"/>
              <w:tblLayout w:type="fixed"/>
              <w:tblCellMar>
                <w:left w:w="0" w:type="dxa"/>
                <w:right w:w="0" w:type="dxa"/>
              </w:tblCellMar>
              <w:tblLook w:val="04A0" w:firstRow="1" w:lastRow="0" w:firstColumn="1" w:lastColumn="0" w:noHBand="0" w:noVBand="1"/>
            </w:tblPr>
            <w:tblGrid>
              <w:gridCol w:w="8040"/>
              <w:gridCol w:w="4995"/>
            </w:tblGrid>
            <w:tr w:rsidR="007A25C2" w:rsidRPr="00A008E5">
              <w:trPr>
                <w:tblCellSpacing w:w="0" w:type="dxa"/>
              </w:trPr>
              <w:tc>
                <w:tcPr>
                  <w:tcW w:w="8040" w:type="dxa"/>
                  <w:vAlign w:val="center"/>
                  <w:hideMark/>
                </w:tcPr>
                <w:p w:rsidR="007A25C2" w:rsidRPr="00A008E5" w:rsidRDefault="007A25C2" w:rsidP="007A25C2">
                  <w:pPr>
                    <w:rPr>
                      <w:color w:val="008000"/>
                      <w:sz w:val="20"/>
                      <w:szCs w:val="20"/>
                    </w:rPr>
                  </w:pPr>
                </w:p>
              </w:tc>
              <w:tc>
                <w:tcPr>
                  <w:tcW w:w="4995" w:type="dxa"/>
                  <w:vAlign w:val="center"/>
                  <w:hideMark/>
                </w:tcPr>
                <w:p w:rsidR="007A25C2" w:rsidRPr="00A008E5" w:rsidRDefault="007A25C2" w:rsidP="007A25C2">
                  <w:pPr>
                    <w:spacing w:line="225" w:lineRule="atLeast"/>
                    <w:rPr>
                      <w:rFonts w:ascii="Arial" w:hAnsi="Arial" w:cs="Arial"/>
                      <w:color w:val="008000"/>
                      <w:sz w:val="18"/>
                      <w:szCs w:val="18"/>
                    </w:rPr>
                  </w:pPr>
                  <w:hyperlink r:id="rId12" w:tooltip="Chapter 16 Videos" w:history="1">
                    <w:r w:rsidRPr="00A008E5">
                      <w:rPr>
                        <w:rStyle w:val="Hyperlink"/>
                        <w:rFonts w:ascii="Arial" w:hAnsi="Arial" w:cs="Arial"/>
                        <w:color w:val="008000"/>
                        <w:sz w:val="18"/>
                        <w:szCs w:val="18"/>
                      </w:rPr>
                      <w:t>Videos</w:t>
                    </w:r>
                  </w:hyperlink>
                </w:p>
              </w:tc>
            </w:tr>
          </w:tbl>
          <w:p w:rsidR="00C13FCC" w:rsidRPr="00A008E5" w:rsidRDefault="007A25C2" w:rsidP="002B38FF">
            <w:pPr>
              <w:pStyle w:val="SLIDE1"/>
              <w:rPr>
                <w:rFonts w:ascii="Tahoma" w:hAnsi="Tahoma" w:cs="Tahoma"/>
                <w:b/>
                <w:bCs/>
                <w:color w:val="008000"/>
              </w:rPr>
            </w:pPr>
            <w:hyperlink r:id="rId13" w:tooltip="Chapter 16 Videos" w:history="1">
              <w:r w:rsidRPr="00A008E5">
                <w:rPr>
                  <w:rStyle w:val="Hyperlink"/>
                  <w:rFonts w:ascii="Tahoma" w:hAnsi="Tahoma" w:cs="Tahoma"/>
                  <w:b/>
                  <w:bCs/>
                  <w:color w:val="008000"/>
                  <w:sz w:val="28"/>
                </w:rPr>
                <w:t>Videos</w:t>
              </w:r>
            </w:hyperlink>
          </w:p>
        </w:tc>
      </w:tr>
      <w:tr w:rsidR="00C13FCC" w:rsidRPr="00217154" w:rsidTr="00C13FCC">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C13FCC" w:rsidRDefault="00D65C07" w:rsidP="00C13FCC">
            <w:pPr>
              <w:pStyle w:val="NoSpacing"/>
            </w:pPr>
            <w:r w:rsidRPr="00AE08D1">
              <w:rPr>
                <w:noProof/>
              </w:rPr>
              <w:drawing>
                <wp:inline distT="0" distB="0" distL="0" distR="0">
                  <wp:extent cx="777875" cy="763270"/>
                  <wp:effectExtent l="0" t="0" r="0" b="0"/>
                  <wp:docPr id="5" name="Picture 61"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InstructorNotes"/>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r w:rsidRPr="00AE08D1">
              <w:rPr>
                <w:noProof/>
              </w:rPr>
              <w:drawing>
                <wp:inline distT="0" distB="0" distL="0" distR="0">
                  <wp:extent cx="777875" cy="763270"/>
                  <wp:effectExtent l="0" t="0" r="0" b="0"/>
                  <wp:docPr id="6" name="Picture 60"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descr="Discussion"/>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C13FCC" w:rsidRPr="00A008E5" w:rsidRDefault="00C13FCC" w:rsidP="00C13FCC">
            <w:pPr>
              <w:pStyle w:val="InstructorNoteText"/>
              <w:rPr>
                <w:rFonts w:eastAsia="Times New Roman"/>
                <w:color w:val="0084D1"/>
                <w:sz w:val="24"/>
              </w:rPr>
            </w:pPr>
            <w:r w:rsidRPr="00A008E5">
              <w:rPr>
                <w:rFonts w:eastAsia="Times New Roman"/>
                <w:color w:val="0084D1"/>
                <w:sz w:val="24"/>
              </w:rPr>
              <w:t>At the beginning of this class, you can download the crossword puzzle &amp; Word Search from the links below to familiarize your class with the terms in this chapter &amp; then discuss them</w:t>
            </w:r>
          </w:p>
        </w:tc>
      </w:tr>
      <w:tr w:rsidR="00C13FCC" w:rsidRPr="009643D7" w:rsidTr="00C13FCC">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C13FCC" w:rsidRPr="00C13FCC" w:rsidRDefault="00D65C07" w:rsidP="002B38FF">
            <w:pPr>
              <w:pStyle w:val="NoSpacing"/>
            </w:pPr>
            <w:r w:rsidRPr="00AE08D1">
              <w:rPr>
                <w:noProof/>
              </w:rPr>
              <w:drawing>
                <wp:inline distT="0" distB="0" distL="0" distR="0">
                  <wp:extent cx="619125" cy="640715"/>
                  <wp:effectExtent l="0" t="0" r="0" b="0"/>
                  <wp:docPr id="7" name="Picture 7" descr="Assessment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AssessmentIcon"/>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9125" cy="64071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C13FCC" w:rsidRPr="00A008E5" w:rsidRDefault="007A25C2" w:rsidP="002B38FF">
            <w:pPr>
              <w:pStyle w:val="SLIDE1"/>
              <w:rPr>
                <w:rFonts w:ascii="Tahoma" w:hAnsi="Tahoma" w:cs="Tahoma"/>
                <w:b/>
                <w:bCs/>
                <w:color w:val="0084D1"/>
              </w:rPr>
            </w:pPr>
            <w:r w:rsidRPr="00A008E5">
              <w:rPr>
                <w:rFonts w:ascii="Tahoma" w:hAnsi="Tahoma" w:cs="Tahoma"/>
                <w:b/>
                <w:bCs/>
                <w:color w:val="0084D1"/>
              </w:rPr>
              <w:t>Crossword Puzzle</w:t>
            </w:r>
            <w:hyperlink r:id="rId17" w:tgtFrame="_blank" w:history="1">
              <w:r w:rsidRPr="00A008E5">
                <w:rPr>
                  <w:rStyle w:val="Hyperlink"/>
                  <w:rFonts w:ascii="Tahoma" w:hAnsi="Tahoma" w:cs="Tahoma"/>
                  <w:b/>
                  <w:bCs/>
                  <w:color w:val="0084D1"/>
                </w:rPr>
                <w:t xml:space="preserve"> (Microsoft Word)</w:t>
              </w:r>
            </w:hyperlink>
            <w:hyperlink r:id="rId18" w:tgtFrame="_blank" w:history="1">
              <w:r w:rsidRPr="00A008E5">
                <w:rPr>
                  <w:rStyle w:val="Hyperlink"/>
                  <w:rFonts w:ascii="Tahoma" w:hAnsi="Tahoma" w:cs="Tahoma"/>
                  <w:b/>
                  <w:bCs/>
                  <w:color w:val="0084D1"/>
                </w:rPr>
                <w:t xml:space="preserve"> (PDF)</w:t>
              </w:r>
            </w:hyperlink>
          </w:p>
          <w:p w:rsidR="00C13FCC" w:rsidRPr="00A008E5" w:rsidRDefault="007A25C2" w:rsidP="002B38FF">
            <w:pPr>
              <w:pStyle w:val="SLIDE1"/>
              <w:rPr>
                <w:rFonts w:ascii="Tahoma" w:hAnsi="Tahoma" w:cs="Tahoma"/>
                <w:b/>
                <w:bCs/>
                <w:color w:val="0084D1"/>
              </w:rPr>
            </w:pPr>
            <w:r w:rsidRPr="00A008E5">
              <w:rPr>
                <w:rFonts w:ascii="Tahoma" w:hAnsi="Tahoma" w:cs="Tahoma"/>
                <w:b/>
                <w:bCs/>
                <w:color w:val="0084D1"/>
              </w:rPr>
              <w:t xml:space="preserve">Word Search Puzzle </w:t>
            </w:r>
            <w:hyperlink r:id="rId19" w:tgtFrame="_blank" w:history="1">
              <w:r w:rsidRPr="00A008E5">
                <w:rPr>
                  <w:rStyle w:val="Hyperlink"/>
                  <w:rFonts w:ascii="Tahoma" w:hAnsi="Tahoma" w:cs="Tahoma"/>
                  <w:b/>
                  <w:bCs/>
                  <w:color w:val="0084D1"/>
                </w:rPr>
                <w:t>(Microsoft Word)</w:t>
              </w:r>
            </w:hyperlink>
            <w:hyperlink r:id="rId20" w:tgtFrame="_blank" w:history="1">
              <w:r w:rsidRPr="00A008E5">
                <w:rPr>
                  <w:rStyle w:val="Hyperlink"/>
                  <w:rFonts w:ascii="Tahoma" w:hAnsi="Tahoma" w:cs="Tahoma"/>
                  <w:b/>
                  <w:bCs/>
                  <w:color w:val="0084D1"/>
                </w:rPr>
                <w:t xml:space="preserve"> (PDF</w:t>
              </w:r>
            </w:hyperlink>
            <w:r w:rsidRPr="00A008E5">
              <w:rPr>
                <w:rFonts w:ascii="Tahoma" w:hAnsi="Tahoma" w:cs="Tahoma"/>
                <w:b/>
                <w:bCs/>
                <w:color w:val="0084D1"/>
              </w:rPr>
              <w:t>)</w:t>
            </w:r>
          </w:p>
        </w:tc>
      </w:tr>
      <w:tr w:rsidR="00C178C2" w:rsidRPr="00770536" w:rsidTr="007236EE">
        <w:tblPrEx>
          <w:tblBorders>
            <w:top w:val="none" w:sz="0" w:space="0" w:color="auto"/>
          </w:tblBorders>
        </w:tblPrEx>
        <w:tc>
          <w:tcPr>
            <w:tcW w:w="2881" w:type="dxa"/>
            <w:tcBorders>
              <w:left w:val="single" w:sz="4" w:space="0" w:color="000000"/>
              <w:right w:val="single" w:sz="4" w:space="0" w:color="000000"/>
            </w:tcBorders>
          </w:tcPr>
          <w:p w:rsidR="00C178C2" w:rsidRPr="00770536" w:rsidRDefault="00D65C07" w:rsidP="00144225">
            <w:pPr>
              <w:overflowPunct w:val="0"/>
              <w:autoSpaceDE w:val="0"/>
              <w:autoSpaceDN w:val="0"/>
              <w:adjustRightInd w:val="0"/>
              <w:textAlignment w:val="baseline"/>
              <w:rPr>
                <w:rFonts w:ascii="Tahoma" w:hAnsi="Tahoma" w:cs="Tahoma"/>
                <w:b/>
                <w:bCs/>
                <w:color w:val="0000FF"/>
              </w:rPr>
            </w:pPr>
            <w:r w:rsidRPr="00952FBB">
              <w:rPr>
                <w:rFonts w:ascii="Calibri" w:hAnsi="Calibri"/>
                <w:noProof/>
                <w:color w:val="000000"/>
              </w:rPr>
              <w:drawing>
                <wp:inline distT="0" distB="0" distL="0" distR="0">
                  <wp:extent cx="806450" cy="655320"/>
                  <wp:effectExtent l="0" t="0" r="0" b="0"/>
                  <wp:docPr id="8" name="Picture 8"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7A25C2" w:rsidRPr="00A008E5" w:rsidRDefault="007A25C2" w:rsidP="007A25C2">
            <w:pPr>
              <w:pStyle w:val="SLIDE1"/>
              <w:rPr>
                <w:color w:val="FF950E"/>
              </w:rPr>
            </w:pPr>
            <w:r w:rsidRPr="00A008E5">
              <w:rPr>
                <w:b/>
                <w:bCs/>
                <w:color w:val="FF950E"/>
              </w:rPr>
              <w:t>2</w:t>
            </w:r>
            <w:r w:rsidR="00C178C2" w:rsidRPr="00A008E5">
              <w:rPr>
                <w:b/>
                <w:bCs/>
                <w:color w:val="FF950E"/>
              </w:rPr>
              <w:t xml:space="preserve">. </w:t>
            </w:r>
            <w:r w:rsidR="00544C41" w:rsidRPr="00A008E5">
              <w:rPr>
                <w:b/>
                <w:bCs/>
                <w:color w:val="FF950E"/>
              </w:rPr>
              <w:t xml:space="preserve"> </w:t>
            </w:r>
            <w:r w:rsidR="00C178C2" w:rsidRPr="00A008E5">
              <w:rPr>
                <w:b/>
                <w:bCs/>
                <w:color w:val="FF950E"/>
              </w:rPr>
              <w:t xml:space="preserve">SLIDE </w:t>
            </w:r>
            <w:r w:rsidRPr="00A008E5">
              <w:rPr>
                <w:b/>
                <w:bCs/>
                <w:color w:val="FF950E"/>
              </w:rPr>
              <w:t>2</w:t>
            </w:r>
            <w:r w:rsidR="00C178C2" w:rsidRPr="00A008E5">
              <w:rPr>
                <w:b/>
                <w:bCs/>
                <w:color w:val="FF950E"/>
              </w:rPr>
              <w:t xml:space="preserve"> EXPLAIN</w:t>
            </w:r>
            <w:r w:rsidR="00C178C2" w:rsidRPr="00A008E5">
              <w:rPr>
                <w:color w:val="FF950E"/>
              </w:rPr>
              <w:t xml:space="preserve"> </w:t>
            </w:r>
            <w:r w:rsidR="00C178C2" w:rsidRPr="00A008E5">
              <w:rPr>
                <w:b/>
                <w:bCs/>
                <w:color w:val="FF950E"/>
              </w:rPr>
              <w:t xml:space="preserve">Figure </w:t>
            </w:r>
            <w:r w:rsidR="0070101C" w:rsidRPr="00A008E5">
              <w:rPr>
                <w:b/>
                <w:bCs/>
                <w:color w:val="FF950E"/>
              </w:rPr>
              <w:t>16</w:t>
            </w:r>
            <w:r w:rsidR="00C178C2" w:rsidRPr="00A008E5">
              <w:rPr>
                <w:b/>
                <w:bCs/>
                <w:color w:val="FF950E"/>
              </w:rPr>
              <w:t>-1</w:t>
            </w:r>
            <w:r w:rsidR="00C178C2" w:rsidRPr="00A008E5">
              <w:rPr>
                <w:color w:val="FF950E"/>
              </w:rPr>
              <w:t xml:space="preserve"> visual inspection on this battery shows the electrolyte level wa</w:t>
            </w:r>
            <w:r w:rsidR="00544C41" w:rsidRPr="00A008E5">
              <w:rPr>
                <w:color w:val="FF950E"/>
              </w:rPr>
              <w:t xml:space="preserve">s below the plates in all cells </w:t>
            </w:r>
          </w:p>
          <w:p w:rsidR="00C178C2" w:rsidRPr="00A008E5" w:rsidRDefault="007A25C2" w:rsidP="007A25C2">
            <w:pPr>
              <w:pStyle w:val="SLIDE1"/>
              <w:rPr>
                <w:color w:val="FF950E"/>
              </w:rPr>
            </w:pPr>
            <w:r w:rsidRPr="00A008E5">
              <w:rPr>
                <w:b/>
                <w:bCs/>
                <w:color w:val="FF950E"/>
              </w:rPr>
              <w:t xml:space="preserve">3.  SLIDE 3 </w:t>
            </w:r>
            <w:r w:rsidR="00C178C2" w:rsidRPr="00A008E5">
              <w:rPr>
                <w:b/>
                <w:bCs/>
                <w:color w:val="FF950E"/>
              </w:rPr>
              <w:t>EXPLAIN</w:t>
            </w:r>
            <w:r w:rsidR="00C178C2" w:rsidRPr="00A008E5">
              <w:rPr>
                <w:color w:val="FF950E"/>
              </w:rPr>
              <w:t xml:space="preserve"> </w:t>
            </w:r>
            <w:r w:rsidR="00C178C2" w:rsidRPr="00A008E5">
              <w:rPr>
                <w:b/>
                <w:bCs/>
                <w:color w:val="FF950E"/>
              </w:rPr>
              <w:t xml:space="preserve">Figure </w:t>
            </w:r>
            <w:r w:rsidR="0070101C" w:rsidRPr="00A008E5">
              <w:rPr>
                <w:b/>
                <w:bCs/>
                <w:color w:val="FF950E"/>
              </w:rPr>
              <w:t>16</w:t>
            </w:r>
            <w:r w:rsidR="00C178C2" w:rsidRPr="00A008E5">
              <w:rPr>
                <w:b/>
                <w:bCs/>
                <w:color w:val="FF950E"/>
              </w:rPr>
              <w:t>-2</w:t>
            </w:r>
            <w:r w:rsidR="00C178C2" w:rsidRPr="00A008E5">
              <w:rPr>
                <w:color w:val="FF950E"/>
              </w:rPr>
              <w:t xml:space="preserve"> Corrosion on a battery cable could be an indication that the battery itself is either being overcharged or is sulfated, creating a lot of gassing of the electrolyte.</w:t>
            </w:r>
          </w:p>
        </w:tc>
      </w:tr>
      <w:tr w:rsidR="00C178C2" w:rsidRPr="00770536" w:rsidTr="007236EE">
        <w:tblPrEx>
          <w:tblBorders>
            <w:top w:val="none" w:sz="0" w:space="0" w:color="auto"/>
          </w:tblBorders>
        </w:tblPrEx>
        <w:tc>
          <w:tcPr>
            <w:tcW w:w="2881" w:type="dxa"/>
            <w:tcBorders>
              <w:left w:val="single" w:sz="4" w:space="0" w:color="000000"/>
              <w:right w:val="single" w:sz="4" w:space="0" w:color="000000"/>
            </w:tcBorders>
          </w:tcPr>
          <w:p w:rsidR="00C178C2" w:rsidRPr="00770536" w:rsidRDefault="00D65C07" w:rsidP="00144225">
            <w:pPr>
              <w:pStyle w:val="NoSpacing"/>
              <w:rPr>
                <w:rFonts w:ascii="Tahoma" w:hAnsi="Tahoma" w:cs="Tahoma"/>
                <w:b/>
                <w:bCs/>
                <w:color w:val="0000FF"/>
              </w:rPr>
            </w:pPr>
            <w:r>
              <w:rPr>
                <w:noProof/>
              </w:rPr>
              <w:drawing>
                <wp:inline distT="0" distB="0" distL="0" distR="0">
                  <wp:extent cx="698500" cy="683895"/>
                  <wp:effectExtent l="0" t="0" r="0" b="0"/>
                  <wp:docPr id="9" name="Picture 9"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Demo"/>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C178C2" w:rsidRPr="00A008E5" w:rsidRDefault="00C178C2" w:rsidP="00144225">
            <w:pPr>
              <w:pStyle w:val="CurrAsset"/>
              <w:rPr>
                <w:rFonts w:eastAsia="Times New Roman"/>
                <w:color w:val="B3000B"/>
                <w:sz w:val="28"/>
                <w:szCs w:val="28"/>
              </w:rPr>
            </w:pPr>
            <w:r w:rsidRPr="00A008E5">
              <w:rPr>
                <w:rFonts w:eastAsia="Times New Roman"/>
                <w:color w:val="B3000B"/>
                <w:sz w:val="28"/>
                <w:szCs w:val="28"/>
                <w:u w:val="single"/>
              </w:rPr>
              <w:t>DEMONSTRATION:</w:t>
            </w:r>
            <w:r w:rsidRPr="00A008E5">
              <w:rPr>
                <w:rFonts w:eastAsia="Times New Roman"/>
                <w:color w:val="B3000B"/>
                <w:sz w:val="28"/>
                <w:szCs w:val="28"/>
              </w:rPr>
              <w:t xml:space="preserve"> </w:t>
            </w:r>
            <w:r w:rsidRPr="00A008E5">
              <w:rPr>
                <w:rFonts w:eastAsia="Times New Roman"/>
                <w:color w:val="B3000B"/>
              </w:rPr>
              <w:t>Using a voltmeter, demonstrate how to find corroded and/or poor connections by measuring voltage drop</w:t>
            </w:r>
            <w:r w:rsidR="00544C41" w:rsidRPr="00A008E5">
              <w:rPr>
                <w:rFonts w:eastAsia="Times New Roman"/>
                <w:color w:val="B3000B"/>
              </w:rPr>
              <w:t xml:space="preserve"> </w:t>
            </w:r>
            <w:r w:rsidR="007236EE" w:rsidRPr="00A008E5">
              <w:rPr>
                <w:rFonts w:eastAsia="Times New Roman"/>
                <w:color w:val="B3000B"/>
                <w:u w:val="single"/>
              </w:rPr>
              <w:t>(figure 16</w:t>
            </w:r>
            <w:r w:rsidR="00544C41" w:rsidRPr="00A008E5">
              <w:rPr>
                <w:rFonts w:eastAsia="Times New Roman"/>
                <w:color w:val="B3000B"/>
                <w:u w:val="single"/>
              </w:rPr>
              <w:t>-2)</w:t>
            </w:r>
            <w:r w:rsidRPr="00A008E5">
              <w:rPr>
                <w:rFonts w:eastAsia="Times New Roman"/>
                <w:color w:val="B3000B"/>
                <w:u w:val="single"/>
              </w:rPr>
              <w:t>.</w:t>
            </w:r>
          </w:p>
        </w:tc>
      </w:tr>
      <w:tr w:rsidR="007236EE" w:rsidTr="00AF7049">
        <w:tblPrEx>
          <w:tblBorders>
            <w:top w:val="none" w:sz="0" w:space="0" w:color="auto"/>
          </w:tblBorders>
        </w:tblPrEx>
        <w:tc>
          <w:tcPr>
            <w:tcW w:w="2881" w:type="dxa"/>
            <w:tcBorders>
              <w:left w:val="single" w:sz="4" w:space="0" w:color="000000"/>
              <w:right w:val="single" w:sz="4" w:space="0" w:color="000000"/>
            </w:tcBorders>
          </w:tcPr>
          <w:p w:rsidR="007236EE" w:rsidRDefault="00D65C07" w:rsidP="00AF7049">
            <w:pPr>
              <w:pStyle w:val="NoSpacing"/>
            </w:pPr>
            <w:r>
              <w:rPr>
                <w:noProof/>
              </w:rPr>
              <w:drawing>
                <wp:inline distT="0" distB="0" distL="0" distR="0">
                  <wp:extent cx="1238250" cy="461010"/>
                  <wp:effectExtent l="0" t="0" r="0" b="0"/>
                  <wp:docPr id="10" name="Picture 10"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Tech Tip"/>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7236EE" w:rsidRPr="00A008E5" w:rsidRDefault="007236EE" w:rsidP="00AF7049">
            <w:pPr>
              <w:pStyle w:val="SLIDE1"/>
              <w:rPr>
                <w:color w:val="FF950E"/>
              </w:rPr>
            </w:pPr>
            <w:r w:rsidRPr="00A008E5">
              <w:rPr>
                <w:b/>
                <w:bCs/>
                <w:color w:val="FF950E"/>
              </w:rPr>
              <w:t>EXPLAIN TECH TIP</w:t>
            </w:r>
          </w:p>
        </w:tc>
      </w:tr>
      <w:tr w:rsidR="00C178C2" w:rsidRPr="00770536" w:rsidTr="00AF7049">
        <w:tblPrEx>
          <w:tblBorders>
            <w:top w:val="none" w:sz="0" w:space="0" w:color="auto"/>
          </w:tblBorders>
        </w:tblPrEx>
        <w:tc>
          <w:tcPr>
            <w:tcW w:w="2881" w:type="dxa"/>
            <w:tcBorders>
              <w:left w:val="single" w:sz="4" w:space="0" w:color="000000"/>
              <w:right w:val="single" w:sz="4" w:space="0" w:color="000000"/>
            </w:tcBorders>
          </w:tcPr>
          <w:p w:rsidR="00C178C2" w:rsidRPr="00770536" w:rsidRDefault="00D65C07" w:rsidP="00144225">
            <w:pPr>
              <w:pStyle w:val="NoSpacing"/>
              <w:rPr>
                <w:rFonts w:ascii="Tahoma" w:hAnsi="Tahoma" w:cs="Tahoma"/>
                <w:b/>
                <w:bCs/>
                <w:color w:val="0000FF"/>
              </w:rPr>
            </w:pPr>
            <w:r w:rsidRPr="00952FBB">
              <w:rPr>
                <w:rFonts w:ascii="Calibri" w:hAnsi="Calibri"/>
                <w:noProof/>
                <w:color w:val="000000"/>
              </w:rPr>
              <w:drawing>
                <wp:inline distT="0" distB="0" distL="0" distR="0">
                  <wp:extent cx="806450" cy="655320"/>
                  <wp:effectExtent l="0" t="0" r="0" b="0"/>
                  <wp:docPr id="11" name="Picture 1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C178C2" w:rsidRPr="00A008E5" w:rsidRDefault="007A25C2" w:rsidP="007A25C2">
            <w:pPr>
              <w:pStyle w:val="SLIDE1"/>
              <w:rPr>
                <w:b/>
                <w:bCs/>
                <w:color w:val="FF950E"/>
              </w:rPr>
            </w:pPr>
            <w:r w:rsidRPr="00A008E5">
              <w:rPr>
                <w:b/>
                <w:bCs/>
                <w:color w:val="FF950E"/>
              </w:rPr>
              <w:t>4</w:t>
            </w:r>
            <w:r w:rsidR="00C178C2" w:rsidRPr="00A008E5">
              <w:rPr>
                <w:b/>
                <w:bCs/>
                <w:color w:val="FF950E"/>
              </w:rPr>
              <w:t xml:space="preserve">. </w:t>
            </w:r>
            <w:r w:rsidR="007236EE" w:rsidRPr="00A008E5">
              <w:rPr>
                <w:b/>
                <w:bCs/>
                <w:color w:val="FF950E"/>
              </w:rPr>
              <w:t xml:space="preserve"> </w:t>
            </w:r>
            <w:r w:rsidR="00C178C2" w:rsidRPr="00A008E5">
              <w:rPr>
                <w:b/>
                <w:bCs/>
                <w:color w:val="FF950E"/>
              </w:rPr>
              <w:t xml:space="preserve">SLIDE </w:t>
            </w:r>
            <w:r w:rsidRPr="00A008E5">
              <w:rPr>
                <w:b/>
                <w:bCs/>
                <w:color w:val="FF950E"/>
              </w:rPr>
              <w:t>4</w:t>
            </w:r>
            <w:r w:rsidR="00C178C2" w:rsidRPr="00A008E5">
              <w:rPr>
                <w:color w:val="FF950E"/>
              </w:rPr>
              <w:t xml:space="preserve"> </w:t>
            </w:r>
            <w:r w:rsidR="00544C41" w:rsidRPr="00A008E5">
              <w:rPr>
                <w:b/>
                <w:bCs/>
                <w:color w:val="FF950E"/>
              </w:rPr>
              <w:t>EXPLAIN</w:t>
            </w:r>
            <w:r w:rsidR="00C178C2" w:rsidRPr="00A008E5">
              <w:rPr>
                <w:color w:val="FF950E"/>
              </w:rPr>
              <w:t>: BATTERY MAINTENANCE</w:t>
            </w:r>
            <w:r w:rsidR="007236EE" w:rsidRPr="00A008E5">
              <w:rPr>
                <w:color w:val="FF950E"/>
              </w:rPr>
              <w:t xml:space="preserve"> &amp; </w:t>
            </w:r>
            <w:r w:rsidR="00C178C2" w:rsidRPr="00A008E5">
              <w:rPr>
                <w:b/>
                <w:bCs/>
                <w:color w:val="FF950E"/>
              </w:rPr>
              <w:t>EXPLAIN</w:t>
            </w:r>
            <w:r w:rsidR="00C178C2" w:rsidRPr="00A008E5">
              <w:rPr>
                <w:color w:val="FF950E"/>
              </w:rPr>
              <w:t xml:space="preserve"> </w:t>
            </w:r>
            <w:r w:rsidR="00C178C2" w:rsidRPr="00A008E5">
              <w:rPr>
                <w:b/>
                <w:bCs/>
                <w:color w:val="FF950E"/>
              </w:rPr>
              <w:t xml:space="preserve">Figure </w:t>
            </w:r>
            <w:r w:rsidR="007236EE" w:rsidRPr="00A008E5">
              <w:rPr>
                <w:b/>
                <w:bCs/>
                <w:color w:val="FF950E"/>
              </w:rPr>
              <w:t>16</w:t>
            </w:r>
            <w:r w:rsidR="00C178C2" w:rsidRPr="00A008E5">
              <w:rPr>
                <w:b/>
                <w:bCs/>
                <w:color w:val="FF950E"/>
              </w:rPr>
              <w:t>-3</w:t>
            </w:r>
            <w:r w:rsidR="00C178C2" w:rsidRPr="00A008E5">
              <w:rPr>
                <w:color w:val="FF950E"/>
              </w:rPr>
              <w:t xml:space="preserve">    Besides baking soda and water, a sugar-free diet soft drink can also be used to neutralize the battery acid.</w:t>
            </w:r>
            <w:r w:rsidR="00C178C2" w:rsidRPr="00A008E5">
              <w:rPr>
                <w:b/>
                <w:bCs/>
                <w:color w:val="FF950E"/>
              </w:rPr>
              <w:t xml:space="preserve"> </w:t>
            </w:r>
          </w:p>
        </w:tc>
      </w:tr>
      <w:tr w:rsidR="00C178C2" w:rsidRPr="00770536" w:rsidTr="00AF7049">
        <w:tblPrEx>
          <w:tblBorders>
            <w:top w:val="none" w:sz="0" w:space="0" w:color="auto"/>
          </w:tblBorders>
        </w:tblPrEx>
        <w:tc>
          <w:tcPr>
            <w:tcW w:w="2881" w:type="dxa"/>
            <w:tcBorders>
              <w:left w:val="single" w:sz="4" w:space="0" w:color="000000"/>
              <w:right w:val="single" w:sz="4" w:space="0" w:color="000000"/>
            </w:tcBorders>
          </w:tcPr>
          <w:p w:rsidR="00C178C2" w:rsidRPr="00770536" w:rsidRDefault="00D65C07" w:rsidP="00144225">
            <w:pPr>
              <w:pStyle w:val="NoSpacing"/>
              <w:rPr>
                <w:rFonts w:ascii="Tahoma" w:hAnsi="Tahoma" w:cs="Tahoma"/>
                <w:b/>
                <w:bCs/>
                <w:color w:val="0000FF"/>
              </w:rPr>
            </w:pPr>
            <w:r>
              <w:rPr>
                <w:noProof/>
              </w:rPr>
              <w:drawing>
                <wp:inline distT="0" distB="0" distL="0" distR="0">
                  <wp:extent cx="698500" cy="683895"/>
                  <wp:effectExtent l="0" t="0" r="0" b="0"/>
                  <wp:docPr id="12" name="Picture 12"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Demo"/>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C178C2" w:rsidRPr="00A008E5" w:rsidRDefault="00C178C2" w:rsidP="007A25C2">
            <w:pPr>
              <w:pStyle w:val="CurrAsset"/>
              <w:rPr>
                <w:rFonts w:eastAsia="Times New Roman"/>
                <w:color w:val="B3000B"/>
                <w:sz w:val="28"/>
                <w:szCs w:val="28"/>
              </w:rPr>
            </w:pPr>
            <w:r w:rsidRPr="00A008E5">
              <w:rPr>
                <w:rFonts w:eastAsia="Times New Roman"/>
                <w:color w:val="B3000B"/>
                <w:sz w:val="28"/>
                <w:szCs w:val="28"/>
                <w:u w:val="single"/>
              </w:rPr>
              <w:t>DEMONSTRATION:</w:t>
            </w:r>
            <w:r w:rsidRPr="00A008E5">
              <w:rPr>
                <w:rFonts w:eastAsia="Times New Roman"/>
                <w:color w:val="B3000B"/>
                <w:sz w:val="28"/>
                <w:szCs w:val="28"/>
              </w:rPr>
              <w:t xml:space="preserve"> </w:t>
            </w:r>
            <w:r w:rsidRPr="00A008E5">
              <w:rPr>
                <w:rFonts w:eastAsia="Times New Roman"/>
                <w:color w:val="B3000B"/>
              </w:rPr>
              <w:t>Show proper procedure for removing surface charge.  Load battery with fixed load for 15 sec. to remove surface charge, using AVR</w:t>
            </w:r>
            <w:r w:rsidR="00544C41" w:rsidRPr="00A008E5">
              <w:rPr>
                <w:rFonts w:eastAsia="Times New Roman"/>
                <w:color w:val="B3000B"/>
              </w:rPr>
              <w:t xml:space="preserve"> </w:t>
            </w:r>
            <w:r w:rsidR="00544C41" w:rsidRPr="00A008E5">
              <w:rPr>
                <w:rFonts w:eastAsia="Times New Roman"/>
                <w:color w:val="B3000B"/>
                <w:u w:val="single"/>
              </w:rPr>
              <w:t xml:space="preserve">Figure </w:t>
            </w:r>
            <w:r w:rsidR="007A25C2" w:rsidRPr="00A008E5">
              <w:rPr>
                <w:rFonts w:eastAsia="Times New Roman"/>
                <w:color w:val="B3000B"/>
                <w:u w:val="single"/>
              </w:rPr>
              <w:t>16</w:t>
            </w:r>
            <w:r w:rsidR="00544C41" w:rsidRPr="00A008E5">
              <w:rPr>
                <w:rFonts w:eastAsia="Times New Roman"/>
                <w:color w:val="B3000B"/>
                <w:u w:val="single"/>
              </w:rPr>
              <w:t>-3</w:t>
            </w:r>
          </w:p>
        </w:tc>
      </w:tr>
      <w:tr w:rsidR="00C178C2" w:rsidRPr="007A6FF0" w:rsidTr="00AF7049">
        <w:tblPrEx>
          <w:tblBorders>
            <w:top w:val="none" w:sz="0" w:space="0" w:color="auto"/>
          </w:tblBorders>
        </w:tblPrEx>
        <w:tc>
          <w:tcPr>
            <w:tcW w:w="2881" w:type="dxa"/>
            <w:tcBorders>
              <w:left w:val="single" w:sz="4" w:space="0" w:color="000000"/>
              <w:right w:val="single" w:sz="4" w:space="0" w:color="000000"/>
            </w:tcBorders>
          </w:tcPr>
          <w:p w:rsidR="00C178C2" w:rsidRPr="007A6FF0" w:rsidRDefault="00D65C07" w:rsidP="00144225">
            <w:pPr>
              <w:pStyle w:val="NoSpacing"/>
              <w:rPr>
                <w:rFonts w:ascii="Tahoma" w:hAnsi="Tahoma" w:cs="Tahoma"/>
                <w:b/>
                <w:bCs/>
                <w:color w:val="0000FF"/>
                <w:sz w:val="20"/>
                <w:szCs w:val="20"/>
              </w:rPr>
            </w:pPr>
            <w:r w:rsidRPr="00952FBB">
              <w:rPr>
                <w:rFonts w:ascii="Calibri" w:hAnsi="Calibri"/>
                <w:noProof/>
                <w:color w:val="000000"/>
              </w:rPr>
              <w:lastRenderedPageBreak/>
              <w:drawing>
                <wp:inline distT="0" distB="0" distL="0" distR="0">
                  <wp:extent cx="921385" cy="748665"/>
                  <wp:effectExtent l="0" t="0" r="0" b="0"/>
                  <wp:docPr id="13" name="Picture 13"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Explain"/>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21385" cy="74866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7A25C2" w:rsidRPr="00A008E5" w:rsidRDefault="007A25C2" w:rsidP="007A25C2">
            <w:pPr>
              <w:pStyle w:val="SLIDE1"/>
              <w:rPr>
                <w:color w:val="FF950E"/>
              </w:rPr>
            </w:pPr>
            <w:r w:rsidRPr="00A008E5">
              <w:rPr>
                <w:b/>
                <w:bCs/>
                <w:color w:val="FF950E"/>
              </w:rPr>
              <w:t>5</w:t>
            </w:r>
            <w:r w:rsidR="00C178C2" w:rsidRPr="00A008E5">
              <w:rPr>
                <w:b/>
                <w:bCs/>
                <w:color w:val="FF950E"/>
              </w:rPr>
              <w:t xml:space="preserve">. </w:t>
            </w:r>
            <w:r w:rsidR="007B53C7" w:rsidRPr="00A008E5">
              <w:rPr>
                <w:b/>
                <w:bCs/>
                <w:color w:val="FF950E"/>
              </w:rPr>
              <w:t xml:space="preserve"> </w:t>
            </w:r>
            <w:r w:rsidR="00C178C2" w:rsidRPr="00A008E5">
              <w:rPr>
                <w:b/>
                <w:bCs/>
                <w:color w:val="FF950E"/>
              </w:rPr>
              <w:t xml:space="preserve">SLIDE </w:t>
            </w:r>
            <w:r w:rsidRPr="00A008E5">
              <w:rPr>
                <w:b/>
                <w:bCs/>
                <w:color w:val="FF950E"/>
              </w:rPr>
              <w:t>5</w:t>
            </w:r>
            <w:r w:rsidR="00C178C2" w:rsidRPr="00A008E5">
              <w:rPr>
                <w:b/>
                <w:bCs/>
                <w:color w:val="FF950E"/>
              </w:rPr>
              <w:t xml:space="preserve"> EXPLAIN</w:t>
            </w:r>
            <w:r w:rsidR="00C178C2" w:rsidRPr="00A008E5">
              <w:rPr>
                <w:color w:val="FF950E"/>
              </w:rPr>
              <w:t xml:space="preserve"> </w:t>
            </w:r>
            <w:r w:rsidR="00C178C2" w:rsidRPr="00A008E5">
              <w:rPr>
                <w:b/>
                <w:bCs/>
                <w:color w:val="FF950E"/>
              </w:rPr>
              <w:t xml:space="preserve">Figure </w:t>
            </w:r>
            <w:r w:rsidR="007236EE" w:rsidRPr="00A008E5">
              <w:rPr>
                <w:b/>
                <w:bCs/>
                <w:color w:val="FF950E"/>
              </w:rPr>
              <w:t>16</w:t>
            </w:r>
            <w:r w:rsidR="00C178C2" w:rsidRPr="00A008E5">
              <w:rPr>
                <w:b/>
                <w:bCs/>
                <w:color w:val="FF950E"/>
              </w:rPr>
              <w:t>-4 (a)</w:t>
            </w:r>
            <w:r w:rsidR="00C178C2" w:rsidRPr="00A008E5">
              <w:rPr>
                <w:color w:val="FF950E"/>
              </w:rPr>
              <w:t xml:space="preserve">    A voltage reading of 12.28 volts indicates that the battery is not fully charged and should be charged before testing</w:t>
            </w:r>
            <w:r w:rsidR="007B53C7" w:rsidRPr="00A008E5">
              <w:rPr>
                <w:color w:val="FF950E"/>
              </w:rPr>
              <w:t xml:space="preserve"> </w:t>
            </w:r>
          </w:p>
          <w:p w:rsidR="00C178C2" w:rsidRPr="00A008E5" w:rsidRDefault="007A25C2" w:rsidP="007A25C2">
            <w:pPr>
              <w:pStyle w:val="SLIDE1"/>
              <w:rPr>
                <w:color w:val="FF950E"/>
              </w:rPr>
            </w:pPr>
            <w:r w:rsidRPr="00A008E5">
              <w:rPr>
                <w:b/>
                <w:bCs/>
                <w:color w:val="FF950E"/>
              </w:rPr>
              <w:t xml:space="preserve">6.  SLIDE 6 </w:t>
            </w:r>
            <w:r w:rsidR="007B53C7" w:rsidRPr="00A008E5">
              <w:rPr>
                <w:b/>
                <w:bCs/>
                <w:color w:val="FF950E"/>
              </w:rPr>
              <w:t>E</w:t>
            </w:r>
            <w:r w:rsidR="00C178C2" w:rsidRPr="00A008E5">
              <w:rPr>
                <w:b/>
                <w:bCs/>
                <w:color w:val="FF950E"/>
              </w:rPr>
              <w:t>XPLAIN</w:t>
            </w:r>
            <w:r w:rsidR="00C178C2" w:rsidRPr="00A008E5">
              <w:rPr>
                <w:color w:val="FF950E"/>
              </w:rPr>
              <w:t xml:space="preserve"> </w:t>
            </w:r>
            <w:r w:rsidR="00C178C2" w:rsidRPr="00A008E5">
              <w:rPr>
                <w:b/>
                <w:bCs/>
                <w:color w:val="FF950E"/>
              </w:rPr>
              <w:t xml:space="preserve">Figure </w:t>
            </w:r>
            <w:r w:rsidR="007236EE" w:rsidRPr="00A008E5">
              <w:rPr>
                <w:b/>
                <w:bCs/>
                <w:color w:val="FF950E"/>
              </w:rPr>
              <w:t>16</w:t>
            </w:r>
            <w:r w:rsidR="00C178C2" w:rsidRPr="00A008E5">
              <w:rPr>
                <w:b/>
                <w:bCs/>
                <w:color w:val="FF950E"/>
              </w:rPr>
              <w:t>-4 (b)</w:t>
            </w:r>
            <w:r w:rsidR="00C178C2" w:rsidRPr="00A008E5">
              <w:rPr>
                <w:color w:val="FF950E"/>
              </w:rPr>
              <w:t xml:space="preserve"> battery that measures 12.6 volts or higher after the surface charge has been removed is 100% charged.</w:t>
            </w:r>
          </w:p>
        </w:tc>
      </w:tr>
      <w:tr w:rsidR="007B53C7" w:rsidRPr="00770536" w:rsidTr="00AF7049">
        <w:tblPrEx>
          <w:tblBorders>
            <w:top w:val="none" w:sz="0" w:space="0" w:color="auto"/>
          </w:tblBorders>
        </w:tblPrEx>
        <w:tc>
          <w:tcPr>
            <w:tcW w:w="2881" w:type="dxa"/>
            <w:tcBorders>
              <w:left w:val="single" w:sz="4" w:space="0" w:color="000000"/>
              <w:right w:val="single" w:sz="4" w:space="0" w:color="000000"/>
            </w:tcBorders>
          </w:tcPr>
          <w:p w:rsidR="007B53C7" w:rsidRPr="00952FBB" w:rsidRDefault="00D65C07" w:rsidP="00144225">
            <w:pPr>
              <w:pStyle w:val="NoSpacing"/>
              <w:rPr>
                <w:rFonts w:ascii="Calibri" w:hAnsi="Calibri"/>
                <w:color w:val="000000"/>
              </w:rPr>
            </w:pPr>
            <w:r>
              <w:rPr>
                <w:noProof/>
              </w:rPr>
              <w:drawing>
                <wp:inline distT="0" distB="0" distL="0" distR="0">
                  <wp:extent cx="698500" cy="683895"/>
                  <wp:effectExtent l="0" t="0" r="0" b="0"/>
                  <wp:docPr id="14" name="Picture 14"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Demo"/>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7B53C7" w:rsidRPr="00A008E5" w:rsidRDefault="007B53C7" w:rsidP="007B53C7">
            <w:pPr>
              <w:pStyle w:val="CurrAsset"/>
              <w:rPr>
                <w:rFonts w:eastAsia="Times New Roman"/>
                <w:color w:val="B3000B"/>
              </w:rPr>
            </w:pPr>
            <w:r w:rsidRPr="00A008E5">
              <w:rPr>
                <w:rFonts w:eastAsia="Times New Roman"/>
                <w:color w:val="B3000B"/>
                <w:sz w:val="28"/>
                <w:szCs w:val="28"/>
                <w:u w:val="single"/>
              </w:rPr>
              <w:t>DEMONSTRATION:</w:t>
            </w:r>
            <w:r w:rsidRPr="00A008E5">
              <w:rPr>
                <w:rFonts w:eastAsia="Times New Roman"/>
                <w:color w:val="B3000B"/>
              </w:rPr>
              <w:t xml:space="preserve"> DEMO Open Circuit Voltage (OCV) Test Figure </w:t>
            </w:r>
            <w:r w:rsidR="007236EE" w:rsidRPr="00A008E5">
              <w:rPr>
                <w:rFonts w:eastAsia="Times New Roman"/>
                <w:color w:val="B3000B"/>
              </w:rPr>
              <w:t>16</w:t>
            </w:r>
            <w:r w:rsidRPr="00A008E5">
              <w:rPr>
                <w:rFonts w:eastAsia="Times New Roman"/>
                <w:color w:val="B3000B"/>
              </w:rPr>
              <w:t xml:space="preserve">-4 </w:t>
            </w:r>
          </w:p>
        </w:tc>
      </w:tr>
      <w:tr w:rsidR="00C178C2" w:rsidRPr="00770536" w:rsidTr="00AF7049">
        <w:tblPrEx>
          <w:tblBorders>
            <w:top w:val="none" w:sz="0" w:space="0" w:color="auto"/>
          </w:tblBorders>
        </w:tblPrEx>
        <w:tc>
          <w:tcPr>
            <w:tcW w:w="2881" w:type="dxa"/>
            <w:tcBorders>
              <w:left w:val="single" w:sz="4" w:space="0" w:color="000000"/>
              <w:right w:val="single" w:sz="4" w:space="0" w:color="000000"/>
            </w:tcBorders>
          </w:tcPr>
          <w:p w:rsidR="00C178C2" w:rsidRPr="00770536" w:rsidRDefault="00D65C07" w:rsidP="00144225">
            <w:pPr>
              <w:pStyle w:val="NoSpacing"/>
              <w:rPr>
                <w:rFonts w:ascii="Tahoma" w:hAnsi="Tahoma" w:cs="Tahoma"/>
                <w:b/>
                <w:bCs/>
                <w:color w:val="0000FF"/>
              </w:rPr>
            </w:pPr>
            <w:r w:rsidRPr="00952FBB">
              <w:rPr>
                <w:rFonts w:ascii="Calibri" w:hAnsi="Calibri"/>
                <w:noProof/>
                <w:color w:val="000000"/>
              </w:rPr>
              <w:drawing>
                <wp:inline distT="0" distB="0" distL="0" distR="0">
                  <wp:extent cx="806450" cy="655320"/>
                  <wp:effectExtent l="0" t="0" r="0" b="0"/>
                  <wp:docPr id="15" name="Picture 15"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7236EE" w:rsidRPr="00A008E5" w:rsidRDefault="007236EE" w:rsidP="007236EE">
            <w:pPr>
              <w:pStyle w:val="SLIDE2"/>
              <w:rPr>
                <w:b/>
                <w:bCs/>
                <w:color w:val="FF950E"/>
              </w:rPr>
            </w:pPr>
            <w:r w:rsidRPr="00A008E5">
              <w:rPr>
                <w:b/>
                <w:bCs/>
                <w:color w:val="FF950E"/>
              </w:rPr>
              <w:t>EXPLAIN CHART 16-1</w:t>
            </w:r>
          </w:p>
          <w:p w:rsidR="00C178C2" w:rsidRPr="00A008E5" w:rsidRDefault="007A25C2" w:rsidP="007A25C2">
            <w:pPr>
              <w:pStyle w:val="SLIDE1"/>
              <w:rPr>
                <w:color w:val="FF950E"/>
              </w:rPr>
            </w:pPr>
            <w:r w:rsidRPr="00A008E5">
              <w:rPr>
                <w:b/>
                <w:bCs/>
                <w:color w:val="FF950E"/>
              </w:rPr>
              <w:t>7</w:t>
            </w:r>
            <w:r w:rsidR="00C178C2" w:rsidRPr="00A008E5">
              <w:rPr>
                <w:b/>
                <w:bCs/>
                <w:color w:val="FF950E"/>
              </w:rPr>
              <w:t xml:space="preserve">. </w:t>
            </w:r>
            <w:r w:rsidR="007B53C7" w:rsidRPr="00A008E5">
              <w:rPr>
                <w:b/>
                <w:bCs/>
                <w:color w:val="FF950E"/>
              </w:rPr>
              <w:t xml:space="preserve"> </w:t>
            </w:r>
            <w:r w:rsidR="00C178C2" w:rsidRPr="00A008E5">
              <w:rPr>
                <w:b/>
                <w:bCs/>
                <w:color w:val="FF950E"/>
              </w:rPr>
              <w:t xml:space="preserve">SLIDE </w:t>
            </w:r>
            <w:r w:rsidRPr="00A008E5">
              <w:rPr>
                <w:b/>
                <w:bCs/>
                <w:color w:val="FF950E"/>
              </w:rPr>
              <w:t>7</w:t>
            </w:r>
            <w:r w:rsidR="00C178C2" w:rsidRPr="00A008E5">
              <w:rPr>
                <w:b/>
                <w:bCs/>
                <w:color w:val="FF950E"/>
              </w:rPr>
              <w:t xml:space="preserve"> EXPLAIN</w:t>
            </w:r>
            <w:r w:rsidR="00C178C2" w:rsidRPr="00A008E5">
              <w:rPr>
                <w:color w:val="FF950E"/>
              </w:rPr>
              <w:t xml:space="preserve"> </w:t>
            </w:r>
            <w:r w:rsidR="00C178C2" w:rsidRPr="00A008E5">
              <w:rPr>
                <w:b/>
                <w:bCs/>
                <w:color w:val="FF950E"/>
              </w:rPr>
              <w:t xml:space="preserve">Figure </w:t>
            </w:r>
            <w:r w:rsidR="007236EE" w:rsidRPr="00A008E5">
              <w:rPr>
                <w:b/>
                <w:bCs/>
                <w:color w:val="FF950E"/>
              </w:rPr>
              <w:t>16</w:t>
            </w:r>
            <w:r w:rsidR="00C178C2" w:rsidRPr="00A008E5">
              <w:rPr>
                <w:b/>
                <w:bCs/>
                <w:color w:val="FF950E"/>
              </w:rPr>
              <w:t>-5</w:t>
            </w:r>
            <w:r w:rsidR="00C178C2" w:rsidRPr="00A008E5">
              <w:rPr>
                <w:color w:val="FF950E"/>
              </w:rPr>
              <w:t xml:space="preserve">    When testing a battery using a hydrometer, the reading must be corrected if the temperature is above or below 80</w:t>
            </w:r>
            <w:r w:rsidR="00C178C2" w:rsidRPr="00A008E5">
              <w:rPr>
                <w:rFonts w:hint="eastAsia"/>
                <w:color w:val="FF950E"/>
              </w:rPr>
              <w:t>°</w:t>
            </w:r>
            <w:r w:rsidR="00C178C2" w:rsidRPr="00A008E5">
              <w:rPr>
                <w:color w:val="FF950E"/>
              </w:rPr>
              <w:t>F (27</w:t>
            </w:r>
            <w:r w:rsidR="00C178C2" w:rsidRPr="00A008E5">
              <w:rPr>
                <w:rFonts w:hint="eastAsia"/>
                <w:color w:val="FF950E"/>
              </w:rPr>
              <w:t>°</w:t>
            </w:r>
            <w:r w:rsidR="00C178C2" w:rsidRPr="00A008E5">
              <w:rPr>
                <w:color w:val="FF950E"/>
              </w:rPr>
              <w:t>C).</w:t>
            </w:r>
            <w:r w:rsidR="007B53C7" w:rsidRPr="00A008E5">
              <w:rPr>
                <w:color w:val="FF950E"/>
              </w:rPr>
              <w:t xml:space="preserve"> </w:t>
            </w:r>
          </w:p>
        </w:tc>
      </w:tr>
      <w:tr w:rsidR="00C178C2" w:rsidRPr="00770536" w:rsidTr="00AF7049">
        <w:tblPrEx>
          <w:tblBorders>
            <w:top w:val="none" w:sz="0" w:space="0" w:color="auto"/>
          </w:tblBorders>
        </w:tblPrEx>
        <w:tc>
          <w:tcPr>
            <w:tcW w:w="2881" w:type="dxa"/>
            <w:tcBorders>
              <w:left w:val="single" w:sz="4" w:space="0" w:color="000000"/>
              <w:right w:val="single" w:sz="4" w:space="0" w:color="000000"/>
            </w:tcBorders>
          </w:tcPr>
          <w:p w:rsidR="00C178C2" w:rsidRPr="00770536" w:rsidRDefault="00D65C07" w:rsidP="00144225">
            <w:pPr>
              <w:pStyle w:val="NoSpacing"/>
              <w:rPr>
                <w:rFonts w:ascii="Tahoma" w:hAnsi="Tahoma" w:cs="Tahoma"/>
                <w:b/>
                <w:bCs/>
                <w:color w:val="0000FF"/>
              </w:rPr>
            </w:pPr>
            <w:r>
              <w:rPr>
                <w:noProof/>
              </w:rPr>
              <w:drawing>
                <wp:inline distT="0" distB="0" distL="0" distR="0">
                  <wp:extent cx="676910" cy="662305"/>
                  <wp:effectExtent l="0" t="0" r="0" b="0"/>
                  <wp:docPr id="16" name="Picture 16"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Discussion"/>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7" name="Picture 17"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AnswerQuestionIcon"/>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C178C2" w:rsidRPr="00A008E5" w:rsidRDefault="00C178C2" w:rsidP="00144225">
            <w:pPr>
              <w:pStyle w:val="CurrAsset"/>
              <w:rPr>
                <w:rFonts w:eastAsia="Times New Roman"/>
                <w:color w:val="008000"/>
              </w:rPr>
            </w:pPr>
            <w:r w:rsidRPr="00A008E5">
              <w:rPr>
                <w:rFonts w:eastAsia="Times New Roman"/>
                <w:color w:val="008000"/>
                <w:u w:val="single"/>
              </w:rPr>
              <w:t>DISCUSSION:</w:t>
            </w:r>
            <w:r w:rsidRPr="00A008E5">
              <w:rPr>
                <w:rFonts w:eastAsia="Times New Roman"/>
                <w:color w:val="008000"/>
              </w:rPr>
              <w:t xml:space="preserve"> discuss correlation between specific gravity, open-circuit voltage, &amp; battery state of charge. How do you detect defective battery?  Talk about differences between open-circuit voltage and specific gravity when determining battery state of charge. Why might a technician prefer one or the other?</w:t>
            </w:r>
          </w:p>
        </w:tc>
      </w:tr>
      <w:tr w:rsidR="00C178C2" w:rsidRPr="00770536" w:rsidTr="00AF7049">
        <w:tblPrEx>
          <w:tblBorders>
            <w:top w:val="none" w:sz="0" w:space="0" w:color="auto"/>
          </w:tblBorders>
        </w:tblPrEx>
        <w:tc>
          <w:tcPr>
            <w:tcW w:w="2881" w:type="dxa"/>
            <w:tcBorders>
              <w:left w:val="single" w:sz="4" w:space="0" w:color="000000"/>
              <w:right w:val="single" w:sz="4" w:space="0" w:color="000000"/>
            </w:tcBorders>
          </w:tcPr>
          <w:p w:rsidR="00C178C2" w:rsidRPr="00770536" w:rsidRDefault="00D65C07" w:rsidP="00144225">
            <w:pPr>
              <w:pStyle w:val="NoSpacing"/>
              <w:rPr>
                <w:rFonts w:ascii="Tahoma" w:hAnsi="Tahoma" w:cs="Tahoma"/>
                <w:b/>
                <w:bCs/>
                <w:color w:val="0000FF"/>
              </w:rPr>
            </w:pPr>
            <w:r w:rsidRPr="00952FBB">
              <w:rPr>
                <w:rFonts w:ascii="Calibri" w:hAnsi="Calibri"/>
                <w:noProof/>
                <w:color w:val="000000"/>
              </w:rPr>
              <w:drawing>
                <wp:inline distT="0" distB="0" distL="0" distR="0">
                  <wp:extent cx="806450" cy="655320"/>
                  <wp:effectExtent l="0" t="0" r="0" b="0"/>
                  <wp:docPr id="18" name="Picture 18"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7236EE" w:rsidRPr="00A008E5" w:rsidRDefault="007236EE" w:rsidP="007B53C7">
            <w:pPr>
              <w:pStyle w:val="SLIDE2"/>
              <w:rPr>
                <w:b/>
                <w:bCs/>
                <w:color w:val="FF950E"/>
              </w:rPr>
            </w:pPr>
            <w:r w:rsidRPr="00A008E5">
              <w:rPr>
                <w:b/>
                <w:bCs/>
                <w:color w:val="FF950E"/>
              </w:rPr>
              <w:t>EXPLAIN CHART 16-2</w:t>
            </w:r>
          </w:p>
          <w:p w:rsidR="00C178C2" w:rsidRDefault="00C178C2" w:rsidP="00144225">
            <w:pPr>
              <w:pStyle w:val="SLIDE2"/>
            </w:pPr>
            <w:r>
              <w:t xml:space="preserve"> </w:t>
            </w:r>
          </w:p>
        </w:tc>
      </w:tr>
      <w:tr w:rsidR="00AF7049" w:rsidTr="00AF7049">
        <w:tblPrEx>
          <w:tblBorders>
            <w:top w:val="none" w:sz="0" w:space="0" w:color="auto"/>
          </w:tblBorders>
        </w:tblPrEx>
        <w:tc>
          <w:tcPr>
            <w:tcW w:w="2881" w:type="dxa"/>
            <w:tcBorders>
              <w:left w:val="single" w:sz="4" w:space="0" w:color="000000"/>
              <w:right w:val="single" w:sz="4" w:space="0" w:color="000000"/>
            </w:tcBorders>
          </w:tcPr>
          <w:p w:rsidR="00AF7049" w:rsidRDefault="00D65C07" w:rsidP="00AF7049">
            <w:pPr>
              <w:pStyle w:val="NoSpacing"/>
            </w:pPr>
            <w:r w:rsidRPr="007F0E89">
              <w:rPr>
                <w:b/>
                <w:bCs/>
                <w:noProof/>
              </w:rPr>
              <w:drawing>
                <wp:inline distT="0" distB="0" distL="0" distR="0">
                  <wp:extent cx="461010" cy="676910"/>
                  <wp:effectExtent l="0" t="0" r="0" b="0"/>
                  <wp:docPr id="19" name="Picture 19"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Frequently Asked Quest ICON"/>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61010" cy="676910"/>
                          </a:xfrm>
                          <a:prstGeom prst="rect">
                            <a:avLst/>
                          </a:prstGeom>
                          <a:noFill/>
                          <a:ln>
                            <a:noFill/>
                          </a:ln>
                        </pic:spPr>
                      </pic:pic>
                    </a:graphicData>
                  </a:graphic>
                </wp:inline>
              </w:drawing>
            </w:r>
            <w:r>
              <w:rPr>
                <w:noProof/>
              </w:rPr>
              <w:drawing>
                <wp:inline distT="0" distB="0" distL="0" distR="0">
                  <wp:extent cx="676910" cy="662305"/>
                  <wp:effectExtent l="0" t="0" r="0" b="0"/>
                  <wp:docPr id="20" name="Picture 20"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Discussion"/>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AF7049" w:rsidRPr="00A008E5" w:rsidRDefault="007A25C2" w:rsidP="00AF7049">
            <w:pPr>
              <w:pStyle w:val="SLIDE2"/>
              <w:rPr>
                <w:b/>
                <w:bCs/>
                <w:color w:val="008000"/>
              </w:rPr>
            </w:pPr>
            <w:r w:rsidRPr="00A008E5">
              <w:rPr>
                <w:b/>
                <w:bCs/>
                <w:color w:val="008000"/>
              </w:rPr>
              <w:t xml:space="preserve">DISCUSS </w:t>
            </w:r>
            <w:r w:rsidR="00AF7049" w:rsidRPr="00A008E5">
              <w:rPr>
                <w:b/>
                <w:bCs/>
                <w:color w:val="008000"/>
              </w:rPr>
              <w:t>FREQUENTLY ASKED QUESTION &amp; NOTE</w:t>
            </w:r>
          </w:p>
        </w:tc>
      </w:tr>
      <w:tr w:rsidR="00C178C2" w:rsidRPr="00126DB8" w:rsidTr="00AF7049">
        <w:tblPrEx>
          <w:tblBorders>
            <w:top w:val="none" w:sz="0" w:space="0" w:color="auto"/>
          </w:tblBorders>
        </w:tblPrEx>
        <w:tc>
          <w:tcPr>
            <w:tcW w:w="2881" w:type="dxa"/>
            <w:tcBorders>
              <w:left w:val="single" w:sz="4" w:space="0" w:color="000000"/>
              <w:right w:val="single" w:sz="4" w:space="0" w:color="000000"/>
            </w:tcBorders>
          </w:tcPr>
          <w:p w:rsidR="00C178C2" w:rsidRPr="00126DB8" w:rsidRDefault="00D65C07" w:rsidP="00144225">
            <w:pPr>
              <w:pStyle w:val="NoSpacing"/>
              <w:rPr>
                <w:rFonts w:ascii="Tahoma" w:hAnsi="Tahoma" w:cs="Tahoma"/>
                <w:b/>
                <w:bCs/>
                <w:color w:val="0000FF"/>
                <w:sz w:val="20"/>
                <w:szCs w:val="20"/>
              </w:rPr>
            </w:pPr>
            <w:r>
              <w:rPr>
                <w:noProof/>
              </w:rPr>
              <w:drawing>
                <wp:inline distT="0" distB="0" distL="0" distR="0">
                  <wp:extent cx="698500" cy="683895"/>
                  <wp:effectExtent l="0" t="0" r="0" b="0"/>
                  <wp:docPr id="21" name="Picture 21"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Demo"/>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C178C2" w:rsidRPr="00A008E5" w:rsidRDefault="00C178C2" w:rsidP="00144225">
            <w:pPr>
              <w:pStyle w:val="CurrAsset"/>
              <w:rPr>
                <w:rFonts w:eastAsia="Times New Roman"/>
                <w:color w:val="B3000B"/>
                <w:sz w:val="28"/>
                <w:szCs w:val="28"/>
              </w:rPr>
            </w:pPr>
            <w:r w:rsidRPr="00A008E5">
              <w:rPr>
                <w:rFonts w:eastAsia="Times New Roman"/>
                <w:color w:val="B3000B"/>
                <w:sz w:val="28"/>
                <w:szCs w:val="28"/>
                <w:u w:val="single"/>
              </w:rPr>
              <w:t>DEMONSTRATION:</w:t>
            </w:r>
            <w:r w:rsidRPr="00A008E5">
              <w:rPr>
                <w:rFonts w:eastAsia="Times New Roman"/>
                <w:color w:val="B3000B"/>
                <w:sz w:val="28"/>
                <w:szCs w:val="28"/>
              </w:rPr>
              <w:t xml:space="preserve"> </w:t>
            </w:r>
            <w:r w:rsidRPr="00A008E5">
              <w:rPr>
                <w:rFonts w:eastAsia="Times New Roman"/>
                <w:color w:val="B3000B"/>
              </w:rPr>
              <w:t>Show students how to load test battery.  Typically done at ½ CCR.</w:t>
            </w:r>
          </w:p>
        </w:tc>
      </w:tr>
      <w:tr w:rsidR="007236EE" w:rsidRPr="005C7FD0" w:rsidTr="00AF7049">
        <w:tblPrEx>
          <w:tblBorders>
            <w:top w:val="none" w:sz="0" w:space="0" w:color="auto"/>
          </w:tblBorders>
        </w:tblPrEx>
        <w:tc>
          <w:tcPr>
            <w:tcW w:w="2881" w:type="dxa"/>
            <w:tcBorders>
              <w:left w:val="single" w:sz="4" w:space="0" w:color="000000"/>
              <w:right w:val="single" w:sz="4" w:space="0" w:color="000000"/>
            </w:tcBorders>
          </w:tcPr>
          <w:p w:rsidR="007236EE" w:rsidRDefault="00D65C07" w:rsidP="00144225">
            <w:pPr>
              <w:pStyle w:val="NoSpacing"/>
            </w:pPr>
            <w:r w:rsidRPr="00952FBB">
              <w:rPr>
                <w:rFonts w:ascii="Calibri" w:hAnsi="Calibri"/>
                <w:noProof/>
                <w:color w:val="000000"/>
              </w:rPr>
              <w:drawing>
                <wp:inline distT="0" distB="0" distL="0" distR="0">
                  <wp:extent cx="921385" cy="748665"/>
                  <wp:effectExtent l="0" t="0" r="0" b="0"/>
                  <wp:docPr id="22" name="Picture 22"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Explain"/>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21385" cy="74866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7236EE" w:rsidRPr="00A008E5" w:rsidRDefault="007A25C2" w:rsidP="007A25C2">
            <w:pPr>
              <w:pStyle w:val="SLIDE1"/>
              <w:rPr>
                <w:color w:val="FF950E"/>
                <w:sz w:val="28"/>
                <w:szCs w:val="28"/>
                <w:u w:val="single"/>
              </w:rPr>
            </w:pPr>
            <w:r w:rsidRPr="00A008E5">
              <w:rPr>
                <w:b/>
                <w:bCs/>
                <w:color w:val="FF950E"/>
              </w:rPr>
              <w:t>8</w:t>
            </w:r>
            <w:r w:rsidR="007236EE" w:rsidRPr="00A008E5">
              <w:rPr>
                <w:b/>
                <w:bCs/>
                <w:color w:val="FF950E"/>
              </w:rPr>
              <w:t xml:space="preserve">. </w:t>
            </w:r>
            <w:r w:rsidRPr="00A008E5">
              <w:rPr>
                <w:b/>
                <w:bCs/>
                <w:color w:val="FF950E"/>
              </w:rPr>
              <w:t xml:space="preserve"> </w:t>
            </w:r>
            <w:r w:rsidR="007236EE" w:rsidRPr="00A008E5">
              <w:rPr>
                <w:b/>
                <w:bCs/>
                <w:color w:val="FF950E"/>
              </w:rPr>
              <w:t xml:space="preserve">SLIDE </w:t>
            </w:r>
            <w:r w:rsidRPr="00A008E5">
              <w:rPr>
                <w:b/>
                <w:bCs/>
                <w:color w:val="FF950E"/>
              </w:rPr>
              <w:t>8</w:t>
            </w:r>
            <w:r w:rsidR="007236EE" w:rsidRPr="00A008E5">
              <w:rPr>
                <w:b/>
                <w:bCs/>
                <w:color w:val="FF950E"/>
              </w:rPr>
              <w:t xml:space="preserve"> EXPLAIN</w:t>
            </w:r>
            <w:r w:rsidR="007236EE" w:rsidRPr="00A008E5">
              <w:rPr>
                <w:color w:val="FF950E"/>
              </w:rPr>
              <w:t xml:space="preserve"> </w:t>
            </w:r>
            <w:r w:rsidR="007236EE" w:rsidRPr="00A008E5">
              <w:rPr>
                <w:b/>
                <w:bCs/>
                <w:color w:val="FF950E"/>
              </w:rPr>
              <w:t>Figure 16-6</w:t>
            </w:r>
            <w:r w:rsidR="007236EE" w:rsidRPr="00A008E5">
              <w:rPr>
                <w:color w:val="FF950E"/>
              </w:rPr>
              <w:t xml:space="preserve"> battery has cold-cranking amperes (CCA) of 550 A, cranking amperes (CA) of 680 A, </w:t>
            </w:r>
            <w:r w:rsidR="00AF7049" w:rsidRPr="00A008E5">
              <w:rPr>
                <w:color w:val="FF950E"/>
              </w:rPr>
              <w:t>&amp;</w:t>
            </w:r>
            <w:r w:rsidR="007236EE" w:rsidRPr="00A008E5">
              <w:rPr>
                <w:color w:val="FF950E"/>
              </w:rPr>
              <w:t xml:space="preserve"> load test amperes of 270 A listed on the top label. Not all batteries have this information.</w:t>
            </w:r>
          </w:p>
        </w:tc>
      </w:tr>
      <w:tr w:rsidR="00C178C2" w:rsidRPr="00770536" w:rsidTr="00AF7049">
        <w:tblPrEx>
          <w:tblBorders>
            <w:top w:val="none" w:sz="0" w:space="0" w:color="auto"/>
          </w:tblBorders>
        </w:tblPrEx>
        <w:tc>
          <w:tcPr>
            <w:tcW w:w="2881" w:type="dxa"/>
            <w:tcBorders>
              <w:left w:val="single" w:sz="4" w:space="0" w:color="000000"/>
              <w:right w:val="single" w:sz="4" w:space="0" w:color="000000"/>
            </w:tcBorders>
          </w:tcPr>
          <w:p w:rsidR="00C178C2" w:rsidRPr="00770536" w:rsidRDefault="00D65C07" w:rsidP="00144225">
            <w:pPr>
              <w:pStyle w:val="NoSpacing"/>
              <w:rPr>
                <w:rFonts w:ascii="Tahoma" w:hAnsi="Tahoma" w:cs="Tahoma"/>
                <w:b/>
                <w:bCs/>
                <w:color w:val="0000FF"/>
              </w:rPr>
            </w:pPr>
            <w:r w:rsidRPr="00952FBB">
              <w:rPr>
                <w:rFonts w:ascii="Calibri" w:hAnsi="Calibri"/>
                <w:noProof/>
                <w:color w:val="000000"/>
              </w:rPr>
              <w:drawing>
                <wp:inline distT="0" distB="0" distL="0" distR="0">
                  <wp:extent cx="921385" cy="748665"/>
                  <wp:effectExtent l="0" t="0" r="0" b="0"/>
                  <wp:docPr id="23" name="Picture 23"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Explain"/>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21385" cy="74866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7B53C7" w:rsidRPr="00A008E5" w:rsidRDefault="007A25C2" w:rsidP="007A25C2">
            <w:pPr>
              <w:pStyle w:val="SLIDE1"/>
              <w:rPr>
                <w:color w:val="FF950E"/>
              </w:rPr>
            </w:pPr>
            <w:r w:rsidRPr="00A008E5">
              <w:rPr>
                <w:b/>
                <w:bCs/>
                <w:color w:val="FF950E"/>
              </w:rPr>
              <w:t>9</w:t>
            </w:r>
            <w:r w:rsidR="00C178C2" w:rsidRPr="00A008E5">
              <w:rPr>
                <w:b/>
                <w:bCs/>
                <w:color w:val="FF950E"/>
              </w:rPr>
              <w:t xml:space="preserve">. </w:t>
            </w:r>
            <w:r w:rsidR="007B53C7" w:rsidRPr="00A008E5">
              <w:rPr>
                <w:b/>
                <w:bCs/>
                <w:color w:val="FF950E"/>
              </w:rPr>
              <w:t xml:space="preserve"> </w:t>
            </w:r>
            <w:r w:rsidR="00C178C2" w:rsidRPr="00A008E5">
              <w:rPr>
                <w:b/>
                <w:bCs/>
                <w:color w:val="FF950E"/>
              </w:rPr>
              <w:t xml:space="preserve">SLIDE </w:t>
            </w:r>
            <w:r w:rsidRPr="00A008E5">
              <w:rPr>
                <w:b/>
                <w:bCs/>
                <w:color w:val="FF950E"/>
              </w:rPr>
              <w:t>9</w:t>
            </w:r>
            <w:r w:rsidR="00C178C2" w:rsidRPr="00A008E5">
              <w:rPr>
                <w:b/>
                <w:bCs/>
                <w:color w:val="FF950E"/>
              </w:rPr>
              <w:t xml:space="preserve"> EXPLAIN</w:t>
            </w:r>
            <w:r w:rsidR="00C178C2" w:rsidRPr="00A008E5">
              <w:rPr>
                <w:color w:val="FF950E"/>
              </w:rPr>
              <w:t xml:space="preserve"> </w:t>
            </w:r>
            <w:r w:rsidR="00C178C2" w:rsidRPr="00A008E5">
              <w:rPr>
                <w:b/>
                <w:bCs/>
                <w:color w:val="FF950E"/>
              </w:rPr>
              <w:t xml:space="preserve">Figure </w:t>
            </w:r>
            <w:r w:rsidR="007236EE" w:rsidRPr="00A008E5">
              <w:rPr>
                <w:b/>
                <w:bCs/>
                <w:color w:val="FF950E"/>
              </w:rPr>
              <w:t>16</w:t>
            </w:r>
            <w:r w:rsidR="00C178C2" w:rsidRPr="00A008E5">
              <w:rPr>
                <w:b/>
                <w:bCs/>
                <w:color w:val="FF950E"/>
              </w:rPr>
              <w:t>-7</w:t>
            </w:r>
            <w:r w:rsidR="00C178C2" w:rsidRPr="00A008E5">
              <w:rPr>
                <w:color w:val="FF950E"/>
              </w:rPr>
              <w:t xml:space="preserve"> alternator regulator battery starter tester (</w:t>
            </w:r>
            <w:r w:rsidR="00C178C2" w:rsidRPr="00A008E5">
              <w:rPr>
                <w:b/>
                <w:bCs/>
                <w:color w:val="FF950E"/>
              </w:rPr>
              <w:t>ARBST</w:t>
            </w:r>
            <w:r w:rsidR="00C178C2" w:rsidRPr="00A008E5">
              <w:rPr>
                <w:color w:val="FF950E"/>
              </w:rPr>
              <w:t xml:space="preserve">) automatically </w:t>
            </w:r>
            <w:r w:rsidR="00C178C2" w:rsidRPr="00A008E5">
              <w:rPr>
                <w:b/>
                <w:bCs/>
                <w:color w:val="FF950E"/>
              </w:rPr>
              <w:t>loads battery with fixed load for 15 sec. to remove surface charge</w:t>
            </w:r>
            <w:r w:rsidR="00C178C2" w:rsidRPr="00A008E5">
              <w:rPr>
                <w:color w:val="FF950E"/>
              </w:rPr>
              <w:t xml:space="preserve">, then removes load for 30 sec. to allow battery to recover, then reapplies load for another 15 sec. </w:t>
            </w:r>
            <w:r w:rsidR="00AF7049" w:rsidRPr="00A008E5">
              <w:rPr>
                <w:color w:val="FF950E"/>
              </w:rPr>
              <w:t>R</w:t>
            </w:r>
            <w:r w:rsidR="00C178C2" w:rsidRPr="00A008E5">
              <w:rPr>
                <w:color w:val="FF950E"/>
              </w:rPr>
              <w:t xml:space="preserve">esults of </w:t>
            </w:r>
            <w:r w:rsidR="00AF7049" w:rsidRPr="00A008E5">
              <w:rPr>
                <w:color w:val="FF950E"/>
              </w:rPr>
              <w:lastRenderedPageBreak/>
              <w:t>test are then displayed</w:t>
            </w:r>
          </w:p>
        </w:tc>
      </w:tr>
      <w:tr w:rsidR="00AF7049" w:rsidTr="00AF7049">
        <w:tblPrEx>
          <w:tblBorders>
            <w:top w:val="none" w:sz="0" w:space="0" w:color="auto"/>
          </w:tblBorders>
        </w:tblPrEx>
        <w:tc>
          <w:tcPr>
            <w:tcW w:w="2881" w:type="dxa"/>
            <w:tcBorders>
              <w:left w:val="single" w:sz="4" w:space="0" w:color="000000"/>
              <w:right w:val="single" w:sz="4" w:space="0" w:color="000000"/>
            </w:tcBorders>
          </w:tcPr>
          <w:p w:rsidR="00AF7049" w:rsidRDefault="00D65C07" w:rsidP="00AF7049">
            <w:pPr>
              <w:pStyle w:val="NoSpacing"/>
            </w:pPr>
            <w:r w:rsidRPr="007F0E89">
              <w:rPr>
                <w:b/>
                <w:bCs/>
                <w:noProof/>
              </w:rPr>
              <w:lastRenderedPageBreak/>
              <w:drawing>
                <wp:inline distT="0" distB="0" distL="0" distR="0">
                  <wp:extent cx="461010" cy="676910"/>
                  <wp:effectExtent l="0" t="0" r="0" b="0"/>
                  <wp:docPr id="24" name="Picture 24"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Frequently Asked Quest ICON"/>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61010" cy="676910"/>
                          </a:xfrm>
                          <a:prstGeom prst="rect">
                            <a:avLst/>
                          </a:prstGeom>
                          <a:noFill/>
                          <a:ln>
                            <a:noFill/>
                          </a:ln>
                        </pic:spPr>
                      </pic:pic>
                    </a:graphicData>
                  </a:graphic>
                </wp:inline>
              </w:drawing>
            </w:r>
            <w:r>
              <w:rPr>
                <w:noProof/>
              </w:rPr>
              <w:drawing>
                <wp:inline distT="0" distB="0" distL="0" distR="0">
                  <wp:extent cx="676910" cy="662305"/>
                  <wp:effectExtent l="0" t="0" r="0" b="0"/>
                  <wp:docPr id="25" name="Picture 25"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Discussion"/>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AF7049" w:rsidRPr="00A008E5" w:rsidRDefault="007A25C2" w:rsidP="00AF7049">
            <w:pPr>
              <w:pStyle w:val="SLIDE2"/>
              <w:rPr>
                <w:b/>
                <w:bCs/>
                <w:color w:val="008000"/>
              </w:rPr>
            </w:pPr>
            <w:r w:rsidRPr="00A008E5">
              <w:rPr>
                <w:b/>
                <w:bCs/>
                <w:color w:val="008000"/>
              </w:rPr>
              <w:t xml:space="preserve">DISCUSS </w:t>
            </w:r>
            <w:r w:rsidR="00AF7049" w:rsidRPr="00A008E5">
              <w:rPr>
                <w:b/>
                <w:bCs/>
                <w:color w:val="008000"/>
              </w:rPr>
              <w:t>FREQUENTLY ASKED QUESTION &amp; NOTE</w:t>
            </w:r>
          </w:p>
        </w:tc>
      </w:tr>
      <w:tr w:rsidR="00AF7049" w:rsidRPr="00770536" w:rsidTr="00AF7049">
        <w:tblPrEx>
          <w:tblBorders>
            <w:top w:val="none" w:sz="0" w:space="0" w:color="auto"/>
          </w:tblBorders>
        </w:tblPrEx>
        <w:tc>
          <w:tcPr>
            <w:tcW w:w="2881" w:type="dxa"/>
            <w:tcBorders>
              <w:left w:val="single" w:sz="4" w:space="0" w:color="000000"/>
              <w:right w:val="single" w:sz="4" w:space="0" w:color="000000"/>
            </w:tcBorders>
          </w:tcPr>
          <w:p w:rsidR="00AF7049" w:rsidRPr="00952FBB" w:rsidRDefault="00D65C07" w:rsidP="00144225">
            <w:pPr>
              <w:pStyle w:val="NoSpacing"/>
              <w:rPr>
                <w:rFonts w:ascii="Calibri" w:hAnsi="Calibri"/>
                <w:color w:val="000000"/>
              </w:rPr>
            </w:pPr>
            <w:r w:rsidRPr="00952FBB">
              <w:rPr>
                <w:rFonts w:ascii="Calibri" w:hAnsi="Calibri"/>
                <w:noProof/>
                <w:color w:val="000000"/>
              </w:rPr>
              <w:drawing>
                <wp:inline distT="0" distB="0" distL="0" distR="0">
                  <wp:extent cx="806450" cy="655320"/>
                  <wp:effectExtent l="0" t="0" r="0" b="0"/>
                  <wp:docPr id="26" name="Picture 26"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AF7049" w:rsidRPr="00A008E5" w:rsidRDefault="007A25C2" w:rsidP="00AF7049">
            <w:pPr>
              <w:pStyle w:val="SLIDE2"/>
              <w:rPr>
                <w:color w:val="FF950E"/>
              </w:rPr>
            </w:pPr>
            <w:r w:rsidRPr="00A008E5">
              <w:rPr>
                <w:b/>
                <w:bCs/>
                <w:color w:val="FF950E"/>
              </w:rPr>
              <w:t>10</w:t>
            </w:r>
            <w:r w:rsidR="00AF7049" w:rsidRPr="00A008E5">
              <w:rPr>
                <w:b/>
                <w:bCs/>
                <w:color w:val="FF950E"/>
              </w:rPr>
              <w:t xml:space="preserve">.  SLIDE </w:t>
            </w:r>
            <w:r w:rsidRPr="00A008E5">
              <w:rPr>
                <w:b/>
                <w:bCs/>
                <w:color w:val="FF950E"/>
              </w:rPr>
              <w:t>10</w:t>
            </w:r>
            <w:r w:rsidR="00AF7049" w:rsidRPr="00A008E5">
              <w:rPr>
                <w:b/>
                <w:bCs/>
                <w:color w:val="FF950E"/>
              </w:rPr>
              <w:t xml:space="preserve"> EXPLAIN</w:t>
            </w:r>
            <w:r w:rsidR="00AF7049" w:rsidRPr="00A008E5">
              <w:rPr>
                <w:color w:val="FF950E"/>
              </w:rPr>
              <w:t xml:space="preserve"> </w:t>
            </w:r>
            <w:r w:rsidR="00AF7049" w:rsidRPr="00A008E5">
              <w:rPr>
                <w:b/>
                <w:bCs/>
                <w:color w:val="FF950E"/>
              </w:rPr>
              <w:t xml:space="preserve">Figure 16-8 </w:t>
            </w:r>
            <w:r w:rsidR="00AF7049" w:rsidRPr="00A008E5">
              <w:rPr>
                <w:color w:val="FF950E"/>
              </w:rPr>
              <w:t xml:space="preserve">Most light-duty vehicles equipped with 2 batteries are connected in parallel. Two 500 A, 12 volt batteries are capable of supplying 1,000 A at 12 volts, needed to start diesels.    </w:t>
            </w:r>
          </w:p>
          <w:p w:rsidR="00AF7049" w:rsidRPr="00A008E5" w:rsidRDefault="007A25C2" w:rsidP="007A25C2">
            <w:pPr>
              <w:pStyle w:val="SLIDE2"/>
              <w:rPr>
                <w:b/>
                <w:bCs/>
                <w:color w:val="FF950E"/>
              </w:rPr>
            </w:pPr>
            <w:r w:rsidRPr="00A008E5">
              <w:rPr>
                <w:b/>
                <w:bCs/>
                <w:color w:val="FF950E"/>
              </w:rPr>
              <w:t>11</w:t>
            </w:r>
            <w:r w:rsidR="00AF7049" w:rsidRPr="00A008E5">
              <w:rPr>
                <w:b/>
                <w:bCs/>
                <w:color w:val="FF950E"/>
              </w:rPr>
              <w:t xml:space="preserve">.  SLIDE </w:t>
            </w:r>
            <w:r w:rsidRPr="00A008E5">
              <w:rPr>
                <w:b/>
                <w:bCs/>
                <w:color w:val="FF950E"/>
              </w:rPr>
              <w:t>11</w:t>
            </w:r>
            <w:r w:rsidR="00AF7049" w:rsidRPr="00A008E5">
              <w:rPr>
                <w:b/>
                <w:bCs/>
                <w:color w:val="FF950E"/>
              </w:rPr>
              <w:t xml:space="preserve"> EXPLAIN</w:t>
            </w:r>
            <w:r w:rsidR="00AF7049" w:rsidRPr="00A008E5">
              <w:rPr>
                <w:color w:val="FF950E"/>
              </w:rPr>
              <w:t xml:space="preserve"> </w:t>
            </w:r>
            <w:r w:rsidR="00AF7049" w:rsidRPr="00A008E5">
              <w:rPr>
                <w:b/>
                <w:bCs/>
                <w:color w:val="FF950E"/>
              </w:rPr>
              <w:t xml:space="preserve">FIGURE 16–9 </w:t>
            </w:r>
            <w:r w:rsidR="00AF7049" w:rsidRPr="00A008E5">
              <w:rPr>
                <w:color w:val="FF950E"/>
              </w:rPr>
              <w:t>Many heavy-duty trucks and buses use two 12 volt batteries connected in series to provide 24 volts.</w:t>
            </w:r>
          </w:p>
        </w:tc>
      </w:tr>
      <w:tr w:rsidR="00AF7049" w:rsidTr="00AF7049">
        <w:tblPrEx>
          <w:tblBorders>
            <w:top w:val="none" w:sz="0" w:space="0" w:color="auto"/>
          </w:tblBorders>
        </w:tblPrEx>
        <w:tc>
          <w:tcPr>
            <w:tcW w:w="2881" w:type="dxa"/>
            <w:tcBorders>
              <w:left w:val="single" w:sz="4" w:space="0" w:color="000000"/>
              <w:right w:val="single" w:sz="4" w:space="0" w:color="000000"/>
            </w:tcBorders>
          </w:tcPr>
          <w:p w:rsidR="00AF7049" w:rsidRDefault="00D65C07" w:rsidP="00AF7049">
            <w:pPr>
              <w:pStyle w:val="NoSpacing"/>
            </w:pPr>
            <w:r>
              <w:rPr>
                <w:noProof/>
              </w:rPr>
              <w:drawing>
                <wp:inline distT="0" distB="0" distL="0" distR="0">
                  <wp:extent cx="658495" cy="658495"/>
                  <wp:effectExtent l="0" t="0" r="0" b="0"/>
                  <wp:docPr id="27" name="Picture 5" descr="cross.eps">
                    <a:hlinkClick xmlns:a="http://schemas.openxmlformats.org/drawingml/2006/main" r:id="rId2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cross.eps">
                            <a:hlinkClick r:id="rId27"/>
                          </pic:cNvPr>
                          <pic:cNvPicPr>
                            <a:picLocks/>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58495" cy="658495"/>
                          </a:xfrm>
                          <a:prstGeom prst="rect">
                            <a:avLst/>
                          </a:prstGeom>
                          <a:noFill/>
                          <a:ln>
                            <a:noFill/>
                          </a:ln>
                        </pic:spPr>
                      </pic:pic>
                    </a:graphicData>
                  </a:graphic>
                </wp:inline>
              </w:drawing>
            </w:r>
            <w:r>
              <w:rPr>
                <w:noProof/>
              </w:rPr>
              <w:drawing>
                <wp:inline distT="0" distB="0" distL="0" distR="0">
                  <wp:extent cx="676910" cy="662305"/>
                  <wp:effectExtent l="0" t="0" r="0" b="0"/>
                  <wp:docPr id="28" name="Picture 28"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Discussion"/>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AF7049" w:rsidRPr="00A008E5" w:rsidRDefault="007A25C2" w:rsidP="00AF7049">
            <w:pPr>
              <w:pStyle w:val="SLIDE2"/>
              <w:rPr>
                <w:b/>
                <w:bCs/>
                <w:color w:val="B3000B"/>
              </w:rPr>
            </w:pPr>
            <w:r w:rsidRPr="00A008E5">
              <w:rPr>
                <w:rStyle w:val="SafetyMessageChar"/>
                <w:color w:val="B3000B"/>
              </w:rPr>
              <w:t xml:space="preserve">DISCUSS </w:t>
            </w:r>
            <w:r w:rsidR="00AF7049" w:rsidRPr="00A008E5">
              <w:rPr>
                <w:rStyle w:val="SafetyMessageChar"/>
                <w:color w:val="B3000B"/>
              </w:rPr>
              <w:t>SAFETY TIP</w:t>
            </w:r>
          </w:p>
        </w:tc>
      </w:tr>
      <w:tr w:rsidR="00C178C2" w:rsidRPr="00770536" w:rsidTr="00AF7049">
        <w:tblPrEx>
          <w:tblBorders>
            <w:top w:val="none" w:sz="0" w:space="0" w:color="auto"/>
          </w:tblBorders>
        </w:tblPrEx>
        <w:tc>
          <w:tcPr>
            <w:tcW w:w="2881" w:type="dxa"/>
            <w:tcBorders>
              <w:left w:val="single" w:sz="4" w:space="0" w:color="000000"/>
              <w:right w:val="single" w:sz="4" w:space="0" w:color="000000"/>
            </w:tcBorders>
          </w:tcPr>
          <w:p w:rsidR="00C178C2" w:rsidRPr="00770536" w:rsidRDefault="00D65C07" w:rsidP="00144225">
            <w:pPr>
              <w:pStyle w:val="NoSpacing"/>
              <w:rPr>
                <w:rFonts w:ascii="Tahoma" w:hAnsi="Tahoma" w:cs="Tahoma"/>
                <w:b/>
                <w:bCs/>
                <w:color w:val="0000FF"/>
              </w:rPr>
            </w:pPr>
            <w:r w:rsidRPr="00952FBB">
              <w:rPr>
                <w:rFonts w:ascii="Calibri" w:hAnsi="Calibri"/>
                <w:noProof/>
                <w:color w:val="000000"/>
              </w:rPr>
              <w:drawing>
                <wp:inline distT="0" distB="0" distL="0" distR="0">
                  <wp:extent cx="806450" cy="655320"/>
                  <wp:effectExtent l="0" t="0" r="0" b="0"/>
                  <wp:docPr id="29" name="Picture 29"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C178C2" w:rsidRPr="00A008E5" w:rsidRDefault="007B53C7" w:rsidP="00DE5226">
            <w:pPr>
              <w:pStyle w:val="SLIDE2"/>
              <w:rPr>
                <w:color w:val="FF950E"/>
              </w:rPr>
            </w:pPr>
            <w:r w:rsidRPr="00A008E5">
              <w:rPr>
                <w:b/>
                <w:bCs/>
                <w:color w:val="FF950E"/>
              </w:rPr>
              <w:t>EXPLAIN</w:t>
            </w:r>
            <w:r w:rsidR="00C178C2" w:rsidRPr="00A008E5">
              <w:rPr>
                <w:color w:val="FF950E"/>
              </w:rPr>
              <w:t xml:space="preserve">: </w:t>
            </w:r>
            <w:r w:rsidR="00C178C2" w:rsidRPr="00A008E5">
              <w:rPr>
                <w:rFonts w:ascii="Tahoma" w:hAnsi="Tahoma" w:cs="Tahoma"/>
                <w:b/>
                <w:color w:val="FF950E"/>
              </w:rPr>
              <w:t>ELECTRONIC CONDUCTANCE TESTING</w:t>
            </w:r>
          </w:p>
          <w:p w:rsidR="00DE5226" w:rsidRPr="00A008E5" w:rsidRDefault="007A25C2" w:rsidP="007A25C2">
            <w:pPr>
              <w:pStyle w:val="SLIDE2"/>
              <w:rPr>
                <w:color w:val="FF950E"/>
              </w:rPr>
            </w:pPr>
            <w:r w:rsidRPr="00A008E5">
              <w:rPr>
                <w:b/>
                <w:bCs/>
                <w:color w:val="FF950E"/>
              </w:rPr>
              <w:t>12</w:t>
            </w:r>
            <w:r w:rsidR="00C178C2" w:rsidRPr="00A008E5">
              <w:rPr>
                <w:b/>
                <w:bCs/>
                <w:color w:val="FF950E"/>
              </w:rPr>
              <w:t xml:space="preserve">. </w:t>
            </w:r>
            <w:r w:rsidR="007B53C7" w:rsidRPr="00A008E5">
              <w:rPr>
                <w:b/>
                <w:bCs/>
                <w:color w:val="FF950E"/>
              </w:rPr>
              <w:t xml:space="preserve"> </w:t>
            </w:r>
            <w:r w:rsidR="00C178C2" w:rsidRPr="00A008E5">
              <w:rPr>
                <w:b/>
                <w:bCs/>
                <w:color w:val="FF950E"/>
              </w:rPr>
              <w:t xml:space="preserve">SLIDE </w:t>
            </w:r>
            <w:r w:rsidRPr="00A008E5">
              <w:rPr>
                <w:b/>
                <w:bCs/>
                <w:color w:val="FF950E"/>
              </w:rPr>
              <w:t>12</w:t>
            </w:r>
            <w:r w:rsidR="00C178C2" w:rsidRPr="00A008E5">
              <w:rPr>
                <w:b/>
                <w:bCs/>
                <w:color w:val="FF950E"/>
              </w:rPr>
              <w:t xml:space="preserve"> EXPLAIN</w:t>
            </w:r>
            <w:r w:rsidR="00C178C2" w:rsidRPr="00A008E5">
              <w:rPr>
                <w:color w:val="FF950E"/>
              </w:rPr>
              <w:t xml:space="preserve"> </w:t>
            </w:r>
            <w:r w:rsidR="00C178C2" w:rsidRPr="00A008E5">
              <w:rPr>
                <w:b/>
                <w:bCs/>
                <w:color w:val="FF950E"/>
              </w:rPr>
              <w:t xml:space="preserve">Figure </w:t>
            </w:r>
            <w:r w:rsidR="007236EE" w:rsidRPr="00A008E5">
              <w:rPr>
                <w:b/>
                <w:bCs/>
                <w:color w:val="FF950E"/>
              </w:rPr>
              <w:t>16</w:t>
            </w:r>
            <w:r w:rsidR="00C178C2" w:rsidRPr="00A008E5">
              <w:rPr>
                <w:b/>
                <w:bCs/>
                <w:color w:val="FF950E"/>
              </w:rPr>
              <w:t>-10</w:t>
            </w:r>
            <w:r w:rsidR="00C178C2" w:rsidRPr="00A008E5">
              <w:rPr>
                <w:color w:val="FF950E"/>
              </w:rPr>
              <w:t xml:space="preserve"> conductance tester is very easy to use and has proved to accurately determine battery condition if the connections are properly made. Follow instructions on the display exactly for best results</w:t>
            </w:r>
            <w:r w:rsidR="00DE5226" w:rsidRPr="00A008E5">
              <w:rPr>
                <w:color w:val="FF950E"/>
              </w:rPr>
              <w:t xml:space="preserve"> </w:t>
            </w:r>
          </w:p>
        </w:tc>
      </w:tr>
      <w:tr w:rsidR="00C178C2" w:rsidRPr="00770536" w:rsidTr="00AF7049">
        <w:tblPrEx>
          <w:tblBorders>
            <w:top w:val="none" w:sz="0" w:space="0" w:color="auto"/>
          </w:tblBorders>
        </w:tblPrEx>
        <w:tc>
          <w:tcPr>
            <w:tcW w:w="2881" w:type="dxa"/>
            <w:tcBorders>
              <w:left w:val="single" w:sz="4" w:space="0" w:color="000000"/>
              <w:right w:val="single" w:sz="4" w:space="0" w:color="000000"/>
            </w:tcBorders>
          </w:tcPr>
          <w:p w:rsidR="00C178C2" w:rsidRPr="00770536" w:rsidRDefault="00D65C07" w:rsidP="00144225">
            <w:pPr>
              <w:pStyle w:val="NoSpacing"/>
              <w:rPr>
                <w:rFonts w:ascii="Tahoma" w:hAnsi="Tahoma" w:cs="Tahoma"/>
                <w:b/>
                <w:bCs/>
                <w:color w:val="0000FF"/>
              </w:rPr>
            </w:pPr>
            <w:r>
              <w:rPr>
                <w:noProof/>
              </w:rPr>
              <w:drawing>
                <wp:inline distT="0" distB="0" distL="0" distR="0">
                  <wp:extent cx="676910" cy="662305"/>
                  <wp:effectExtent l="0" t="0" r="0" b="0"/>
                  <wp:docPr id="30" name="Picture 30"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Discussion"/>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31" name="Picture 31"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AnswerQuestionIcon"/>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C178C2" w:rsidRPr="00A008E5" w:rsidRDefault="00C178C2" w:rsidP="00144225">
            <w:pPr>
              <w:pStyle w:val="CurrAsset"/>
              <w:rPr>
                <w:rFonts w:eastAsia="Times New Roman"/>
                <w:color w:val="008000"/>
                <w:sz w:val="28"/>
                <w:szCs w:val="28"/>
              </w:rPr>
            </w:pPr>
            <w:r w:rsidRPr="00A008E5">
              <w:rPr>
                <w:rFonts w:eastAsia="Times New Roman"/>
                <w:color w:val="008000"/>
                <w:sz w:val="28"/>
                <w:szCs w:val="28"/>
                <w:u w:val="single"/>
              </w:rPr>
              <w:t>DISCUSSION</w:t>
            </w:r>
            <w:r w:rsidRPr="00A008E5">
              <w:rPr>
                <w:rFonts w:eastAsia="Times New Roman"/>
                <w:color w:val="008000"/>
                <w:sz w:val="28"/>
                <w:szCs w:val="28"/>
              </w:rPr>
              <w:t xml:space="preserve">: </w:t>
            </w:r>
            <w:r w:rsidRPr="00A008E5">
              <w:rPr>
                <w:rFonts w:eastAsia="Times New Roman"/>
                <w:color w:val="008000"/>
              </w:rPr>
              <w:t>Have students discuss difference between battery load testing and conductance testing. What are pros &amp; cons of each?</w:t>
            </w:r>
          </w:p>
        </w:tc>
      </w:tr>
      <w:tr w:rsidR="00C178C2" w:rsidRPr="00126DB8" w:rsidTr="00AF7049">
        <w:tblPrEx>
          <w:tblBorders>
            <w:top w:val="none" w:sz="0" w:space="0" w:color="auto"/>
          </w:tblBorders>
        </w:tblPrEx>
        <w:tc>
          <w:tcPr>
            <w:tcW w:w="2881" w:type="dxa"/>
            <w:tcBorders>
              <w:left w:val="single" w:sz="4" w:space="0" w:color="000000"/>
              <w:right w:val="single" w:sz="4" w:space="0" w:color="000000"/>
            </w:tcBorders>
          </w:tcPr>
          <w:p w:rsidR="00C178C2" w:rsidRPr="00126DB8" w:rsidRDefault="00D65C07" w:rsidP="00144225">
            <w:pPr>
              <w:pStyle w:val="NoSpacing"/>
              <w:rPr>
                <w:rFonts w:ascii="Tahoma" w:hAnsi="Tahoma" w:cs="Tahoma"/>
                <w:b/>
                <w:bCs/>
                <w:color w:val="0000FF"/>
                <w:sz w:val="20"/>
                <w:szCs w:val="20"/>
              </w:rPr>
            </w:pPr>
            <w:r>
              <w:rPr>
                <w:noProof/>
              </w:rPr>
              <w:drawing>
                <wp:inline distT="0" distB="0" distL="0" distR="0">
                  <wp:extent cx="698500" cy="683895"/>
                  <wp:effectExtent l="0" t="0" r="0" b="0"/>
                  <wp:docPr id="32" name="Picture 32"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Demo"/>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C178C2" w:rsidRPr="00A008E5" w:rsidRDefault="00C178C2" w:rsidP="00144225">
            <w:pPr>
              <w:pStyle w:val="CurrAsset"/>
              <w:rPr>
                <w:rFonts w:eastAsia="Times New Roman"/>
                <w:color w:val="B3000B"/>
                <w:sz w:val="28"/>
                <w:szCs w:val="28"/>
              </w:rPr>
            </w:pPr>
            <w:r w:rsidRPr="00A008E5">
              <w:rPr>
                <w:rFonts w:eastAsia="Times New Roman"/>
                <w:color w:val="B3000B"/>
                <w:sz w:val="28"/>
                <w:szCs w:val="28"/>
                <w:u w:val="single"/>
              </w:rPr>
              <w:t>DEMONSTRATION:</w:t>
            </w:r>
            <w:r w:rsidRPr="00A008E5">
              <w:rPr>
                <w:rFonts w:eastAsia="Times New Roman"/>
                <w:color w:val="B3000B"/>
                <w:sz w:val="28"/>
                <w:szCs w:val="28"/>
              </w:rPr>
              <w:t xml:space="preserve"> </w:t>
            </w:r>
            <w:r w:rsidRPr="00A008E5">
              <w:rPr>
                <w:rFonts w:eastAsia="Times New Roman"/>
                <w:color w:val="B3000B"/>
              </w:rPr>
              <w:t>Show students how to properly test a battery using Conductance Tester</w:t>
            </w:r>
            <w:r w:rsidR="007B53C7" w:rsidRPr="00A008E5">
              <w:rPr>
                <w:rFonts w:eastAsia="Times New Roman"/>
                <w:color w:val="B3000B"/>
              </w:rPr>
              <w:t xml:space="preserve"> </w:t>
            </w:r>
            <w:r w:rsidR="007B53C7" w:rsidRPr="00A008E5">
              <w:rPr>
                <w:rFonts w:eastAsia="Times New Roman"/>
                <w:color w:val="B3000B"/>
                <w:u w:val="single"/>
              </w:rPr>
              <w:t xml:space="preserve">Figure </w:t>
            </w:r>
            <w:r w:rsidR="007236EE" w:rsidRPr="00A008E5">
              <w:rPr>
                <w:rFonts w:eastAsia="Times New Roman"/>
                <w:color w:val="B3000B"/>
                <w:u w:val="single"/>
              </w:rPr>
              <w:t>16</w:t>
            </w:r>
            <w:r w:rsidR="007B53C7" w:rsidRPr="00A008E5">
              <w:rPr>
                <w:rFonts w:eastAsia="Times New Roman"/>
                <w:color w:val="B3000B"/>
                <w:u w:val="single"/>
              </w:rPr>
              <w:t>-10 Conductance Testing</w:t>
            </w:r>
          </w:p>
        </w:tc>
      </w:tr>
      <w:tr w:rsidR="00C178C2" w:rsidRPr="00770536" w:rsidTr="00AF7049">
        <w:tblPrEx>
          <w:tblBorders>
            <w:top w:val="none" w:sz="0" w:space="0" w:color="auto"/>
          </w:tblBorders>
        </w:tblPrEx>
        <w:tc>
          <w:tcPr>
            <w:tcW w:w="2881" w:type="dxa"/>
            <w:tcBorders>
              <w:left w:val="single" w:sz="4" w:space="0" w:color="000000"/>
              <w:right w:val="single" w:sz="4" w:space="0" w:color="000000"/>
            </w:tcBorders>
          </w:tcPr>
          <w:p w:rsidR="00C178C2" w:rsidRPr="00770536" w:rsidRDefault="00D65C07" w:rsidP="00144225">
            <w:pPr>
              <w:pStyle w:val="NoSpacing"/>
              <w:rPr>
                <w:rFonts w:ascii="Tahoma" w:hAnsi="Tahoma" w:cs="Tahoma"/>
                <w:b/>
                <w:bCs/>
                <w:color w:val="0000FF"/>
              </w:rPr>
            </w:pPr>
            <w:r w:rsidRPr="00952FBB">
              <w:rPr>
                <w:rFonts w:ascii="Calibri" w:hAnsi="Calibri"/>
                <w:noProof/>
                <w:color w:val="000000"/>
              </w:rPr>
              <w:drawing>
                <wp:inline distT="0" distB="0" distL="0" distR="0">
                  <wp:extent cx="806450" cy="655320"/>
                  <wp:effectExtent l="0" t="0" r="0" b="0"/>
                  <wp:docPr id="33" name="Picture 33"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C178C2" w:rsidRPr="00A008E5" w:rsidRDefault="007A25C2" w:rsidP="007A25C2">
            <w:pPr>
              <w:pStyle w:val="SLIDE2"/>
              <w:rPr>
                <w:color w:val="FF950E"/>
              </w:rPr>
            </w:pPr>
            <w:r w:rsidRPr="00A008E5">
              <w:rPr>
                <w:b/>
                <w:bCs/>
                <w:color w:val="FF950E"/>
              </w:rPr>
              <w:t>13</w:t>
            </w:r>
            <w:r w:rsidR="00C178C2" w:rsidRPr="00A008E5">
              <w:rPr>
                <w:b/>
                <w:bCs/>
                <w:color w:val="FF950E"/>
              </w:rPr>
              <w:t xml:space="preserve">. </w:t>
            </w:r>
            <w:r w:rsidR="007B53C7" w:rsidRPr="00A008E5">
              <w:rPr>
                <w:b/>
                <w:bCs/>
                <w:color w:val="FF950E"/>
              </w:rPr>
              <w:t xml:space="preserve"> </w:t>
            </w:r>
            <w:r w:rsidR="00C178C2" w:rsidRPr="00A008E5">
              <w:rPr>
                <w:b/>
                <w:bCs/>
                <w:color w:val="FF950E"/>
              </w:rPr>
              <w:t xml:space="preserve">SLIDE </w:t>
            </w:r>
            <w:r w:rsidRPr="00A008E5">
              <w:rPr>
                <w:b/>
                <w:bCs/>
                <w:color w:val="FF950E"/>
              </w:rPr>
              <w:t>13</w:t>
            </w:r>
            <w:r w:rsidR="00C178C2" w:rsidRPr="00A008E5">
              <w:rPr>
                <w:b/>
                <w:bCs/>
                <w:color w:val="FF950E"/>
              </w:rPr>
              <w:t xml:space="preserve"> EXPLAIN</w:t>
            </w:r>
            <w:r w:rsidR="00C178C2" w:rsidRPr="00A008E5">
              <w:rPr>
                <w:color w:val="FF950E"/>
              </w:rPr>
              <w:t xml:space="preserve"> </w:t>
            </w:r>
            <w:r w:rsidR="00C178C2" w:rsidRPr="00A008E5">
              <w:rPr>
                <w:b/>
                <w:bCs/>
                <w:color w:val="FF950E"/>
              </w:rPr>
              <w:t xml:space="preserve">Figure </w:t>
            </w:r>
            <w:r w:rsidR="007236EE" w:rsidRPr="00A008E5">
              <w:rPr>
                <w:b/>
                <w:bCs/>
                <w:color w:val="FF950E"/>
              </w:rPr>
              <w:t>16</w:t>
            </w:r>
            <w:r w:rsidR="00C178C2" w:rsidRPr="00A008E5">
              <w:rPr>
                <w:b/>
                <w:bCs/>
                <w:color w:val="FF950E"/>
              </w:rPr>
              <w:t>-11</w:t>
            </w:r>
            <w:r w:rsidR="00C178C2" w:rsidRPr="00A008E5">
              <w:rPr>
                <w:color w:val="FF950E"/>
              </w:rPr>
              <w:t xml:space="preserve">    A typical industrial battery charger. Be sure that the ignition switch is in the off position before connecting any battery charger. Connect the cables of the charger to the battery before plugging the charger into the outlet. This helps prevent a voltage spike and spark that could occur if the charger happened to be accidentally left on. Always follow the battery charger manufacturer’s instructions.</w:t>
            </w:r>
          </w:p>
        </w:tc>
      </w:tr>
      <w:tr w:rsidR="00C178C2" w:rsidRPr="00126DB8" w:rsidTr="00AF7049">
        <w:tblPrEx>
          <w:tblBorders>
            <w:top w:val="none" w:sz="0" w:space="0" w:color="auto"/>
          </w:tblBorders>
        </w:tblPrEx>
        <w:tc>
          <w:tcPr>
            <w:tcW w:w="2881" w:type="dxa"/>
            <w:tcBorders>
              <w:left w:val="single" w:sz="4" w:space="0" w:color="000000"/>
              <w:right w:val="single" w:sz="4" w:space="0" w:color="000000"/>
            </w:tcBorders>
          </w:tcPr>
          <w:p w:rsidR="00C178C2" w:rsidRPr="00126DB8" w:rsidRDefault="00D65C07" w:rsidP="00144225">
            <w:pPr>
              <w:pStyle w:val="NoSpacing"/>
              <w:rPr>
                <w:rFonts w:ascii="Tahoma" w:hAnsi="Tahoma" w:cs="Tahoma"/>
                <w:b/>
                <w:bCs/>
                <w:color w:val="0000FF"/>
                <w:sz w:val="20"/>
                <w:szCs w:val="20"/>
              </w:rPr>
            </w:pPr>
            <w:r>
              <w:rPr>
                <w:noProof/>
              </w:rPr>
              <w:drawing>
                <wp:inline distT="0" distB="0" distL="0" distR="0">
                  <wp:extent cx="698500" cy="683895"/>
                  <wp:effectExtent l="0" t="0" r="0" b="0"/>
                  <wp:docPr id="34" name="Picture 34"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Demo"/>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C178C2" w:rsidRPr="00A008E5" w:rsidRDefault="00C178C2" w:rsidP="00144225">
            <w:pPr>
              <w:pStyle w:val="CurrAsset"/>
              <w:rPr>
                <w:rFonts w:eastAsia="Times New Roman"/>
                <w:color w:val="B3000B"/>
              </w:rPr>
            </w:pPr>
            <w:r w:rsidRPr="00A008E5">
              <w:rPr>
                <w:rFonts w:eastAsia="Times New Roman"/>
                <w:color w:val="B3000B"/>
                <w:u w:val="single"/>
              </w:rPr>
              <w:t>DEMONSTRATION:</w:t>
            </w:r>
            <w:r w:rsidRPr="00A008E5">
              <w:rPr>
                <w:rFonts w:eastAsia="Times New Roman"/>
                <w:color w:val="B3000B"/>
              </w:rPr>
              <w:t xml:space="preserve"> Show how to properly disable high-voltage battery to decrease risk of</w:t>
            </w:r>
            <w:r w:rsidR="007B53C7" w:rsidRPr="00A008E5">
              <w:rPr>
                <w:rFonts w:eastAsia="Times New Roman"/>
                <w:color w:val="B3000B"/>
              </w:rPr>
              <w:t xml:space="preserve"> </w:t>
            </w:r>
            <w:r w:rsidRPr="00A008E5">
              <w:rPr>
                <w:rFonts w:eastAsia="Times New Roman"/>
                <w:color w:val="B3000B"/>
              </w:rPr>
              <w:t>Injury/death when working around high voltage systems.</w:t>
            </w:r>
          </w:p>
        </w:tc>
      </w:tr>
      <w:tr w:rsidR="00DE5226" w:rsidRPr="00770536" w:rsidTr="00AF7049">
        <w:tblPrEx>
          <w:tblBorders>
            <w:top w:val="none" w:sz="0" w:space="0" w:color="auto"/>
          </w:tblBorders>
        </w:tblPrEx>
        <w:tc>
          <w:tcPr>
            <w:tcW w:w="2881" w:type="dxa"/>
            <w:tcBorders>
              <w:left w:val="single" w:sz="4" w:space="0" w:color="000000"/>
              <w:right w:val="single" w:sz="4" w:space="0" w:color="000000"/>
            </w:tcBorders>
          </w:tcPr>
          <w:p w:rsidR="00DE5226" w:rsidRPr="00952FBB" w:rsidRDefault="00D65C07" w:rsidP="00144225">
            <w:pPr>
              <w:pStyle w:val="NoSpacing"/>
              <w:rPr>
                <w:rFonts w:ascii="Calibri" w:hAnsi="Calibri"/>
                <w:color w:val="000000"/>
              </w:rPr>
            </w:pPr>
            <w:r w:rsidRPr="00952FBB">
              <w:rPr>
                <w:rFonts w:ascii="Calibri" w:hAnsi="Calibri"/>
                <w:noProof/>
                <w:color w:val="000000"/>
              </w:rPr>
              <w:lastRenderedPageBreak/>
              <w:drawing>
                <wp:inline distT="0" distB="0" distL="0" distR="0">
                  <wp:extent cx="806450" cy="655320"/>
                  <wp:effectExtent l="0" t="0" r="0" b="0"/>
                  <wp:docPr id="35" name="Picture 35"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DE5226" w:rsidRPr="00A008E5" w:rsidRDefault="00DE5226" w:rsidP="00DE5226">
            <w:pPr>
              <w:pStyle w:val="SLIDE2"/>
              <w:rPr>
                <w:b/>
                <w:bCs/>
                <w:color w:val="FF950E"/>
              </w:rPr>
            </w:pPr>
            <w:r w:rsidRPr="00A008E5">
              <w:rPr>
                <w:b/>
                <w:bCs/>
                <w:color w:val="FF950E"/>
              </w:rPr>
              <w:t>EXPLAIN BATTERY CHARGING</w:t>
            </w:r>
          </w:p>
          <w:p w:rsidR="00DE5226" w:rsidRPr="00A008E5" w:rsidRDefault="00DE5226" w:rsidP="00DE5226">
            <w:pPr>
              <w:pStyle w:val="SLIDE2"/>
              <w:rPr>
                <w:b/>
                <w:bCs/>
                <w:color w:val="FF950E"/>
              </w:rPr>
            </w:pPr>
          </w:p>
        </w:tc>
      </w:tr>
      <w:tr w:rsidR="00DE5226" w:rsidTr="008C75C4">
        <w:tblPrEx>
          <w:tblBorders>
            <w:top w:val="none" w:sz="0" w:space="0" w:color="auto"/>
          </w:tblBorders>
        </w:tblPrEx>
        <w:tc>
          <w:tcPr>
            <w:tcW w:w="2881" w:type="dxa"/>
            <w:tcBorders>
              <w:left w:val="single" w:sz="4" w:space="0" w:color="000000"/>
              <w:right w:val="single" w:sz="4" w:space="0" w:color="000000"/>
            </w:tcBorders>
          </w:tcPr>
          <w:p w:rsidR="00DE5226" w:rsidRDefault="00D65C07" w:rsidP="008C75C4">
            <w:pPr>
              <w:pStyle w:val="NoSpacing"/>
            </w:pPr>
            <w:r>
              <w:rPr>
                <w:noProof/>
              </w:rPr>
              <w:drawing>
                <wp:inline distT="0" distB="0" distL="0" distR="0">
                  <wp:extent cx="1238250" cy="461010"/>
                  <wp:effectExtent l="0" t="0" r="0" b="0"/>
                  <wp:docPr id="36" name="Picture 36"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descr="Tech Tip"/>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DE5226" w:rsidRPr="00A008E5" w:rsidRDefault="00DE5226" w:rsidP="008C75C4">
            <w:pPr>
              <w:pStyle w:val="SLIDE1"/>
              <w:rPr>
                <w:color w:val="FF950E"/>
              </w:rPr>
            </w:pPr>
            <w:r w:rsidRPr="00A008E5">
              <w:rPr>
                <w:b/>
                <w:bCs/>
                <w:color w:val="FF950E"/>
              </w:rPr>
              <w:t>EXPLAIN TECH TIP</w:t>
            </w:r>
          </w:p>
        </w:tc>
      </w:tr>
      <w:tr w:rsidR="00C178C2" w:rsidRPr="00770536" w:rsidTr="00AF7049">
        <w:tblPrEx>
          <w:tblBorders>
            <w:top w:val="none" w:sz="0" w:space="0" w:color="auto"/>
          </w:tblBorders>
        </w:tblPrEx>
        <w:tc>
          <w:tcPr>
            <w:tcW w:w="2881" w:type="dxa"/>
            <w:tcBorders>
              <w:left w:val="single" w:sz="4" w:space="0" w:color="000000"/>
              <w:right w:val="single" w:sz="4" w:space="0" w:color="000000"/>
            </w:tcBorders>
          </w:tcPr>
          <w:p w:rsidR="00C178C2" w:rsidRPr="00770536" w:rsidRDefault="00D65C07" w:rsidP="00144225">
            <w:pPr>
              <w:pStyle w:val="NoSpacing"/>
              <w:rPr>
                <w:rFonts w:ascii="Tahoma" w:hAnsi="Tahoma" w:cs="Tahoma"/>
                <w:b/>
                <w:bCs/>
                <w:color w:val="0000FF"/>
              </w:rPr>
            </w:pPr>
            <w:r w:rsidRPr="00952FBB">
              <w:rPr>
                <w:rFonts w:ascii="Calibri" w:hAnsi="Calibri"/>
                <w:noProof/>
                <w:color w:val="000000"/>
              </w:rPr>
              <w:drawing>
                <wp:inline distT="0" distB="0" distL="0" distR="0">
                  <wp:extent cx="806450" cy="655320"/>
                  <wp:effectExtent l="0" t="0" r="0" b="0"/>
                  <wp:docPr id="37" name="Picture 37"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7B53C7" w:rsidRPr="00A008E5" w:rsidRDefault="007A25C2" w:rsidP="00DE5226">
            <w:pPr>
              <w:pStyle w:val="SLIDE2"/>
              <w:rPr>
                <w:color w:val="FF950E"/>
              </w:rPr>
            </w:pPr>
            <w:r w:rsidRPr="00A008E5">
              <w:rPr>
                <w:b/>
                <w:bCs/>
                <w:color w:val="FF950E"/>
              </w:rPr>
              <w:t>14</w:t>
            </w:r>
            <w:r w:rsidR="007B53C7" w:rsidRPr="00A008E5">
              <w:rPr>
                <w:b/>
                <w:bCs/>
                <w:color w:val="FF950E"/>
              </w:rPr>
              <w:t xml:space="preserve">.  SLIDE </w:t>
            </w:r>
            <w:r w:rsidRPr="00A008E5">
              <w:rPr>
                <w:b/>
                <w:bCs/>
                <w:color w:val="FF950E"/>
              </w:rPr>
              <w:t>14</w:t>
            </w:r>
            <w:r w:rsidR="007B53C7" w:rsidRPr="00A008E5">
              <w:rPr>
                <w:b/>
                <w:bCs/>
                <w:color w:val="FF950E"/>
              </w:rPr>
              <w:t xml:space="preserve"> EXPLAIN FIGURE </w:t>
            </w:r>
            <w:r w:rsidR="007236EE" w:rsidRPr="00A008E5">
              <w:rPr>
                <w:b/>
                <w:bCs/>
                <w:color w:val="FF950E"/>
              </w:rPr>
              <w:t>16</w:t>
            </w:r>
            <w:r w:rsidR="007B53C7" w:rsidRPr="00A008E5">
              <w:rPr>
                <w:b/>
                <w:bCs/>
                <w:color w:val="FF950E"/>
              </w:rPr>
              <w:t xml:space="preserve">–12 </w:t>
            </w:r>
            <w:r w:rsidR="007B53C7" w:rsidRPr="00A008E5">
              <w:rPr>
                <w:color w:val="FF950E"/>
              </w:rPr>
              <w:t>Adapters should be used on side terminal batteries whenever charging.</w:t>
            </w:r>
          </w:p>
          <w:p w:rsidR="00C178C2" w:rsidRPr="00A008E5" w:rsidRDefault="00DE5226" w:rsidP="00144225">
            <w:pPr>
              <w:pStyle w:val="SLIDE2"/>
              <w:rPr>
                <w:color w:val="FF950E"/>
              </w:rPr>
            </w:pPr>
            <w:r w:rsidRPr="00A008E5">
              <w:rPr>
                <w:b/>
                <w:bCs/>
                <w:color w:val="FF950E"/>
              </w:rPr>
              <w:t>36</w:t>
            </w:r>
            <w:r w:rsidR="00C178C2" w:rsidRPr="00A008E5">
              <w:rPr>
                <w:b/>
                <w:bCs/>
                <w:color w:val="FF950E"/>
              </w:rPr>
              <w:t xml:space="preserve">. SLIDE </w:t>
            </w:r>
            <w:r w:rsidRPr="00A008E5">
              <w:rPr>
                <w:b/>
                <w:bCs/>
                <w:color w:val="FF950E"/>
              </w:rPr>
              <w:t>36</w:t>
            </w:r>
            <w:r w:rsidR="00C178C2" w:rsidRPr="00A008E5">
              <w:rPr>
                <w:color w:val="FF950E"/>
              </w:rPr>
              <w:t xml:space="preserve"> </w:t>
            </w:r>
            <w:r w:rsidR="007B53C7" w:rsidRPr="00A008E5">
              <w:rPr>
                <w:b/>
                <w:bCs/>
                <w:color w:val="FF950E"/>
              </w:rPr>
              <w:t>EXPLAIN</w:t>
            </w:r>
            <w:r w:rsidR="00C178C2" w:rsidRPr="00A008E5">
              <w:rPr>
                <w:color w:val="FF950E"/>
              </w:rPr>
              <w:t>: BATTERY CHARGE TIME</w:t>
            </w:r>
          </w:p>
        </w:tc>
      </w:tr>
      <w:tr w:rsidR="00DE5226" w:rsidTr="008C75C4">
        <w:tblPrEx>
          <w:tblBorders>
            <w:top w:val="none" w:sz="0" w:space="0" w:color="auto"/>
          </w:tblBorders>
        </w:tblPrEx>
        <w:tc>
          <w:tcPr>
            <w:tcW w:w="2881" w:type="dxa"/>
            <w:tcBorders>
              <w:left w:val="single" w:sz="4" w:space="0" w:color="000000"/>
              <w:right w:val="single" w:sz="4" w:space="0" w:color="000000"/>
            </w:tcBorders>
          </w:tcPr>
          <w:p w:rsidR="00DE5226" w:rsidRDefault="00D65C07" w:rsidP="008C75C4">
            <w:pPr>
              <w:pStyle w:val="NoSpacing"/>
            </w:pPr>
            <w:r w:rsidRPr="007F0E89">
              <w:rPr>
                <w:b/>
                <w:bCs/>
                <w:noProof/>
              </w:rPr>
              <w:drawing>
                <wp:inline distT="0" distB="0" distL="0" distR="0">
                  <wp:extent cx="461010" cy="676910"/>
                  <wp:effectExtent l="0" t="0" r="0" b="0"/>
                  <wp:docPr id="38" name="Picture 38"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Frequently Asked Quest ICON"/>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61010" cy="676910"/>
                          </a:xfrm>
                          <a:prstGeom prst="rect">
                            <a:avLst/>
                          </a:prstGeom>
                          <a:noFill/>
                          <a:ln>
                            <a:noFill/>
                          </a:ln>
                        </pic:spPr>
                      </pic:pic>
                    </a:graphicData>
                  </a:graphic>
                </wp:inline>
              </w:drawing>
            </w:r>
            <w:r>
              <w:rPr>
                <w:noProof/>
              </w:rPr>
              <w:drawing>
                <wp:inline distT="0" distB="0" distL="0" distR="0">
                  <wp:extent cx="676910" cy="662305"/>
                  <wp:effectExtent l="0" t="0" r="0" b="0"/>
                  <wp:docPr id="39" name="Picture 39"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descr="Discussion"/>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DE5226" w:rsidRPr="00A008E5" w:rsidRDefault="007A25C2" w:rsidP="008C75C4">
            <w:pPr>
              <w:pStyle w:val="SLIDE2"/>
              <w:rPr>
                <w:b/>
                <w:bCs/>
                <w:color w:val="008000"/>
              </w:rPr>
            </w:pPr>
            <w:r w:rsidRPr="00A008E5">
              <w:rPr>
                <w:b/>
                <w:bCs/>
                <w:color w:val="008000"/>
              </w:rPr>
              <w:t xml:space="preserve">DISCUSS </w:t>
            </w:r>
            <w:r w:rsidR="00DE5226" w:rsidRPr="00A008E5">
              <w:rPr>
                <w:b/>
                <w:bCs/>
                <w:color w:val="008000"/>
              </w:rPr>
              <w:t>FREQUENTLY ASKED QUESTION &amp; NOTE</w:t>
            </w:r>
          </w:p>
        </w:tc>
      </w:tr>
      <w:tr w:rsidR="00C178C2" w:rsidRPr="00770536" w:rsidTr="00AF7049">
        <w:tblPrEx>
          <w:tblBorders>
            <w:top w:val="none" w:sz="0" w:space="0" w:color="auto"/>
          </w:tblBorders>
        </w:tblPrEx>
        <w:tc>
          <w:tcPr>
            <w:tcW w:w="2881" w:type="dxa"/>
            <w:tcBorders>
              <w:left w:val="single" w:sz="4" w:space="0" w:color="000000"/>
              <w:right w:val="single" w:sz="4" w:space="0" w:color="000000"/>
            </w:tcBorders>
          </w:tcPr>
          <w:p w:rsidR="00C178C2" w:rsidRPr="00770536" w:rsidRDefault="00D65C07" w:rsidP="00144225">
            <w:pPr>
              <w:pStyle w:val="NoSpacing"/>
              <w:rPr>
                <w:rFonts w:ascii="Tahoma" w:hAnsi="Tahoma" w:cs="Tahoma"/>
                <w:b/>
                <w:bCs/>
                <w:color w:val="0000FF"/>
              </w:rPr>
            </w:pPr>
            <w:r w:rsidRPr="00952FBB">
              <w:rPr>
                <w:rFonts w:ascii="Calibri" w:hAnsi="Calibri"/>
                <w:noProof/>
                <w:color w:val="000000"/>
              </w:rPr>
              <w:drawing>
                <wp:inline distT="0" distB="0" distL="0" distR="0">
                  <wp:extent cx="806450" cy="655320"/>
                  <wp:effectExtent l="0" t="0" r="0" b="0"/>
                  <wp:docPr id="40" name="Picture 40"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C178C2" w:rsidRPr="00A008E5" w:rsidRDefault="007A25C2" w:rsidP="007A25C2">
            <w:pPr>
              <w:pStyle w:val="SLIDE2"/>
              <w:rPr>
                <w:color w:val="FF950E"/>
              </w:rPr>
            </w:pPr>
            <w:r w:rsidRPr="00A008E5">
              <w:rPr>
                <w:b/>
                <w:bCs/>
                <w:color w:val="FF950E"/>
              </w:rPr>
              <w:t>15</w:t>
            </w:r>
            <w:r w:rsidR="00C178C2" w:rsidRPr="00A008E5">
              <w:rPr>
                <w:b/>
                <w:bCs/>
                <w:color w:val="FF950E"/>
              </w:rPr>
              <w:t xml:space="preserve">. SLIDE </w:t>
            </w:r>
            <w:r w:rsidRPr="00A008E5">
              <w:rPr>
                <w:b/>
                <w:bCs/>
                <w:color w:val="FF950E"/>
              </w:rPr>
              <w:t>15</w:t>
            </w:r>
            <w:r w:rsidR="00C178C2" w:rsidRPr="00A008E5">
              <w:rPr>
                <w:b/>
                <w:bCs/>
                <w:color w:val="FF950E"/>
              </w:rPr>
              <w:t xml:space="preserve"> EXPLAIN</w:t>
            </w:r>
            <w:r w:rsidR="00C178C2" w:rsidRPr="00A008E5">
              <w:rPr>
                <w:color w:val="FF950E"/>
              </w:rPr>
              <w:t xml:space="preserve"> </w:t>
            </w:r>
            <w:r w:rsidR="00C178C2" w:rsidRPr="00A008E5">
              <w:rPr>
                <w:b/>
                <w:bCs/>
                <w:color w:val="FF950E"/>
              </w:rPr>
              <w:t xml:space="preserve">Figure </w:t>
            </w:r>
            <w:r w:rsidR="007236EE" w:rsidRPr="00A008E5">
              <w:rPr>
                <w:b/>
                <w:bCs/>
                <w:color w:val="FF950E"/>
              </w:rPr>
              <w:t>16</w:t>
            </w:r>
            <w:r w:rsidR="00C178C2" w:rsidRPr="00A008E5">
              <w:rPr>
                <w:b/>
                <w:bCs/>
                <w:color w:val="FF950E"/>
              </w:rPr>
              <w:t>-13</w:t>
            </w:r>
            <w:r w:rsidR="00C178C2" w:rsidRPr="00A008E5">
              <w:rPr>
                <w:color w:val="FF950E"/>
              </w:rPr>
              <w:t xml:space="preserve">    A typical battery jump box used to jump start vehicles. These hand-portable units have almost made jumper cables obsolete.  </w:t>
            </w:r>
          </w:p>
        </w:tc>
      </w:tr>
      <w:tr w:rsidR="004210B2" w:rsidRPr="00770536" w:rsidTr="00AF7049">
        <w:tblPrEx>
          <w:tblBorders>
            <w:top w:val="none" w:sz="0" w:space="0" w:color="auto"/>
          </w:tblBorders>
        </w:tblPrEx>
        <w:tc>
          <w:tcPr>
            <w:tcW w:w="2881" w:type="dxa"/>
            <w:tcBorders>
              <w:left w:val="single" w:sz="4" w:space="0" w:color="000000"/>
              <w:right w:val="single" w:sz="4" w:space="0" w:color="000000"/>
            </w:tcBorders>
          </w:tcPr>
          <w:p w:rsidR="004210B2" w:rsidRPr="00770536" w:rsidRDefault="00D65C07" w:rsidP="00144225">
            <w:pPr>
              <w:pStyle w:val="NoSpacing"/>
              <w:rPr>
                <w:rFonts w:ascii="Tahoma" w:hAnsi="Tahoma" w:cs="Tahoma"/>
                <w:b/>
                <w:bCs/>
                <w:color w:val="0000FF"/>
              </w:rPr>
            </w:pPr>
            <w:r>
              <w:rPr>
                <w:noProof/>
              </w:rPr>
              <w:drawing>
                <wp:inline distT="0" distB="0" distL="0" distR="0">
                  <wp:extent cx="676910" cy="676910"/>
                  <wp:effectExtent l="0" t="0" r="0" b="0"/>
                  <wp:docPr id="41" name="Picture 41" descr="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descr="Animation"/>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tbl>
            <w:tblPr>
              <w:tblW w:w="4125" w:type="dxa"/>
              <w:tblCellSpacing w:w="15" w:type="dxa"/>
              <w:tblLayout w:type="fixed"/>
              <w:tblCellMar>
                <w:left w:w="0" w:type="dxa"/>
                <w:right w:w="0" w:type="dxa"/>
              </w:tblCellMar>
              <w:tblLook w:val="0000" w:firstRow="0" w:lastRow="0" w:firstColumn="0" w:lastColumn="0" w:noHBand="0" w:noVBand="0"/>
            </w:tblPr>
            <w:tblGrid>
              <w:gridCol w:w="4125"/>
            </w:tblGrid>
            <w:tr w:rsidR="004210B2" w:rsidRPr="00A008E5" w:rsidTr="00144225">
              <w:trPr>
                <w:tblCellSpacing w:w="15" w:type="dxa"/>
              </w:trPr>
              <w:tc>
                <w:tcPr>
                  <w:tcW w:w="4065" w:type="dxa"/>
                  <w:vAlign w:val="center"/>
                </w:tcPr>
                <w:p w:rsidR="004210B2" w:rsidRPr="00A008E5" w:rsidRDefault="004210B2" w:rsidP="00144225">
                  <w:pPr>
                    <w:rPr>
                      <w:rFonts w:ascii="Arial Black" w:hAnsi="Arial Black"/>
                      <w:color w:val="008000"/>
                      <w:sz w:val="28"/>
                      <w:szCs w:val="28"/>
                    </w:rPr>
                  </w:pPr>
                  <w:hyperlink r:id="rId29" w:tgtFrame="_blank" w:history="1">
                    <w:r w:rsidRPr="00A008E5">
                      <w:rPr>
                        <w:rStyle w:val="Hyperlink"/>
                        <w:rFonts w:ascii="Arial Black" w:hAnsi="Arial Black"/>
                        <w:color w:val="008000"/>
                        <w:sz w:val="28"/>
                        <w:szCs w:val="28"/>
                      </w:rPr>
                      <w:t>Jump Box Usage</w:t>
                    </w:r>
                  </w:hyperlink>
                </w:p>
              </w:tc>
            </w:tr>
            <w:tr w:rsidR="004210B2" w:rsidRPr="00A008E5" w:rsidTr="00144225">
              <w:trPr>
                <w:tblCellSpacing w:w="15" w:type="dxa"/>
              </w:trPr>
              <w:tc>
                <w:tcPr>
                  <w:tcW w:w="4065" w:type="dxa"/>
                  <w:vAlign w:val="center"/>
                </w:tcPr>
                <w:p w:rsidR="004210B2" w:rsidRPr="00A008E5" w:rsidRDefault="004210B2" w:rsidP="00144225">
                  <w:pPr>
                    <w:rPr>
                      <w:rFonts w:ascii="Arial Black" w:hAnsi="Arial Black"/>
                      <w:color w:val="008000"/>
                      <w:sz w:val="28"/>
                      <w:szCs w:val="28"/>
                    </w:rPr>
                  </w:pPr>
                  <w:hyperlink r:id="rId30" w:tgtFrame="_blank" w:history="1">
                    <w:r w:rsidRPr="00A008E5">
                      <w:rPr>
                        <w:rStyle w:val="Hyperlink"/>
                        <w:rFonts w:ascii="Arial Black" w:hAnsi="Arial Black"/>
                        <w:color w:val="008000"/>
                        <w:sz w:val="28"/>
                        <w:szCs w:val="28"/>
                      </w:rPr>
                      <w:t>Jump Starting Hybrids</w:t>
                    </w:r>
                  </w:hyperlink>
                </w:p>
              </w:tc>
            </w:tr>
            <w:tr w:rsidR="004210B2" w:rsidRPr="00A008E5" w:rsidTr="00144225">
              <w:trPr>
                <w:tblCellSpacing w:w="15" w:type="dxa"/>
              </w:trPr>
              <w:tc>
                <w:tcPr>
                  <w:tcW w:w="4065" w:type="dxa"/>
                  <w:vAlign w:val="center"/>
                </w:tcPr>
                <w:p w:rsidR="004210B2" w:rsidRPr="00A008E5" w:rsidRDefault="004210B2" w:rsidP="00144225">
                  <w:pPr>
                    <w:rPr>
                      <w:rFonts w:ascii="Arial Black" w:hAnsi="Arial Black"/>
                      <w:color w:val="008000"/>
                      <w:sz w:val="28"/>
                      <w:szCs w:val="28"/>
                    </w:rPr>
                  </w:pPr>
                  <w:hyperlink r:id="rId31" w:tgtFrame="_blank" w:history="1">
                    <w:r w:rsidRPr="00A008E5">
                      <w:rPr>
                        <w:rStyle w:val="Hyperlink"/>
                        <w:rFonts w:ascii="Arial Black" w:hAnsi="Arial Black"/>
                        <w:color w:val="008000"/>
                        <w:sz w:val="28"/>
                        <w:szCs w:val="28"/>
                      </w:rPr>
                      <w:t>Jumper Cable Usage</w:t>
                    </w:r>
                  </w:hyperlink>
                </w:p>
              </w:tc>
            </w:tr>
          </w:tbl>
          <w:p w:rsidR="004210B2" w:rsidRDefault="004210B2" w:rsidP="00144225">
            <w:pPr>
              <w:pStyle w:val="SLIDEHEADER"/>
            </w:pPr>
          </w:p>
        </w:tc>
      </w:tr>
      <w:tr w:rsidR="00DE5226" w:rsidRPr="00770536" w:rsidTr="00AF7049">
        <w:tblPrEx>
          <w:tblBorders>
            <w:top w:val="none" w:sz="0" w:space="0" w:color="auto"/>
          </w:tblBorders>
        </w:tblPrEx>
        <w:tc>
          <w:tcPr>
            <w:tcW w:w="2881" w:type="dxa"/>
            <w:tcBorders>
              <w:left w:val="single" w:sz="4" w:space="0" w:color="000000"/>
              <w:right w:val="single" w:sz="4" w:space="0" w:color="000000"/>
            </w:tcBorders>
          </w:tcPr>
          <w:p w:rsidR="00DE5226" w:rsidRPr="00952FBB" w:rsidRDefault="00D65C07" w:rsidP="00144225">
            <w:pPr>
              <w:pStyle w:val="NoSpacing"/>
              <w:rPr>
                <w:rFonts w:ascii="Calibri" w:hAnsi="Calibri"/>
                <w:color w:val="000000"/>
              </w:rPr>
            </w:pPr>
            <w:r w:rsidRPr="00952FBB">
              <w:rPr>
                <w:rFonts w:ascii="Calibri" w:hAnsi="Calibri"/>
                <w:noProof/>
                <w:color w:val="000000"/>
              </w:rPr>
              <w:drawing>
                <wp:inline distT="0" distB="0" distL="0" distR="0">
                  <wp:extent cx="806450" cy="655320"/>
                  <wp:effectExtent l="0" t="0" r="0" b="0"/>
                  <wp:docPr id="42" name="Picture 42"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DE5226" w:rsidRPr="00A008E5" w:rsidRDefault="007A25C2" w:rsidP="007A25C2">
            <w:pPr>
              <w:pStyle w:val="SLIDE2"/>
              <w:rPr>
                <w:b/>
                <w:bCs/>
                <w:color w:val="FF950E"/>
              </w:rPr>
            </w:pPr>
            <w:r w:rsidRPr="00A008E5">
              <w:rPr>
                <w:b/>
                <w:bCs/>
                <w:color w:val="FF950E"/>
              </w:rPr>
              <w:t>16</w:t>
            </w:r>
            <w:r w:rsidR="00DE5226" w:rsidRPr="00A008E5">
              <w:rPr>
                <w:b/>
                <w:bCs/>
                <w:color w:val="FF950E"/>
              </w:rPr>
              <w:t xml:space="preserve">.  SLIDE </w:t>
            </w:r>
            <w:r w:rsidRPr="00A008E5">
              <w:rPr>
                <w:b/>
                <w:bCs/>
                <w:color w:val="FF950E"/>
              </w:rPr>
              <w:t>16</w:t>
            </w:r>
            <w:r w:rsidR="00DE5226" w:rsidRPr="00A008E5">
              <w:rPr>
                <w:b/>
                <w:bCs/>
                <w:color w:val="FF950E"/>
              </w:rPr>
              <w:t xml:space="preserve"> EXPLAIN</w:t>
            </w:r>
            <w:r w:rsidR="00DE5226" w:rsidRPr="00A008E5">
              <w:rPr>
                <w:color w:val="FF950E"/>
              </w:rPr>
              <w:t xml:space="preserve"> </w:t>
            </w:r>
            <w:r w:rsidR="00DE5226" w:rsidRPr="00A008E5">
              <w:rPr>
                <w:b/>
                <w:bCs/>
                <w:color w:val="FF950E"/>
              </w:rPr>
              <w:t xml:space="preserve">FIGURE 16–14 </w:t>
            </w:r>
            <w:r w:rsidR="00DE5226" w:rsidRPr="00A008E5">
              <w:rPr>
                <w:color w:val="FF950E"/>
              </w:rPr>
              <w:t>Jumper cable usage guide. Notice that the last connection should be the engine block of the disabled vehicle to help prevent the spark that normally occurs from igniting the gases from the battery</w:t>
            </w:r>
          </w:p>
        </w:tc>
      </w:tr>
      <w:tr w:rsidR="00DE5226" w:rsidTr="008C75C4">
        <w:tblPrEx>
          <w:tblBorders>
            <w:top w:val="none" w:sz="0" w:space="0" w:color="auto"/>
          </w:tblBorders>
        </w:tblPrEx>
        <w:tc>
          <w:tcPr>
            <w:tcW w:w="2881" w:type="dxa"/>
            <w:tcBorders>
              <w:left w:val="single" w:sz="4" w:space="0" w:color="000000"/>
              <w:right w:val="single" w:sz="4" w:space="0" w:color="000000"/>
            </w:tcBorders>
          </w:tcPr>
          <w:p w:rsidR="00DE5226" w:rsidRDefault="00D65C07" w:rsidP="008C75C4">
            <w:pPr>
              <w:pStyle w:val="NoSpacing"/>
            </w:pPr>
            <w:r>
              <w:rPr>
                <w:noProof/>
              </w:rPr>
              <w:drawing>
                <wp:inline distT="0" distB="0" distL="0" distR="0">
                  <wp:extent cx="1238250" cy="461010"/>
                  <wp:effectExtent l="0" t="0" r="0" b="0"/>
                  <wp:docPr id="43" name="Picture 43"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descr="Tech Tip"/>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DE5226" w:rsidRPr="00A008E5" w:rsidRDefault="00DE5226" w:rsidP="008C75C4">
            <w:pPr>
              <w:pStyle w:val="SLIDE1"/>
              <w:rPr>
                <w:color w:val="FF950E"/>
              </w:rPr>
            </w:pPr>
            <w:r w:rsidRPr="00A008E5">
              <w:rPr>
                <w:b/>
                <w:bCs/>
                <w:color w:val="FF950E"/>
              </w:rPr>
              <w:t>EXPLAIN TECH TIP</w:t>
            </w:r>
          </w:p>
        </w:tc>
      </w:tr>
      <w:tr w:rsidR="004210B2" w:rsidRPr="00770536" w:rsidTr="00AF7049">
        <w:tblPrEx>
          <w:tblBorders>
            <w:top w:val="none" w:sz="0" w:space="0" w:color="auto"/>
          </w:tblBorders>
        </w:tblPrEx>
        <w:tc>
          <w:tcPr>
            <w:tcW w:w="2881" w:type="dxa"/>
            <w:tcBorders>
              <w:left w:val="single" w:sz="4" w:space="0" w:color="000000"/>
              <w:right w:val="single" w:sz="4" w:space="0" w:color="000000"/>
            </w:tcBorders>
          </w:tcPr>
          <w:p w:rsidR="004210B2" w:rsidRPr="00952FBB" w:rsidRDefault="00D65C07" w:rsidP="00144225">
            <w:pPr>
              <w:pStyle w:val="NoSpacing"/>
              <w:rPr>
                <w:rFonts w:ascii="Calibri" w:hAnsi="Calibri"/>
                <w:color w:val="000000"/>
              </w:rPr>
            </w:pPr>
            <w:r w:rsidRPr="00952FBB">
              <w:rPr>
                <w:rFonts w:ascii="Calibri" w:hAnsi="Calibri"/>
                <w:noProof/>
                <w:color w:val="000000"/>
              </w:rPr>
              <w:drawing>
                <wp:inline distT="0" distB="0" distL="0" distR="0">
                  <wp:extent cx="806450" cy="655320"/>
                  <wp:effectExtent l="0" t="0" r="0" b="0"/>
                  <wp:docPr id="44" name="Picture 44"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4210B2" w:rsidRPr="00A008E5" w:rsidRDefault="007A25C2" w:rsidP="007A25C2">
            <w:pPr>
              <w:pStyle w:val="SLIDE2"/>
              <w:rPr>
                <w:b/>
                <w:bCs/>
                <w:color w:val="FF950E"/>
              </w:rPr>
            </w:pPr>
            <w:r w:rsidRPr="00A008E5">
              <w:rPr>
                <w:b/>
                <w:bCs/>
                <w:color w:val="FF950E"/>
              </w:rPr>
              <w:t>17</w:t>
            </w:r>
            <w:r w:rsidR="004210B2" w:rsidRPr="00A008E5">
              <w:rPr>
                <w:b/>
                <w:bCs/>
                <w:color w:val="FF950E"/>
              </w:rPr>
              <w:t xml:space="preserve">. SLIDE </w:t>
            </w:r>
            <w:r w:rsidRPr="00A008E5">
              <w:rPr>
                <w:b/>
                <w:bCs/>
                <w:color w:val="FF950E"/>
              </w:rPr>
              <w:t>17</w:t>
            </w:r>
            <w:r w:rsidR="004210B2" w:rsidRPr="00A008E5">
              <w:rPr>
                <w:b/>
                <w:bCs/>
                <w:color w:val="FF950E"/>
              </w:rPr>
              <w:t xml:space="preserve"> EXPLAIN FIGURE </w:t>
            </w:r>
            <w:r w:rsidR="007236EE" w:rsidRPr="00A008E5">
              <w:rPr>
                <w:b/>
                <w:bCs/>
                <w:color w:val="FF950E"/>
              </w:rPr>
              <w:t>16</w:t>
            </w:r>
            <w:r w:rsidR="004210B2" w:rsidRPr="00A008E5">
              <w:rPr>
                <w:b/>
                <w:bCs/>
                <w:color w:val="FF950E"/>
              </w:rPr>
              <w:t>–15</w:t>
            </w:r>
            <w:r w:rsidR="004210B2" w:rsidRPr="00A008E5">
              <w:rPr>
                <w:color w:val="FF950E"/>
              </w:rPr>
              <w:t xml:space="preserve"> The code on the Delphi battery indicates that it was built in 2005 (5), in February (B), on the eleventh day (11), during third shift (C), and in the Canadian plant (Z) </w:t>
            </w:r>
          </w:p>
        </w:tc>
      </w:tr>
      <w:tr w:rsidR="00C178C2" w:rsidRPr="00770536" w:rsidTr="00AF7049">
        <w:tblPrEx>
          <w:tblBorders>
            <w:top w:val="none" w:sz="0" w:space="0" w:color="auto"/>
          </w:tblBorders>
        </w:tblPrEx>
        <w:tc>
          <w:tcPr>
            <w:tcW w:w="2881" w:type="dxa"/>
            <w:tcBorders>
              <w:left w:val="single" w:sz="4" w:space="0" w:color="000000"/>
              <w:right w:val="single" w:sz="4" w:space="0" w:color="000000"/>
            </w:tcBorders>
          </w:tcPr>
          <w:p w:rsidR="00C178C2" w:rsidRPr="00770536" w:rsidRDefault="00C178C2" w:rsidP="00144225">
            <w:pPr>
              <w:pStyle w:val="NoSpacing"/>
              <w:rPr>
                <w:rFonts w:ascii="Tahoma" w:hAnsi="Tahoma" w:cs="Tahoma"/>
                <w:b/>
                <w:bCs/>
                <w:color w:val="0000FF"/>
              </w:rPr>
            </w:pPr>
          </w:p>
        </w:tc>
        <w:tc>
          <w:tcPr>
            <w:tcW w:w="6480" w:type="dxa"/>
            <w:tcBorders>
              <w:left w:val="single" w:sz="4" w:space="0" w:color="000000"/>
              <w:right w:val="single" w:sz="4" w:space="0" w:color="000000"/>
            </w:tcBorders>
          </w:tcPr>
          <w:p w:rsidR="00C178C2" w:rsidRPr="00A008E5" w:rsidRDefault="004210B2" w:rsidP="00DE5226">
            <w:pPr>
              <w:pStyle w:val="SLIDE2"/>
              <w:rPr>
                <w:color w:val="FF950E"/>
              </w:rPr>
            </w:pPr>
            <w:r w:rsidRPr="00A008E5">
              <w:rPr>
                <w:b/>
                <w:bCs/>
                <w:color w:val="FF950E"/>
              </w:rPr>
              <w:t xml:space="preserve">EXPLAIN </w:t>
            </w:r>
            <w:r w:rsidR="00C178C2" w:rsidRPr="00A008E5">
              <w:rPr>
                <w:color w:val="FF950E"/>
              </w:rPr>
              <w:t>BATTERY ELECTRICAL DRAIN TEST</w:t>
            </w:r>
          </w:p>
          <w:p w:rsidR="00C178C2" w:rsidRPr="00A008E5" w:rsidRDefault="007A25C2" w:rsidP="007A25C2">
            <w:pPr>
              <w:pStyle w:val="SLIDE2"/>
              <w:rPr>
                <w:color w:val="FF950E"/>
              </w:rPr>
            </w:pPr>
            <w:r w:rsidRPr="00A008E5">
              <w:rPr>
                <w:b/>
                <w:bCs/>
                <w:color w:val="FF950E"/>
              </w:rPr>
              <w:t>18</w:t>
            </w:r>
            <w:r w:rsidR="00C178C2" w:rsidRPr="00A008E5">
              <w:rPr>
                <w:b/>
                <w:bCs/>
                <w:color w:val="FF950E"/>
              </w:rPr>
              <w:t xml:space="preserve">. </w:t>
            </w:r>
            <w:r w:rsidR="004210B2" w:rsidRPr="00A008E5">
              <w:rPr>
                <w:b/>
                <w:bCs/>
                <w:color w:val="FF950E"/>
              </w:rPr>
              <w:t xml:space="preserve"> </w:t>
            </w:r>
            <w:r w:rsidR="00C178C2" w:rsidRPr="00A008E5">
              <w:rPr>
                <w:b/>
                <w:bCs/>
                <w:color w:val="FF950E"/>
              </w:rPr>
              <w:t xml:space="preserve">SLIDE </w:t>
            </w:r>
            <w:r w:rsidRPr="00A008E5">
              <w:rPr>
                <w:b/>
                <w:bCs/>
                <w:color w:val="FF950E"/>
              </w:rPr>
              <w:t>18</w:t>
            </w:r>
            <w:r w:rsidR="00C178C2" w:rsidRPr="00A008E5">
              <w:rPr>
                <w:b/>
                <w:bCs/>
                <w:color w:val="FF950E"/>
              </w:rPr>
              <w:t xml:space="preserve"> EXPLAIN</w:t>
            </w:r>
            <w:r w:rsidR="00C178C2" w:rsidRPr="00A008E5">
              <w:rPr>
                <w:color w:val="FF950E"/>
              </w:rPr>
              <w:t xml:space="preserve"> </w:t>
            </w:r>
            <w:r w:rsidR="00C178C2" w:rsidRPr="00A008E5">
              <w:rPr>
                <w:b/>
                <w:bCs/>
                <w:color w:val="FF950E"/>
              </w:rPr>
              <w:t xml:space="preserve">Figure </w:t>
            </w:r>
            <w:r w:rsidR="007236EE" w:rsidRPr="00A008E5">
              <w:rPr>
                <w:b/>
                <w:bCs/>
                <w:color w:val="FF950E"/>
              </w:rPr>
              <w:t>16</w:t>
            </w:r>
            <w:r w:rsidR="00C178C2" w:rsidRPr="00A008E5">
              <w:rPr>
                <w:b/>
                <w:bCs/>
                <w:color w:val="FF950E"/>
              </w:rPr>
              <w:t>-16</w:t>
            </w:r>
            <w:r w:rsidR="00C178C2" w:rsidRPr="00A008E5">
              <w:rPr>
                <w:color w:val="FF950E"/>
              </w:rPr>
              <w:t xml:space="preserve">    This mini clamp-on digital multimeter is being used to measure the amount of battery electrical drain that is present. In this case, a reading of 20 Ma (displayed on the meter as 00.02 A) is within the normal range of 20 to 30 Ma. Be sure to clamp around all of the positive battery cable or all of the negative battery cable, whichever is easiest to get the clamp around.</w:t>
            </w:r>
          </w:p>
        </w:tc>
      </w:tr>
      <w:tr w:rsidR="00C178C2" w:rsidRPr="00770536" w:rsidTr="00AF7049">
        <w:tblPrEx>
          <w:tblBorders>
            <w:top w:val="none" w:sz="0" w:space="0" w:color="auto"/>
          </w:tblBorders>
        </w:tblPrEx>
        <w:tc>
          <w:tcPr>
            <w:tcW w:w="2881" w:type="dxa"/>
            <w:tcBorders>
              <w:left w:val="single" w:sz="4" w:space="0" w:color="000000"/>
              <w:right w:val="single" w:sz="4" w:space="0" w:color="000000"/>
            </w:tcBorders>
          </w:tcPr>
          <w:p w:rsidR="00C178C2" w:rsidRPr="00770536" w:rsidRDefault="00D65C07" w:rsidP="00144225">
            <w:pPr>
              <w:pStyle w:val="NoSpacing"/>
              <w:rPr>
                <w:rFonts w:ascii="Tahoma" w:hAnsi="Tahoma" w:cs="Tahoma"/>
                <w:b/>
                <w:bCs/>
                <w:color w:val="0000FF"/>
              </w:rPr>
            </w:pPr>
            <w:r w:rsidRPr="00952FBB">
              <w:rPr>
                <w:rFonts w:ascii="Calibri" w:hAnsi="Calibri"/>
                <w:noProof/>
                <w:color w:val="000000"/>
              </w:rPr>
              <w:lastRenderedPageBreak/>
              <w:drawing>
                <wp:inline distT="0" distB="0" distL="0" distR="0">
                  <wp:extent cx="806450" cy="655320"/>
                  <wp:effectExtent l="0" t="0" r="0" b="0"/>
                  <wp:docPr id="45" name="Picture 45"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C178C2" w:rsidRPr="00A008E5" w:rsidRDefault="007A25C2" w:rsidP="007A25C2">
            <w:pPr>
              <w:pStyle w:val="SLIDE2"/>
              <w:rPr>
                <w:color w:val="FF950E"/>
              </w:rPr>
            </w:pPr>
            <w:r w:rsidRPr="00A008E5">
              <w:rPr>
                <w:b/>
                <w:bCs/>
                <w:color w:val="FF950E"/>
              </w:rPr>
              <w:t>19</w:t>
            </w:r>
            <w:r w:rsidR="00C178C2" w:rsidRPr="00A008E5">
              <w:rPr>
                <w:b/>
                <w:bCs/>
                <w:color w:val="FF950E"/>
              </w:rPr>
              <w:t xml:space="preserve">. </w:t>
            </w:r>
            <w:r w:rsidR="004210B2" w:rsidRPr="00A008E5">
              <w:rPr>
                <w:b/>
                <w:bCs/>
                <w:color w:val="FF950E"/>
              </w:rPr>
              <w:t xml:space="preserve"> </w:t>
            </w:r>
            <w:r w:rsidR="00C178C2" w:rsidRPr="00A008E5">
              <w:rPr>
                <w:b/>
                <w:bCs/>
                <w:color w:val="FF950E"/>
              </w:rPr>
              <w:t xml:space="preserve">SLIDE </w:t>
            </w:r>
            <w:r w:rsidRPr="00A008E5">
              <w:rPr>
                <w:b/>
                <w:bCs/>
                <w:color w:val="FF950E"/>
              </w:rPr>
              <w:t>19</w:t>
            </w:r>
            <w:r w:rsidR="00C178C2" w:rsidRPr="00A008E5">
              <w:rPr>
                <w:b/>
                <w:bCs/>
                <w:color w:val="FF950E"/>
              </w:rPr>
              <w:t xml:space="preserve"> EXPLAIN</w:t>
            </w:r>
            <w:r w:rsidR="00C178C2" w:rsidRPr="00A008E5">
              <w:rPr>
                <w:color w:val="FF950E"/>
              </w:rPr>
              <w:t xml:space="preserve"> </w:t>
            </w:r>
            <w:r w:rsidR="00C178C2" w:rsidRPr="00A008E5">
              <w:rPr>
                <w:b/>
                <w:bCs/>
                <w:color w:val="FF950E"/>
              </w:rPr>
              <w:t xml:space="preserve">Figure </w:t>
            </w:r>
            <w:r w:rsidR="007236EE" w:rsidRPr="00A008E5">
              <w:rPr>
                <w:b/>
                <w:bCs/>
                <w:color w:val="FF950E"/>
              </w:rPr>
              <w:t>16</w:t>
            </w:r>
            <w:r w:rsidR="00C178C2" w:rsidRPr="00A008E5">
              <w:rPr>
                <w:b/>
                <w:bCs/>
                <w:color w:val="FF950E"/>
              </w:rPr>
              <w:t>-17</w:t>
            </w:r>
            <w:r w:rsidR="00C178C2" w:rsidRPr="00A008E5">
              <w:rPr>
                <w:color w:val="FF950E"/>
              </w:rPr>
              <w:t xml:space="preserve">    After connecting the shut-off tool, start the engine and operate all accessories. Stop the engine and turn off everything. Connect the ammeter across the shut-off switch in parallel. Wait 20 minutes. This time allows all electronic circuits to “time out” or shut down. Open the switch—all current now will flow through the ammeter. A reading greater than specified (usually greater than 50 Ma, or 0.05 A) indicates a problem that should be corrected.</w:t>
            </w:r>
          </w:p>
        </w:tc>
      </w:tr>
      <w:tr w:rsidR="00DE5226" w:rsidTr="008C75C4">
        <w:tblPrEx>
          <w:tblBorders>
            <w:top w:val="none" w:sz="0" w:space="0" w:color="auto"/>
          </w:tblBorders>
        </w:tblPrEx>
        <w:tc>
          <w:tcPr>
            <w:tcW w:w="2881" w:type="dxa"/>
            <w:tcBorders>
              <w:left w:val="single" w:sz="4" w:space="0" w:color="000000"/>
              <w:right w:val="single" w:sz="4" w:space="0" w:color="000000"/>
            </w:tcBorders>
          </w:tcPr>
          <w:p w:rsidR="00DE5226" w:rsidRPr="00CE5E40" w:rsidRDefault="00D65C07" w:rsidP="008C75C4">
            <w:pPr>
              <w:pStyle w:val="NoSpacing"/>
              <w:rPr>
                <w:b/>
                <w:bCs/>
              </w:rPr>
            </w:pPr>
            <w:r>
              <w:rPr>
                <w:noProof/>
              </w:rPr>
              <w:drawing>
                <wp:inline distT="0" distB="0" distL="0" distR="0">
                  <wp:extent cx="676910" cy="612140"/>
                  <wp:effectExtent l="0" t="0" r="0" b="0"/>
                  <wp:docPr id="46" name="Picture 46" descr="Real World Fi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descr="Real World Fix"/>
                          <pic:cNvPicPr>
                            <a:picLocks/>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76910" cy="612140"/>
                          </a:xfrm>
                          <a:prstGeom prst="rect">
                            <a:avLst/>
                          </a:prstGeom>
                          <a:noFill/>
                          <a:ln>
                            <a:noFill/>
                          </a:ln>
                        </pic:spPr>
                      </pic:pic>
                    </a:graphicData>
                  </a:graphic>
                </wp:inline>
              </w:drawing>
            </w:r>
            <w:r>
              <w:rPr>
                <w:noProof/>
              </w:rPr>
              <w:drawing>
                <wp:inline distT="0" distB="0" distL="0" distR="0">
                  <wp:extent cx="676910" cy="662305"/>
                  <wp:effectExtent l="0" t="0" r="0" b="0"/>
                  <wp:docPr id="47" name="Picture 47"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descr="Discussion"/>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DE5226" w:rsidRPr="00A008E5" w:rsidRDefault="007A25C2" w:rsidP="008C75C4">
            <w:pPr>
              <w:pStyle w:val="SLIDE2"/>
              <w:rPr>
                <w:b/>
                <w:bCs/>
                <w:color w:val="008000"/>
              </w:rPr>
            </w:pPr>
            <w:r w:rsidRPr="00A008E5">
              <w:rPr>
                <w:b/>
                <w:bCs/>
                <w:color w:val="008000"/>
              </w:rPr>
              <w:t xml:space="preserve">DISCUSS </w:t>
            </w:r>
            <w:r w:rsidR="00DE5226" w:rsidRPr="00A008E5">
              <w:rPr>
                <w:b/>
                <w:bCs/>
                <w:color w:val="008000"/>
              </w:rPr>
              <w:t>REAL WORLD FIX</w:t>
            </w:r>
          </w:p>
        </w:tc>
      </w:tr>
      <w:tr w:rsidR="00C178C2" w:rsidRPr="00126DB8" w:rsidTr="00AF7049">
        <w:tblPrEx>
          <w:tblBorders>
            <w:top w:val="none" w:sz="0" w:space="0" w:color="auto"/>
          </w:tblBorders>
        </w:tblPrEx>
        <w:tc>
          <w:tcPr>
            <w:tcW w:w="2881" w:type="dxa"/>
            <w:tcBorders>
              <w:left w:val="single" w:sz="4" w:space="0" w:color="000000"/>
              <w:right w:val="single" w:sz="4" w:space="0" w:color="000000"/>
            </w:tcBorders>
          </w:tcPr>
          <w:p w:rsidR="00C178C2" w:rsidRDefault="00D65C07" w:rsidP="00144225">
            <w:r w:rsidRPr="00BD7F39">
              <w:rPr>
                <w:noProof/>
              </w:rPr>
              <w:drawing>
                <wp:inline distT="0" distB="0" distL="0" distR="0">
                  <wp:extent cx="698500" cy="683895"/>
                  <wp:effectExtent l="0" t="0" r="0" b="0"/>
                  <wp:docPr id="48" name="Picture 48"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descr="Demo"/>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C178C2" w:rsidRPr="00A008E5" w:rsidRDefault="00C178C2" w:rsidP="00144225">
            <w:pPr>
              <w:pStyle w:val="CurrAsset"/>
              <w:rPr>
                <w:rFonts w:eastAsia="Times New Roman"/>
                <w:color w:val="B3000B"/>
                <w:sz w:val="28"/>
                <w:szCs w:val="28"/>
              </w:rPr>
            </w:pPr>
            <w:r w:rsidRPr="00A008E5">
              <w:rPr>
                <w:rFonts w:eastAsia="Times New Roman"/>
                <w:color w:val="B3000B"/>
                <w:sz w:val="28"/>
                <w:szCs w:val="28"/>
                <w:u w:val="single"/>
              </w:rPr>
              <w:t>DEMONSTRATION:</w:t>
            </w:r>
            <w:r w:rsidRPr="00A008E5">
              <w:rPr>
                <w:rFonts w:eastAsia="Times New Roman"/>
                <w:color w:val="B3000B"/>
                <w:sz w:val="28"/>
                <w:szCs w:val="28"/>
              </w:rPr>
              <w:t xml:space="preserve">  </w:t>
            </w:r>
            <w:r w:rsidRPr="00A008E5">
              <w:rPr>
                <w:rFonts w:eastAsia="Times New Roman"/>
                <w:color w:val="B3000B"/>
              </w:rPr>
              <w:t>Show students how to perform a parasitic draw test using an ammeter with an inductive lead.</w:t>
            </w:r>
            <w:r w:rsidRPr="00A008E5">
              <w:rPr>
                <w:rFonts w:eastAsia="Times New Roman"/>
                <w:color w:val="B3000B"/>
                <w:sz w:val="28"/>
                <w:szCs w:val="28"/>
              </w:rPr>
              <w:t xml:space="preserve"> </w:t>
            </w:r>
          </w:p>
        </w:tc>
      </w:tr>
      <w:tr w:rsidR="00C178C2" w:rsidRPr="00126DB8" w:rsidTr="00AF7049">
        <w:tblPrEx>
          <w:tblBorders>
            <w:top w:val="none" w:sz="0" w:space="0" w:color="auto"/>
          </w:tblBorders>
        </w:tblPrEx>
        <w:tc>
          <w:tcPr>
            <w:tcW w:w="2881" w:type="dxa"/>
            <w:tcBorders>
              <w:left w:val="single" w:sz="4" w:space="0" w:color="000000"/>
              <w:right w:val="single" w:sz="4" w:space="0" w:color="000000"/>
            </w:tcBorders>
          </w:tcPr>
          <w:p w:rsidR="00C178C2" w:rsidRDefault="00D65C07" w:rsidP="00144225">
            <w:r w:rsidRPr="00BD7F39">
              <w:rPr>
                <w:noProof/>
              </w:rPr>
              <w:drawing>
                <wp:inline distT="0" distB="0" distL="0" distR="0">
                  <wp:extent cx="698500" cy="683895"/>
                  <wp:effectExtent l="0" t="0" r="0" b="0"/>
                  <wp:docPr id="49" name="Picture 49"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descr="Demo"/>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C178C2" w:rsidRPr="00A008E5" w:rsidRDefault="00C178C2" w:rsidP="00144225">
            <w:pPr>
              <w:pStyle w:val="CurrAsset"/>
              <w:rPr>
                <w:rFonts w:eastAsia="Times New Roman"/>
                <w:color w:val="B3000B"/>
                <w:sz w:val="28"/>
                <w:szCs w:val="28"/>
              </w:rPr>
            </w:pPr>
            <w:r w:rsidRPr="00A008E5">
              <w:rPr>
                <w:rFonts w:eastAsia="Times New Roman"/>
                <w:color w:val="B3000B"/>
                <w:sz w:val="28"/>
                <w:szCs w:val="28"/>
                <w:u w:val="single"/>
              </w:rPr>
              <w:t>DEMONSTRATION:</w:t>
            </w:r>
            <w:r w:rsidRPr="00A008E5">
              <w:rPr>
                <w:rFonts w:eastAsia="Times New Roman"/>
                <w:color w:val="B3000B"/>
                <w:sz w:val="28"/>
                <w:szCs w:val="28"/>
              </w:rPr>
              <w:t xml:space="preserve"> </w:t>
            </w:r>
            <w:r w:rsidRPr="00A008E5">
              <w:rPr>
                <w:rFonts w:eastAsia="Times New Roman"/>
                <w:color w:val="B3000B"/>
              </w:rPr>
              <w:t>Show the students how to perform a parasitic draw test using an ammeter hooked up in series.</w:t>
            </w:r>
          </w:p>
        </w:tc>
      </w:tr>
      <w:tr w:rsidR="00C178C2" w:rsidRPr="00FA0983" w:rsidTr="00AF7049">
        <w:tblPrEx>
          <w:tblBorders>
            <w:top w:val="none" w:sz="0" w:space="0" w:color="auto"/>
          </w:tblBorders>
        </w:tblPrEx>
        <w:tc>
          <w:tcPr>
            <w:tcW w:w="2881" w:type="dxa"/>
            <w:tcBorders>
              <w:left w:val="single" w:sz="4" w:space="0" w:color="000000"/>
              <w:right w:val="single" w:sz="4" w:space="0" w:color="000000"/>
            </w:tcBorders>
          </w:tcPr>
          <w:p w:rsidR="00C178C2" w:rsidRPr="00FA0983" w:rsidRDefault="00D65C07" w:rsidP="00144225">
            <w:pPr>
              <w:pStyle w:val="NoSpacing"/>
              <w:rPr>
                <w:rFonts w:ascii="Arial Black" w:hAnsi="Arial Black"/>
                <w:b/>
                <w:color w:val="0000FF"/>
                <w:sz w:val="16"/>
                <w:szCs w:val="16"/>
              </w:rPr>
            </w:pPr>
            <w:r w:rsidRPr="00952FBB">
              <w:rPr>
                <w:rFonts w:ascii="Calibri" w:hAnsi="Calibri"/>
                <w:noProof/>
                <w:color w:val="000000"/>
              </w:rPr>
              <w:drawing>
                <wp:inline distT="0" distB="0" distL="0" distR="0">
                  <wp:extent cx="806450" cy="655320"/>
                  <wp:effectExtent l="0" t="0" r="0" b="0"/>
                  <wp:docPr id="50" name="Picture 50"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4210B2" w:rsidRPr="00A008E5" w:rsidRDefault="00C178C2" w:rsidP="00DE5226">
            <w:pPr>
              <w:pStyle w:val="SLIDE1"/>
              <w:rPr>
                <w:b/>
                <w:bCs/>
                <w:color w:val="FF950E"/>
              </w:rPr>
            </w:pPr>
            <w:r w:rsidRPr="00A008E5">
              <w:rPr>
                <w:b/>
                <w:bCs/>
                <w:color w:val="FF950E"/>
              </w:rPr>
              <w:t xml:space="preserve">EXPLAIN </w:t>
            </w:r>
            <w:r w:rsidR="004210B2" w:rsidRPr="00A008E5">
              <w:rPr>
                <w:b/>
                <w:bCs/>
                <w:color w:val="FF950E"/>
              </w:rPr>
              <w:t>Battery Electrical Drain Test</w:t>
            </w:r>
          </w:p>
          <w:p w:rsidR="00C178C2" w:rsidRPr="00A008E5" w:rsidRDefault="00D60CDD" w:rsidP="00D60CDD">
            <w:pPr>
              <w:pStyle w:val="SLIDE2"/>
              <w:rPr>
                <w:b/>
                <w:bCs/>
                <w:color w:val="FF950E"/>
              </w:rPr>
            </w:pPr>
            <w:r w:rsidRPr="00A008E5">
              <w:rPr>
                <w:b/>
                <w:bCs/>
                <w:color w:val="FF950E"/>
              </w:rPr>
              <w:t>20</w:t>
            </w:r>
            <w:r w:rsidR="00C178C2" w:rsidRPr="00A008E5">
              <w:rPr>
                <w:b/>
                <w:bCs/>
                <w:color w:val="FF950E"/>
              </w:rPr>
              <w:t xml:space="preserve">.  SLIDE </w:t>
            </w:r>
            <w:r w:rsidRPr="00A008E5">
              <w:rPr>
                <w:b/>
                <w:bCs/>
                <w:color w:val="FF950E"/>
              </w:rPr>
              <w:t>2</w:t>
            </w:r>
            <w:r w:rsidR="00DE5226" w:rsidRPr="00A008E5">
              <w:rPr>
                <w:b/>
                <w:bCs/>
                <w:color w:val="FF950E"/>
              </w:rPr>
              <w:t>0</w:t>
            </w:r>
            <w:r w:rsidR="00C178C2" w:rsidRPr="00A008E5">
              <w:rPr>
                <w:b/>
                <w:bCs/>
                <w:color w:val="FF950E"/>
              </w:rPr>
              <w:t xml:space="preserve"> EXPLAIN</w:t>
            </w:r>
            <w:r w:rsidR="00C178C2" w:rsidRPr="00A008E5">
              <w:rPr>
                <w:color w:val="FF950E"/>
              </w:rPr>
              <w:t xml:space="preserve"> </w:t>
            </w:r>
            <w:r w:rsidR="00C178C2" w:rsidRPr="00A008E5">
              <w:rPr>
                <w:b/>
                <w:bCs/>
                <w:color w:val="FF950E"/>
              </w:rPr>
              <w:t xml:space="preserve">Figure </w:t>
            </w:r>
            <w:r w:rsidR="007236EE" w:rsidRPr="00A008E5">
              <w:rPr>
                <w:b/>
                <w:bCs/>
                <w:color w:val="FF950E"/>
              </w:rPr>
              <w:t>16</w:t>
            </w:r>
            <w:r w:rsidR="00C178C2" w:rsidRPr="00A008E5">
              <w:rPr>
                <w:b/>
                <w:bCs/>
                <w:color w:val="FF950E"/>
              </w:rPr>
              <w:t>-18</w:t>
            </w:r>
            <w:r w:rsidR="00C178C2" w:rsidRPr="00A008E5">
              <w:rPr>
                <w:color w:val="FF950E"/>
              </w:rPr>
              <w:t xml:space="preserve"> battery was replaced in this Acura and the radio displayed “code” when the replacement battery was installed. Thankfully, the owner had the five-digit code required to unlock the radio.</w:t>
            </w:r>
          </w:p>
        </w:tc>
      </w:tr>
      <w:tr w:rsidR="008C75C4" w:rsidRPr="00770536" w:rsidTr="008C75C4">
        <w:tblPrEx>
          <w:tblBorders>
            <w:top w:val="none" w:sz="0" w:space="0" w:color="auto"/>
          </w:tblBorders>
        </w:tblPrEx>
        <w:tc>
          <w:tcPr>
            <w:tcW w:w="2881" w:type="dxa"/>
            <w:tcBorders>
              <w:left w:val="single" w:sz="4" w:space="0" w:color="000000"/>
              <w:right w:val="single" w:sz="4" w:space="0" w:color="000000"/>
            </w:tcBorders>
          </w:tcPr>
          <w:p w:rsidR="008C75C4" w:rsidRPr="00770536" w:rsidRDefault="00D65C07" w:rsidP="008C75C4">
            <w:pPr>
              <w:pStyle w:val="NoSpacing"/>
              <w:rPr>
                <w:rFonts w:ascii="Tahoma" w:hAnsi="Tahoma" w:cs="Tahoma"/>
                <w:b/>
                <w:bCs/>
                <w:color w:val="0000FF"/>
              </w:rPr>
            </w:pPr>
            <w:r>
              <w:rPr>
                <w:noProof/>
              </w:rPr>
              <w:drawing>
                <wp:inline distT="0" distB="0" distL="0" distR="0">
                  <wp:extent cx="676910" cy="662305"/>
                  <wp:effectExtent l="0" t="0" r="0" b="0"/>
                  <wp:docPr id="51" name="Picture 51"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descr="Discussion"/>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52" name="Picture 52"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descr="AnswerQuestionIcon"/>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8C75C4" w:rsidRPr="00A008E5" w:rsidRDefault="008C75C4" w:rsidP="008C75C4">
            <w:pPr>
              <w:pStyle w:val="CurrAsset"/>
              <w:rPr>
                <w:rFonts w:eastAsia="Times New Roman"/>
                <w:color w:val="008000"/>
              </w:rPr>
            </w:pPr>
            <w:r w:rsidRPr="00A008E5">
              <w:rPr>
                <w:rFonts w:eastAsia="Times New Roman"/>
                <w:color w:val="008000"/>
                <w:u w:val="single"/>
              </w:rPr>
              <w:t>DISCUSSION</w:t>
            </w:r>
            <w:r w:rsidRPr="00A008E5">
              <w:rPr>
                <w:rFonts w:eastAsia="Times New Roman"/>
                <w:color w:val="008000"/>
              </w:rPr>
              <w:t>: discuss why vehicle manufacturers use radios that require codes after the battery has been disconnected. What should be checked before disconnecting battery?</w:t>
            </w:r>
          </w:p>
        </w:tc>
      </w:tr>
      <w:tr w:rsidR="008C75C4" w:rsidTr="008C75C4">
        <w:tblPrEx>
          <w:tblBorders>
            <w:top w:val="none" w:sz="0" w:space="0" w:color="auto"/>
          </w:tblBorders>
        </w:tblPrEx>
        <w:tc>
          <w:tcPr>
            <w:tcW w:w="2881" w:type="dxa"/>
            <w:tcBorders>
              <w:left w:val="single" w:sz="4" w:space="0" w:color="000000"/>
              <w:right w:val="single" w:sz="4" w:space="0" w:color="000000"/>
            </w:tcBorders>
          </w:tcPr>
          <w:p w:rsidR="008C75C4" w:rsidRDefault="00D65C07" w:rsidP="008C75C4">
            <w:pPr>
              <w:pStyle w:val="NoSpacing"/>
            </w:pPr>
            <w:r>
              <w:rPr>
                <w:noProof/>
              </w:rPr>
              <w:drawing>
                <wp:inline distT="0" distB="0" distL="0" distR="0">
                  <wp:extent cx="1238250" cy="461010"/>
                  <wp:effectExtent l="0" t="0" r="0" b="0"/>
                  <wp:docPr id="53" name="Picture 53"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descr="Tech Tip"/>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8C75C4" w:rsidRPr="00A008E5" w:rsidRDefault="008C75C4" w:rsidP="008C75C4">
            <w:pPr>
              <w:pStyle w:val="SLIDE1"/>
              <w:rPr>
                <w:color w:val="FF950E"/>
              </w:rPr>
            </w:pPr>
            <w:r w:rsidRPr="00A008E5">
              <w:rPr>
                <w:b/>
                <w:bCs/>
                <w:color w:val="FF950E"/>
              </w:rPr>
              <w:t>EXPLAIN TECH TIP</w:t>
            </w:r>
          </w:p>
        </w:tc>
      </w:tr>
      <w:tr w:rsidR="004210B2" w:rsidRPr="00126DB8" w:rsidTr="00AF7049">
        <w:tblPrEx>
          <w:tblBorders>
            <w:top w:val="none" w:sz="0" w:space="0" w:color="auto"/>
          </w:tblBorders>
        </w:tblPrEx>
        <w:tc>
          <w:tcPr>
            <w:tcW w:w="2881" w:type="dxa"/>
            <w:tcBorders>
              <w:left w:val="single" w:sz="4" w:space="0" w:color="000000"/>
              <w:right w:val="single" w:sz="4" w:space="0" w:color="000000"/>
            </w:tcBorders>
          </w:tcPr>
          <w:p w:rsidR="004210B2" w:rsidRDefault="00D65C07" w:rsidP="00144225">
            <w:pPr>
              <w:pStyle w:val="NoSpacing"/>
            </w:pPr>
            <w:r w:rsidRPr="00952FBB">
              <w:rPr>
                <w:rFonts w:ascii="Calibri" w:hAnsi="Calibri"/>
                <w:noProof/>
                <w:color w:val="000000"/>
              </w:rPr>
              <w:drawing>
                <wp:inline distT="0" distB="0" distL="0" distR="0">
                  <wp:extent cx="806450" cy="655320"/>
                  <wp:effectExtent l="0" t="0" r="0" b="0"/>
                  <wp:docPr id="54" name="Picture 54"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D60CDD" w:rsidRPr="00A008E5" w:rsidRDefault="00D60CDD" w:rsidP="00D60CDD">
            <w:pPr>
              <w:pStyle w:val="SLIDE2"/>
              <w:rPr>
                <w:color w:val="FF950E"/>
              </w:rPr>
            </w:pPr>
            <w:r w:rsidRPr="00A008E5">
              <w:rPr>
                <w:b/>
                <w:bCs/>
                <w:color w:val="FF950E"/>
              </w:rPr>
              <w:t>21</w:t>
            </w:r>
            <w:r w:rsidR="004210B2" w:rsidRPr="00A008E5">
              <w:rPr>
                <w:b/>
                <w:bCs/>
                <w:color w:val="FF950E"/>
              </w:rPr>
              <w:t xml:space="preserve">.  SLIDE </w:t>
            </w:r>
            <w:r w:rsidRPr="00A008E5">
              <w:rPr>
                <w:b/>
                <w:bCs/>
                <w:color w:val="FF950E"/>
              </w:rPr>
              <w:t>21</w:t>
            </w:r>
            <w:r w:rsidR="004210B2" w:rsidRPr="00A008E5">
              <w:rPr>
                <w:b/>
                <w:bCs/>
                <w:color w:val="FF950E"/>
              </w:rPr>
              <w:t xml:space="preserve"> EXPLAIN</w:t>
            </w:r>
            <w:r w:rsidR="004210B2" w:rsidRPr="00A008E5">
              <w:rPr>
                <w:color w:val="FF950E"/>
              </w:rPr>
              <w:t xml:space="preserve"> </w:t>
            </w:r>
            <w:r w:rsidR="004210B2" w:rsidRPr="00A008E5">
              <w:rPr>
                <w:b/>
                <w:color w:val="FF950E"/>
              </w:rPr>
              <w:t xml:space="preserve">FIGURE </w:t>
            </w:r>
            <w:r w:rsidR="007236EE" w:rsidRPr="00A008E5">
              <w:rPr>
                <w:b/>
                <w:bCs/>
                <w:color w:val="FF950E"/>
              </w:rPr>
              <w:t>16</w:t>
            </w:r>
            <w:r w:rsidR="004210B2" w:rsidRPr="00A008E5">
              <w:rPr>
                <w:b/>
                <w:color w:val="FF950E"/>
              </w:rPr>
              <w:t>–19</w:t>
            </w:r>
            <w:r w:rsidR="004210B2" w:rsidRPr="00A008E5">
              <w:rPr>
                <w:bCs/>
                <w:color w:val="FF950E"/>
              </w:rPr>
              <w:t xml:space="preserve"> </w:t>
            </w:r>
            <w:r w:rsidR="004210B2" w:rsidRPr="00A008E5">
              <w:rPr>
                <w:color w:val="FF950E"/>
              </w:rPr>
              <w:t>(a) Memory saver. The part numbers represent components from Radio Shack.</w:t>
            </w:r>
          </w:p>
          <w:p w:rsidR="004210B2" w:rsidRPr="00A008E5" w:rsidRDefault="00D60CDD" w:rsidP="00D60CDD">
            <w:pPr>
              <w:pStyle w:val="SLIDE2"/>
              <w:rPr>
                <w:color w:val="FF950E"/>
                <w:u w:val="single"/>
              </w:rPr>
            </w:pPr>
            <w:r w:rsidRPr="00A008E5">
              <w:rPr>
                <w:b/>
                <w:bCs/>
                <w:color w:val="FF950E"/>
              </w:rPr>
              <w:t>22.  SLIDE 22 EXPLAIN</w:t>
            </w:r>
            <w:r w:rsidR="004210B2" w:rsidRPr="00A008E5">
              <w:rPr>
                <w:color w:val="FF950E"/>
              </w:rPr>
              <w:t xml:space="preserve"> </w:t>
            </w:r>
            <w:r w:rsidRPr="00A008E5">
              <w:rPr>
                <w:b/>
                <w:color w:val="FF950E"/>
              </w:rPr>
              <w:t xml:space="preserve">FIGURE </w:t>
            </w:r>
            <w:r w:rsidRPr="00A008E5">
              <w:rPr>
                <w:b/>
                <w:bCs/>
                <w:color w:val="FF950E"/>
              </w:rPr>
              <w:t>16</w:t>
            </w:r>
            <w:r w:rsidRPr="00A008E5">
              <w:rPr>
                <w:b/>
                <w:color w:val="FF950E"/>
              </w:rPr>
              <w:t>–19</w:t>
            </w:r>
            <w:r w:rsidRPr="00A008E5">
              <w:rPr>
                <w:bCs/>
                <w:color w:val="FF950E"/>
              </w:rPr>
              <w:t xml:space="preserve"> </w:t>
            </w:r>
            <w:r w:rsidR="004210B2" w:rsidRPr="00A008E5">
              <w:rPr>
                <w:color w:val="FF950E"/>
              </w:rPr>
              <w:t xml:space="preserve">(b) A schematic drawing of same memory saver. Some experts recommend using a 12 volt lantern battery instead of a small 9 volt battery to help ensure that there will be enough voltage in the event that a door is opened while the vehicle battery is disconnected. Interior lights could quickly drain small 9 volt </w:t>
            </w:r>
          </w:p>
        </w:tc>
      </w:tr>
      <w:tr w:rsidR="00C178C2" w:rsidRPr="00126DB8" w:rsidTr="00AF7049">
        <w:tblPrEx>
          <w:tblBorders>
            <w:top w:val="none" w:sz="0" w:space="0" w:color="auto"/>
          </w:tblBorders>
        </w:tblPrEx>
        <w:tc>
          <w:tcPr>
            <w:tcW w:w="2881" w:type="dxa"/>
            <w:tcBorders>
              <w:left w:val="single" w:sz="4" w:space="0" w:color="000000"/>
              <w:right w:val="single" w:sz="4" w:space="0" w:color="000000"/>
            </w:tcBorders>
          </w:tcPr>
          <w:p w:rsidR="00C178C2" w:rsidRPr="00126DB8" w:rsidRDefault="00D65C07" w:rsidP="00144225">
            <w:pPr>
              <w:pStyle w:val="NoSpacing"/>
              <w:rPr>
                <w:rFonts w:ascii="Tahoma" w:hAnsi="Tahoma" w:cs="Tahoma"/>
                <w:b/>
                <w:bCs/>
                <w:color w:val="0000FF"/>
                <w:sz w:val="20"/>
                <w:szCs w:val="20"/>
              </w:rPr>
            </w:pPr>
            <w:r>
              <w:rPr>
                <w:noProof/>
              </w:rPr>
              <w:drawing>
                <wp:inline distT="0" distB="0" distL="0" distR="0">
                  <wp:extent cx="698500" cy="683895"/>
                  <wp:effectExtent l="0" t="0" r="0" b="0"/>
                  <wp:docPr id="55" name="Picture 55"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descr="Demo"/>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r w:rsidR="004210B2">
              <w:t xml:space="preserve"> </w:t>
            </w:r>
          </w:p>
        </w:tc>
        <w:tc>
          <w:tcPr>
            <w:tcW w:w="6480" w:type="dxa"/>
            <w:tcBorders>
              <w:left w:val="single" w:sz="4" w:space="0" w:color="000000"/>
              <w:right w:val="single" w:sz="4" w:space="0" w:color="000000"/>
            </w:tcBorders>
          </w:tcPr>
          <w:p w:rsidR="00C178C2" w:rsidRPr="00A008E5" w:rsidRDefault="00C178C2" w:rsidP="004210B2">
            <w:pPr>
              <w:pStyle w:val="CurrAsset"/>
              <w:rPr>
                <w:rFonts w:eastAsia="Times New Roman"/>
                <w:color w:val="B3000B"/>
              </w:rPr>
            </w:pPr>
            <w:r w:rsidRPr="00A008E5">
              <w:rPr>
                <w:rFonts w:eastAsia="Times New Roman"/>
                <w:color w:val="B3000B"/>
                <w:sz w:val="28"/>
                <w:szCs w:val="28"/>
                <w:u w:val="single"/>
              </w:rPr>
              <w:t>DEMONSTRATION:</w:t>
            </w:r>
            <w:r w:rsidRPr="00A008E5">
              <w:rPr>
                <w:rFonts w:eastAsia="Times New Roman"/>
                <w:color w:val="B3000B"/>
              </w:rPr>
              <w:t xml:space="preserve"> Show how to use a memory saver to retain radio memory.</w:t>
            </w:r>
            <w:r w:rsidR="004210B2" w:rsidRPr="00A008E5">
              <w:rPr>
                <w:rFonts w:eastAsia="Times New Roman"/>
                <w:color w:val="B3000B"/>
              </w:rPr>
              <w:t xml:space="preserve"> </w:t>
            </w:r>
            <w:r w:rsidR="007236EE" w:rsidRPr="00A008E5">
              <w:rPr>
                <w:rFonts w:eastAsia="Times New Roman"/>
                <w:color w:val="B3000B"/>
                <w:sz w:val="28"/>
                <w:szCs w:val="28"/>
                <w:u w:val="single"/>
              </w:rPr>
              <w:t>Figure 16</w:t>
            </w:r>
            <w:r w:rsidR="004210B2" w:rsidRPr="00A008E5">
              <w:rPr>
                <w:rFonts w:eastAsia="Times New Roman"/>
                <w:color w:val="B3000B"/>
                <w:sz w:val="28"/>
                <w:szCs w:val="28"/>
                <w:u w:val="single"/>
              </w:rPr>
              <w:t>-19</w:t>
            </w:r>
            <w:r w:rsidR="004210B2" w:rsidRPr="00A008E5">
              <w:rPr>
                <w:rFonts w:eastAsia="Times New Roman"/>
                <w:color w:val="B3000B"/>
                <w:szCs w:val="28"/>
              </w:rPr>
              <w:t xml:space="preserve"> </w:t>
            </w:r>
          </w:p>
        </w:tc>
      </w:tr>
      <w:tr w:rsidR="008C75C4" w:rsidTr="008C75C4">
        <w:tblPrEx>
          <w:tblBorders>
            <w:top w:val="none" w:sz="0" w:space="0" w:color="auto"/>
          </w:tblBorders>
        </w:tblPrEx>
        <w:tc>
          <w:tcPr>
            <w:tcW w:w="2881" w:type="dxa"/>
            <w:tcBorders>
              <w:left w:val="single" w:sz="4" w:space="0" w:color="000000"/>
              <w:right w:val="single" w:sz="4" w:space="0" w:color="000000"/>
            </w:tcBorders>
          </w:tcPr>
          <w:p w:rsidR="008C75C4" w:rsidRDefault="00D65C07" w:rsidP="008C75C4">
            <w:pPr>
              <w:pStyle w:val="NoSpacing"/>
            </w:pPr>
            <w:r w:rsidRPr="007F0E89">
              <w:rPr>
                <w:b/>
                <w:bCs/>
                <w:noProof/>
              </w:rPr>
              <w:drawing>
                <wp:inline distT="0" distB="0" distL="0" distR="0">
                  <wp:extent cx="461010" cy="676910"/>
                  <wp:effectExtent l="0" t="0" r="0" b="0"/>
                  <wp:docPr id="56" name="Picture 56"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descr="Frequently Asked Quest ICON"/>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61010" cy="676910"/>
                          </a:xfrm>
                          <a:prstGeom prst="rect">
                            <a:avLst/>
                          </a:prstGeom>
                          <a:noFill/>
                          <a:ln>
                            <a:noFill/>
                          </a:ln>
                        </pic:spPr>
                      </pic:pic>
                    </a:graphicData>
                  </a:graphic>
                </wp:inline>
              </w:drawing>
            </w:r>
            <w:r>
              <w:rPr>
                <w:noProof/>
              </w:rPr>
              <w:drawing>
                <wp:inline distT="0" distB="0" distL="0" distR="0">
                  <wp:extent cx="676910" cy="662305"/>
                  <wp:effectExtent l="0" t="0" r="0" b="0"/>
                  <wp:docPr id="57" name="Picture 57"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descr="Discussion"/>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8C75C4" w:rsidRPr="00A008E5" w:rsidRDefault="00D60CDD" w:rsidP="008C75C4">
            <w:pPr>
              <w:pStyle w:val="SLIDE2"/>
              <w:rPr>
                <w:b/>
                <w:bCs/>
                <w:color w:val="008000"/>
              </w:rPr>
            </w:pPr>
            <w:r w:rsidRPr="00A008E5">
              <w:rPr>
                <w:b/>
                <w:bCs/>
                <w:color w:val="008000"/>
              </w:rPr>
              <w:t xml:space="preserve">DISCUSS </w:t>
            </w:r>
            <w:r w:rsidR="008C75C4" w:rsidRPr="00A008E5">
              <w:rPr>
                <w:b/>
                <w:bCs/>
                <w:color w:val="008000"/>
              </w:rPr>
              <w:t>FREQUENTLY ASKED QUESTION &amp; NOTE</w:t>
            </w:r>
          </w:p>
        </w:tc>
      </w:tr>
      <w:tr w:rsidR="004210B2" w:rsidRPr="00126DB8" w:rsidTr="00AF7049">
        <w:tblPrEx>
          <w:tblBorders>
            <w:top w:val="none" w:sz="0" w:space="0" w:color="auto"/>
          </w:tblBorders>
        </w:tblPrEx>
        <w:tc>
          <w:tcPr>
            <w:tcW w:w="2881" w:type="dxa"/>
            <w:tcBorders>
              <w:left w:val="single" w:sz="4" w:space="0" w:color="000000"/>
              <w:right w:val="single" w:sz="4" w:space="0" w:color="000000"/>
            </w:tcBorders>
          </w:tcPr>
          <w:p w:rsidR="004210B2" w:rsidRDefault="00D65C07" w:rsidP="00144225">
            <w:pPr>
              <w:pStyle w:val="NoSpacing"/>
            </w:pPr>
            <w:r w:rsidRPr="00952FBB">
              <w:rPr>
                <w:rFonts w:ascii="Calibri" w:hAnsi="Calibri"/>
                <w:noProof/>
                <w:color w:val="000000"/>
              </w:rPr>
              <w:drawing>
                <wp:inline distT="0" distB="0" distL="0" distR="0">
                  <wp:extent cx="806450" cy="655320"/>
                  <wp:effectExtent l="0" t="0" r="0" b="0"/>
                  <wp:docPr id="58" name="Picture 58"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8"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7236EE" w:rsidRPr="00A008E5" w:rsidRDefault="00D60CDD" w:rsidP="00D60CDD">
            <w:pPr>
              <w:pStyle w:val="SLIDE2"/>
              <w:rPr>
                <w:b/>
                <w:bCs/>
                <w:color w:val="FF950E"/>
              </w:rPr>
            </w:pPr>
            <w:r w:rsidRPr="00A008E5">
              <w:rPr>
                <w:b/>
                <w:bCs/>
                <w:color w:val="FF950E"/>
              </w:rPr>
              <w:t>23</w:t>
            </w:r>
            <w:r w:rsidR="004210B2" w:rsidRPr="00A008E5">
              <w:rPr>
                <w:b/>
                <w:bCs/>
                <w:color w:val="FF950E"/>
              </w:rPr>
              <w:t xml:space="preserve">.  SLIDE </w:t>
            </w:r>
            <w:r w:rsidRPr="00A008E5">
              <w:rPr>
                <w:b/>
                <w:bCs/>
                <w:color w:val="FF950E"/>
              </w:rPr>
              <w:t>23</w:t>
            </w:r>
            <w:r w:rsidR="004210B2" w:rsidRPr="00A008E5">
              <w:rPr>
                <w:b/>
                <w:bCs/>
                <w:color w:val="FF950E"/>
              </w:rPr>
              <w:t xml:space="preserve"> EXPLAIN</w:t>
            </w:r>
            <w:r w:rsidR="004210B2" w:rsidRPr="00A008E5">
              <w:rPr>
                <w:color w:val="FF950E"/>
              </w:rPr>
              <w:t xml:space="preserve"> </w:t>
            </w:r>
            <w:r w:rsidR="004210B2" w:rsidRPr="00A008E5">
              <w:rPr>
                <w:b/>
                <w:bCs/>
                <w:color w:val="FF950E"/>
              </w:rPr>
              <w:t xml:space="preserve">FIGURE </w:t>
            </w:r>
            <w:r w:rsidR="007236EE" w:rsidRPr="00A008E5">
              <w:rPr>
                <w:b/>
                <w:bCs/>
                <w:color w:val="FF950E"/>
              </w:rPr>
              <w:t>16</w:t>
            </w:r>
            <w:r w:rsidR="004210B2" w:rsidRPr="00A008E5">
              <w:rPr>
                <w:b/>
                <w:bCs/>
                <w:color w:val="FF950E"/>
              </w:rPr>
              <w:t xml:space="preserve">–20 </w:t>
            </w:r>
            <w:r w:rsidR="004210B2" w:rsidRPr="00A008E5">
              <w:rPr>
                <w:color w:val="FF950E"/>
              </w:rPr>
              <w:t xml:space="preserve">Many newer vehicles have batteries that are sometimes difficult to find. Some are located under plastic panels under the hood, under the front fender, or even under the rear seat. The jump-start instructions indicate that the spare tire hold-down bolt is to be used as the ground connection if jump starting is necessary </w:t>
            </w:r>
          </w:p>
        </w:tc>
      </w:tr>
      <w:tr w:rsidR="008C75C4" w:rsidTr="008C75C4">
        <w:tblPrEx>
          <w:tblBorders>
            <w:top w:val="none" w:sz="0" w:space="0" w:color="auto"/>
          </w:tblBorders>
        </w:tblPrEx>
        <w:tc>
          <w:tcPr>
            <w:tcW w:w="2881" w:type="dxa"/>
            <w:tcBorders>
              <w:left w:val="single" w:sz="4" w:space="0" w:color="000000"/>
              <w:right w:val="single" w:sz="4" w:space="0" w:color="000000"/>
            </w:tcBorders>
          </w:tcPr>
          <w:p w:rsidR="008C75C4" w:rsidRDefault="00D65C07" w:rsidP="008C75C4">
            <w:pPr>
              <w:pStyle w:val="NoSpacing"/>
            </w:pPr>
            <w:r>
              <w:rPr>
                <w:noProof/>
              </w:rPr>
              <w:drawing>
                <wp:inline distT="0" distB="0" distL="0" distR="0">
                  <wp:extent cx="1238250" cy="461010"/>
                  <wp:effectExtent l="0" t="0" r="0" b="0"/>
                  <wp:docPr id="59" name="Picture 59"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9" descr="Tech Tip"/>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8C75C4" w:rsidRPr="00A008E5" w:rsidRDefault="008C75C4" w:rsidP="008C75C4">
            <w:pPr>
              <w:pStyle w:val="SLIDE1"/>
              <w:rPr>
                <w:color w:val="FF950E"/>
              </w:rPr>
            </w:pPr>
            <w:r w:rsidRPr="00A008E5">
              <w:rPr>
                <w:b/>
                <w:bCs/>
                <w:color w:val="FF950E"/>
              </w:rPr>
              <w:t>EXPLAIN TECH TIP</w:t>
            </w:r>
          </w:p>
        </w:tc>
      </w:tr>
      <w:tr w:rsidR="008C75C4" w:rsidTr="008C75C4">
        <w:tblPrEx>
          <w:tblBorders>
            <w:top w:val="none" w:sz="0" w:space="0" w:color="auto"/>
          </w:tblBorders>
        </w:tblPrEx>
        <w:tc>
          <w:tcPr>
            <w:tcW w:w="2881" w:type="dxa"/>
            <w:tcBorders>
              <w:left w:val="single" w:sz="4" w:space="0" w:color="000000"/>
              <w:right w:val="single" w:sz="4" w:space="0" w:color="000000"/>
            </w:tcBorders>
          </w:tcPr>
          <w:p w:rsidR="008C75C4" w:rsidRDefault="00D65C07" w:rsidP="008C75C4">
            <w:pPr>
              <w:pStyle w:val="NoSpacing"/>
            </w:pPr>
            <w:r w:rsidRPr="00952FBB">
              <w:rPr>
                <w:rFonts w:ascii="Calibri" w:hAnsi="Calibri"/>
                <w:noProof/>
                <w:color w:val="000000"/>
              </w:rPr>
              <w:drawing>
                <wp:inline distT="0" distB="0" distL="0" distR="0">
                  <wp:extent cx="806450" cy="655320"/>
                  <wp:effectExtent l="0" t="0" r="0" b="0"/>
                  <wp:docPr id="60" name="Picture 60"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8C75C4" w:rsidRPr="00A008E5" w:rsidRDefault="00D60CDD" w:rsidP="008C75C4">
            <w:pPr>
              <w:pStyle w:val="SLIDE2"/>
              <w:rPr>
                <w:b/>
                <w:bCs/>
                <w:color w:val="FF950E"/>
              </w:rPr>
            </w:pPr>
            <w:r w:rsidRPr="00A008E5">
              <w:rPr>
                <w:b/>
                <w:bCs/>
                <w:color w:val="FF950E"/>
              </w:rPr>
              <w:t>E</w:t>
            </w:r>
            <w:r w:rsidR="008C75C4" w:rsidRPr="00A008E5">
              <w:rPr>
                <w:b/>
                <w:bCs/>
                <w:color w:val="FF950E"/>
              </w:rPr>
              <w:t>XPLAIN BATTERY SYMPTOM GUIDE</w:t>
            </w:r>
          </w:p>
          <w:p w:rsidR="008C75C4" w:rsidRDefault="008C75C4" w:rsidP="008C75C4">
            <w:pPr>
              <w:pStyle w:val="SLIDE1"/>
              <w:rPr>
                <w:b/>
                <w:bCs/>
              </w:rPr>
            </w:pPr>
          </w:p>
        </w:tc>
      </w:tr>
      <w:tr w:rsidR="00C178C2" w:rsidRPr="00BB695D" w:rsidTr="00AF7049">
        <w:tblPrEx>
          <w:tblBorders>
            <w:top w:val="none" w:sz="0" w:space="0" w:color="auto"/>
          </w:tblBorders>
        </w:tblPrEx>
        <w:tc>
          <w:tcPr>
            <w:tcW w:w="2881" w:type="dxa"/>
            <w:tcBorders>
              <w:left w:val="single" w:sz="4" w:space="0" w:color="000000"/>
              <w:right w:val="single" w:sz="4" w:space="0" w:color="000000"/>
            </w:tcBorders>
          </w:tcPr>
          <w:p w:rsidR="00C178C2" w:rsidRPr="00A008E5" w:rsidRDefault="00D65C07" w:rsidP="00144225">
            <w:pPr>
              <w:pStyle w:val="CurrAsset"/>
              <w:rPr>
                <w:rFonts w:eastAsia="Times New Roman"/>
                <w:b w:val="0"/>
                <w:color w:val="0000FF"/>
                <w:sz w:val="20"/>
                <w:szCs w:val="20"/>
              </w:rPr>
            </w:pPr>
            <w:r w:rsidRPr="00A008E5">
              <w:rPr>
                <w:rFonts w:eastAsia="Times New Roman" w:cs="Tahoma"/>
                <w:noProof/>
                <w:sz w:val="20"/>
                <w:szCs w:val="20"/>
              </w:rPr>
              <w:drawing>
                <wp:inline distT="0" distB="0" distL="0" distR="0">
                  <wp:extent cx="720090" cy="367030"/>
                  <wp:effectExtent l="0" t="0" r="0" b="0"/>
                  <wp:docPr id="61" name="Picture 61"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WeSupport"/>
                          <pic:cNvPicPr>
                            <a:picLocks/>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sidRPr="00A008E5">
              <w:rPr>
                <w:rFonts w:eastAsia="Times New Roman"/>
                <w:noProof/>
              </w:rPr>
              <w:drawing>
                <wp:inline distT="0" distB="0" distL="0" distR="0">
                  <wp:extent cx="849630" cy="683895"/>
                  <wp:effectExtent l="0" t="0" r="0" b="0"/>
                  <wp:docPr id="62" name="Picture 62"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descr="Repair Vehicle"/>
                          <pic:cNvPicPr>
                            <a:picLocks/>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C178C2" w:rsidRPr="00A008E5" w:rsidRDefault="00C178C2" w:rsidP="00144225">
            <w:pPr>
              <w:pStyle w:val="CurrAsset"/>
              <w:rPr>
                <w:rFonts w:eastAsia="Times New Roman"/>
                <w:color w:val="0084D1"/>
              </w:rPr>
            </w:pPr>
            <w:r w:rsidRPr="00A008E5">
              <w:rPr>
                <w:rFonts w:eastAsia="Times New Roman"/>
                <w:color w:val="0084D1"/>
                <w:sz w:val="28"/>
                <w:szCs w:val="28"/>
                <w:u w:val="single"/>
              </w:rPr>
              <w:t>NATEF Task Sheet:</w:t>
            </w:r>
            <w:r w:rsidRPr="00A008E5">
              <w:rPr>
                <w:rFonts w:eastAsia="Times New Roman"/>
                <w:color w:val="0084D1"/>
              </w:rPr>
              <w:t xml:space="preserve"> Measure and diagnose the cause (s) of excessive parasitic draw; determine necessary action</w:t>
            </w:r>
            <w:r w:rsidR="00A454BD" w:rsidRPr="00A008E5">
              <w:rPr>
                <w:rFonts w:eastAsia="Times New Roman"/>
                <w:color w:val="0084D1"/>
              </w:rPr>
              <w:t>.</w:t>
            </w:r>
          </w:p>
        </w:tc>
      </w:tr>
      <w:tr w:rsidR="00C178C2" w:rsidRPr="00BB695D" w:rsidTr="00AF7049">
        <w:tblPrEx>
          <w:tblBorders>
            <w:top w:val="none" w:sz="0" w:space="0" w:color="auto"/>
          </w:tblBorders>
        </w:tblPrEx>
        <w:tc>
          <w:tcPr>
            <w:tcW w:w="2881" w:type="dxa"/>
            <w:tcBorders>
              <w:left w:val="single" w:sz="4" w:space="0" w:color="000000"/>
              <w:right w:val="single" w:sz="4" w:space="0" w:color="000000"/>
            </w:tcBorders>
          </w:tcPr>
          <w:p w:rsidR="00C178C2" w:rsidRPr="00A008E5" w:rsidRDefault="00D65C07" w:rsidP="00144225">
            <w:pPr>
              <w:pStyle w:val="CurrAsset"/>
              <w:rPr>
                <w:rFonts w:eastAsia="Times New Roman"/>
                <w:b w:val="0"/>
                <w:color w:val="0000FF"/>
                <w:sz w:val="20"/>
                <w:szCs w:val="20"/>
              </w:rPr>
            </w:pPr>
            <w:r w:rsidRPr="00A008E5">
              <w:rPr>
                <w:rFonts w:eastAsia="Times New Roman" w:cs="Tahoma"/>
                <w:noProof/>
                <w:sz w:val="20"/>
                <w:szCs w:val="20"/>
              </w:rPr>
              <w:drawing>
                <wp:inline distT="0" distB="0" distL="0" distR="0">
                  <wp:extent cx="720090" cy="367030"/>
                  <wp:effectExtent l="0" t="0" r="0" b="0"/>
                  <wp:docPr id="63" name="Picture 63"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descr="WeSupport"/>
                          <pic:cNvPicPr>
                            <a:picLocks/>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sidRPr="00A008E5">
              <w:rPr>
                <w:rFonts w:eastAsia="Times New Roman"/>
                <w:noProof/>
              </w:rPr>
              <w:drawing>
                <wp:inline distT="0" distB="0" distL="0" distR="0">
                  <wp:extent cx="849630" cy="683895"/>
                  <wp:effectExtent l="0" t="0" r="0" b="0"/>
                  <wp:docPr id="64" name="Picture 64"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 descr="Repair Vehicle"/>
                          <pic:cNvPicPr>
                            <a:picLocks/>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C178C2" w:rsidRPr="00A008E5" w:rsidRDefault="00C178C2" w:rsidP="00144225">
            <w:pPr>
              <w:pStyle w:val="CurrAsset"/>
              <w:rPr>
                <w:rFonts w:eastAsia="Times New Roman"/>
                <w:color w:val="0084D1"/>
              </w:rPr>
            </w:pPr>
            <w:r w:rsidRPr="00A008E5">
              <w:rPr>
                <w:rFonts w:eastAsia="Times New Roman"/>
                <w:color w:val="0084D1"/>
                <w:sz w:val="28"/>
                <w:szCs w:val="28"/>
                <w:u w:val="single"/>
              </w:rPr>
              <w:t>NATEF Task Sheet</w:t>
            </w:r>
            <w:r w:rsidRPr="00A008E5">
              <w:rPr>
                <w:rFonts w:eastAsia="Times New Roman"/>
                <w:color w:val="0084D1"/>
              </w:rPr>
              <w:t xml:space="preserve">: Maintain or restore electronic memory functions. </w:t>
            </w:r>
          </w:p>
        </w:tc>
      </w:tr>
      <w:tr w:rsidR="00C178C2" w:rsidRPr="007E51C1" w:rsidTr="00AF7049">
        <w:tblPrEx>
          <w:tblBorders>
            <w:top w:val="none" w:sz="0" w:space="0" w:color="auto"/>
          </w:tblBorders>
        </w:tblPrEx>
        <w:tc>
          <w:tcPr>
            <w:tcW w:w="2881" w:type="dxa"/>
            <w:tcBorders>
              <w:left w:val="single" w:sz="4" w:space="0" w:color="000000"/>
              <w:right w:val="single" w:sz="4" w:space="0" w:color="000000"/>
            </w:tcBorders>
          </w:tcPr>
          <w:p w:rsidR="00C178C2" w:rsidRPr="00A008E5" w:rsidRDefault="00D65C07" w:rsidP="00144225">
            <w:pPr>
              <w:pStyle w:val="CurrAsset"/>
              <w:rPr>
                <w:rFonts w:eastAsia="Times New Roman"/>
                <w:b w:val="0"/>
                <w:color w:val="0000FF"/>
                <w:sz w:val="20"/>
                <w:szCs w:val="20"/>
              </w:rPr>
            </w:pPr>
            <w:r w:rsidRPr="00A008E5">
              <w:rPr>
                <w:rFonts w:eastAsia="Times New Roman" w:cs="Tahoma"/>
                <w:noProof/>
                <w:sz w:val="20"/>
                <w:szCs w:val="20"/>
              </w:rPr>
              <w:drawing>
                <wp:inline distT="0" distB="0" distL="0" distR="0">
                  <wp:extent cx="720090" cy="367030"/>
                  <wp:effectExtent l="0" t="0" r="0" b="0"/>
                  <wp:docPr id="65" name="Picture 65"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5" descr="WeSupport"/>
                          <pic:cNvPicPr>
                            <a:picLocks/>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sidRPr="00A008E5">
              <w:rPr>
                <w:rFonts w:eastAsia="Times New Roman"/>
                <w:noProof/>
              </w:rPr>
              <w:drawing>
                <wp:inline distT="0" distB="0" distL="0" distR="0">
                  <wp:extent cx="849630" cy="683895"/>
                  <wp:effectExtent l="0" t="0" r="0" b="0"/>
                  <wp:docPr id="66" name="Picture 66"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descr="Repair Vehicle"/>
                          <pic:cNvPicPr>
                            <a:picLocks/>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C178C2" w:rsidRPr="00A008E5" w:rsidRDefault="00C178C2" w:rsidP="00144225">
            <w:pPr>
              <w:pStyle w:val="CurrAsset"/>
              <w:rPr>
                <w:rFonts w:eastAsia="Times New Roman"/>
                <w:color w:val="0084D1"/>
              </w:rPr>
            </w:pPr>
            <w:r w:rsidRPr="00A008E5">
              <w:rPr>
                <w:rFonts w:eastAsia="Times New Roman"/>
                <w:color w:val="0084D1"/>
                <w:sz w:val="28"/>
                <w:szCs w:val="28"/>
                <w:u w:val="single"/>
              </w:rPr>
              <w:t>NATEF Task Sheet</w:t>
            </w:r>
            <w:r w:rsidR="00A454BD" w:rsidRPr="00A008E5">
              <w:rPr>
                <w:rFonts w:eastAsia="Times New Roman"/>
                <w:color w:val="0084D1"/>
              </w:rPr>
              <w:t xml:space="preserve"> P</w:t>
            </w:r>
            <w:r w:rsidRPr="00A008E5">
              <w:rPr>
                <w:rFonts w:eastAsia="Times New Roman"/>
                <w:color w:val="0084D1"/>
              </w:rPr>
              <w:t>erform battery state-of-charge (conductance) test; determine necessary action. Perform battery capacity test; confirm proper battery capacity for vehicle application; d</w:t>
            </w:r>
            <w:r w:rsidR="00A454BD" w:rsidRPr="00A008E5">
              <w:rPr>
                <w:rFonts w:eastAsia="Times New Roman"/>
                <w:color w:val="0084D1"/>
              </w:rPr>
              <w:t xml:space="preserve">etermine necessary action. </w:t>
            </w:r>
            <w:r w:rsidRPr="00A008E5">
              <w:rPr>
                <w:rFonts w:eastAsia="Times New Roman"/>
                <w:color w:val="0084D1"/>
              </w:rPr>
              <w:t xml:space="preserve"> </w:t>
            </w:r>
          </w:p>
        </w:tc>
      </w:tr>
      <w:tr w:rsidR="00C178C2" w:rsidRPr="00BB695D" w:rsidTr="00AF7049">
        <w:tblPrEx>
          <w:tblBorders>
            <w:top w:val="none" w:sz="0" w:space="0" w:color="auto"/>
          </w:tblBorders>
        </w:tblPrEx>
        <w:tc>
          <w:tcPr>
            <w:tcW w:w="2881" w:type="dxa"/>
            <w:tcBorders>
              <w:left w:val="single" w:sz="4" w:space="0" w:color="000000"/>
              <w:right w:val="single" w:sz="4" w:space="0" w:color="000000"/>
            </w:tcBorders>
          </w:tcPr>
          <w:p w:rsidR="00C178C2" w:rsidRPr="00A008E5" w:rsidRDefault="00D65C07" w:rsidP="00144225">
            <w:pPr>
              <w:pStyle w:val="CurrAsset"/>
              <w:rPr>
                <w:rFonts w:eastAsia="Times New Roman"/>
                <w:b w:val="0"/>
                <w:color w:val="0000FF"/>
                <w:sz w:val="20"/>
                <w:szCs w:val="20"/>
              </w:rPr>
            </w:pPr>
            <w:r w:rsidRPr="00A008E5">
              <w:rPr>
                <w:rFonts w:eastAsia="Times New Roman" w:cs="Tahoma"/>
                <w:noProof/>
                <w:sz w:val="20"/>
                <w:szCs w:val="20"/>
              </w:rPr>
              <w:drawing>
                <wp:inline distT="0" distB="0" distL="0" distR="0">
                  <wp:extent cx="720090" cy="367030"/>
                  <wp:effectExtent l="0" t="0" r="0" b="0"/>
                  <wp:docPr id="67" name="Picture 67"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7" descr="WeSupport"/>
                          <pic:cNvPicPr>
                            <a:picLocks/>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sidRPr="00A008E5">
              <w:rPr>
                <w:rFonts w:eastAsia="Times New Roman"/>
                <w:noProof/>
              </w:rPr>
              <w:drawing>
                <wp:inline distT="0" distB="0" distL="0" distR="0">
                  <wp:extent cx="849630" cy="683895"/>
                  <wp:effectExtent l="0" t="0" r="0" b="0"/>
                  <wp:docPr id="68" name="Picture 68"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8" descr="Repair Vehicle"/>
                          <pic:cNvPicPr>
                            <a:picLocks/>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C178C2" w:rsidRPr="00A008E5" w:rsidRDefault="00C178C2" w:rsidP="00144225">
            <w:pPr>
              <w:pStyle w:val="CurrAsset"/>
              <w:rPr>
                <w:rFonts w:eastAsia="Times New Roman"/>
                <w:color w:val="0084D1"/>
              </w:rPr>
            </w:pPr>
            <w:r w:rsidRPr="00A008E5">
              <w:rPr>
                <w:rFonts w:eastAsia="Times New Roman"/>
                <w:color w:val="0084D1"/>
                <w:sz w:val="28"/>
                <w:szCs w:val="28"/>
                <w:u w:val="single"/>
              </w:rPr>
              <w:t xml:space="preserve">NATEF Task Sheet: </w:t>
            </w:r>
            <w:r w:rsidRPr="00A008E5">
              <w:rPr>
                <w:rFonts w:eastAsia="Times New Roman"/>
                <w:color w:val="0084D1"/>
              </w:rPr>
              <w:t xml:space="preserve">Inspect, clean, fill, and/or replace battery, battery cables, connectors, clamps, and hold-downs </w:t>
            </w:r>
          </w:p>
        </w:tc>
      </w:tr>
      <w:tr w:rsidR="00C178C2" w:rsidRPr="00BB695D" w:rsidTr="00AF7049">
        <w:tblPrEx>
          <w:tblBorders>
            <w:top w:val="none" w:sz="0" w:space="0" w:color="auto"/>
          </w:tblBorders>
        </w:tblPrEx>
        <w:tc>
          <w:tcPr>
            <w:tcW w:w="2881" w:type="dxa"/>
            <w:tcBorders>
              <w:left w:val="single" w:sz="4" w:space="0" w:color="000000"/>
              <w:right w:val="single" w:sz="4" w:space="0" w:color="000000"/>
            </w:tcBorders>
          </w:tcPr>
          <w:p w:rsidR="00C178C2" w:rsidRPr="00A008E5" w:rsidRDefault="00D65C07" w:rsidP="00144225">
            <w:pPr>
              <w:pStyle w:val="CurrAsset"/>
              <w:rPr>
                <w:rFonts w:eastAsia="Times New Roman"/>
                <w:b w:val="0"/>
                <w:color w:val="0000FF"/>
                <w:sz w:val="20"/>
                <w:szCs w:val="20"/>
              </w:rPr>
            </w:pPr>
            <w:r w:rsidRPr="00A008E5">
              <w:rPr>
                <w:rFonts w:eastAsia="Times New Roman" w:cs="Tahoma"/>
                <w:noProof/>
                <w:sz w:val="20"/>
                <w:szCs w:val="20"/>
              </w:rPr>
              <w:drawing>
                <wp:inline distT="0" distB="0" distL="0" distR="0">
                  <wp:extent cx="720090" cy="367030"/>
                  <wp:effectExtent l="0" t="0" r="0" b="0"/>
                  <wp:docPr id="69" name="Picture 69"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9" descr="WeSupport"/>
                          <pic:cNvPicPr>
                            <a:picLocks/>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sidRPr="00A008E5">
              <w:rPr>
                <w:rFonts w:eastAsia="Times New Roman"/>
                <w:noProof/>
              </w:rPr>
              <w:drawing>
                <wp:inline distT="0" distB="0" distL="0" distR="0">
                  <wp:extent cx="849630" cy="683895"/>
                  <wp:effectExtent l="0" t="0" r="0" b="0"/>
                  <wp:docPr id="70" name="Picture 70"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0" descr="Repair Vehicle"/>
                          <pic:cNvPicPr>
                            <a:picLocks/>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C178C2" w:rsidRPr="00A008E5" w:rsidRDefault="00C178C2" w:rsidP="00144225">
            <w:pPr>
              <w:pStyle w:val="CurrAsset"/>
              <w:rPr>
                <w:rFonts w:eastAsia="Times New Roman"/>
                <w:color w:val="0084D1"/>
              </w:rPr>
            </w:pPr>
            <w:r w:rsidRPr="00A008E5">
              <w:rPr>
                <w:rFonts w:eastAsia="Times New Roman"/>
                <w:color w:val="0084D1"/>
                <w:sz w:val="28"/>
                <w:szCs w:val="28"/>
                <w:u w:val="single"/>
              </w:rPr>
              <w:t>NATEF Task Sheet:</w:t>
            </w:r>
            <w:r w:rsidRPr="00A008E5">
              <w:rPr>
                <w:rFonts w:eastAsia="Times New Roman"/>
                <w:color w:val="0084D1"/>
              </w:rPr>
              <w:t xml:space="preserve"> </w:t>
            </w:r>
            <w:r w:rsidRPr="00A008E5">
              <w:rPr>
                <w:rFonts w:eastAsia="Times New Roman"/>
                <w:color w:val="0084D1"/>
                <w:szCs w:val="28"/>
              </w:rPr>
              <w:t>Perform battery charge</w:t>
            </w:r>
            <w:r w:rsidRPr="00A008E5">
              <w:rPr>
                <w:rFonts w:eastAsia="Times New Roman"/>
                <w:color w:val="0084D1"/>
              </w:rPr>
              <w:t xml:space="preserve"> </w:t>
            </w:r>
          </w:p>
        </w:tc>
      </w:tr>
      <w:tr w:rsidR="00C178C2" w:rsidRPr="008D7B48" w:rsidTr="00AF7049">
        <w:tblPrEx>
          <w:tblBorders>
            <w:top w:val="none" w:sz="0" w:space="0" w:color="auto"/>
          </w:tblBorders>
        </w:tblPrEx>
        <w:tc>
          <w:tcPr>
            <w:tcW w:w="2881" w:type="dxa"/>
            <w:tcBorders>
              <w:left w:val="single" w:sz="4" w:space="0" w:color="000000"/>
              <w:right w:val="single" w:sz="4" w:space="0" w:color="000000"/>
            </w:tcBorders>
          </w:tcPr>
          <w:p w:rsidR="00C178C2" w:rsidRPr="00A008E5" w:rsidRDefault="00D65C07" w:rsidP="00144225">
            <w:pPr>
              <w:pStyle w:val="CurrAsset"/>
              <w:rPr>
                <w:rFonts w:eastAsia="Times New Roman"/>
                <w:b w:val="0"/>
                <w:color w:val="0000FF"/>
                <w:sz w:val="20"/>
                <w:szCs w:val="20"/>
              </w:rPr>
            </w:pPr>
            <w:r w:rsidRPr="00A008E5">
              <w:rPr>
                <w:rFonts w:eastAsia="Times New Roman" w:cs="Tahoma"/>
                <w:noProof/>
                <w:sz w:val="20"/>
                <w:szCs w:val="20"/>
              </w:rPr>
              <w:drawing>
                <wp:inline distT="0" distB="0" distL="0" distR="0">
                  <wp:extent cx="720090" cy="367030"/>
                  <wp:effectExtent l="0" t="0" r="0" b="0"/>
                  <wp:docPr id="71" name="Picture 71"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1" descr="WeSupport"/>
                          <pic:cNvPicPr>
                            <a:picLocks/>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sidRPr="00A008E5">
              <w:rPr>
                <w:rFonts w:eastAsia="Times New Roman"/>
                <w:noProof/>
              </w:rPr>
              <w:drawing>
                <wp:inline distT="0" distB="0" distL="0" distR="0">
                  <wp:extent cx="849630" cy="683895"/>
                  <wp:effectExtent l="0" t="0" r="0" b="0"/>
                  <wp:docPr id="72" name="Picture 72"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2" descr="Repair Vehicle"/>
                          <pic:cNvPicPr>
                            <a:picLocks/>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C178C2" w:rsidRPr="00A008E5" w:rsidRDefault="00C178C2" w:rsidP="00144225">
            <w:pPr>
              <w:pStyle w:val="CurrAsset"/>
              <w:rPr>
                <w:rFonts w:eastAsia="Times New Roman"/>
                <w:color w:val="0084D1"/>
              </w:rPr>
            </w:pPr>
            <w:r w:rsidRPr="00A008E5">
              <w:rPr>
                <w:rFonts w:eastAsia="Times New Roman"/>
                <w:color w:val="0084D1"/>
                <w:sz w:val="28"/>
                <w:szCs w:val="28"/>
                <w:u w:val="single"/>
              </w:rPr>
              <w:t>NATEF Task Sheet:</w:t>
            </w:r>
            <w:r w:rsidRPr="00A008E5">
              <w:rPr>
                <w:rFonts w:eastAsia="Times New Roman"/>
                <w:color w:val="0084D1"/>
              </w:rPr>
              <w:t xml:space="preserve"> Start a vehicle using jumper cables or an auxiliary power supply</w:t>
            </w:r>
          </w:p>
        </w:tc>
      </w:tr>
      <w:tr w:rsidR="00C178C2" w:rsidRPr="008D7B48" w:rsidTr="00AF7049">
        <w:tblPrEx>
          <w:tblBorders>
            <w:top w:val="none" w:sz="0" w:space="0" w:color="auto"/>
          </w:tblBorders>
        </w:tblPrEx>
        <w:tc>
          <w:tcPr>
            <w:tcW w:w="2881" w:type="dxa"/>
            <w:tcBorders>
              <w:left w:val="single" w:sz="4" w:space="0" w:color="000000"/>
              <w:right w:val="single" w:sz="4" w:space="0" w:color="000000"/>
            </w:tcBorders>
          </w:tcPr>
          <w:p w:rsidR="00C178C2" w:rsidRPr="00A008E5" w:rsidRDefault="00D65C07" w:rsidP="00144225">
            <w:pPr>
              <w:pStyle w:val="CurrAsset"/>
              <w:rPr>
                <w:rFonts w:eastAsia="Times New Roman"/>
                <w:bCs/>
                <w:color w:val="0000FF"/>
                <w:sz w:val="20"/>
                <w:szCs w:val="20"/>
              </w:rPr>
            </w:pPr>
            <w:r w:rsidRPr="00A008E5">
              <w:rPr>
                <w:rFonts w:eastAsia="Times New Roman" w:cs="Tahoma"/>
                <w:noProof/>
                <w:sz w:val="20"/>
                <w:szCs w:val="20"/>
              </w:rPr>
              <w:drawing>
                <wp:inline distT="0" distB="0" distL="0" distR="0">
                  <wp:extent cx="720090" cy="367030"/>
                  <wp:effectExtent l="0" t="0" r="0" b="0"/>
                  <wp:docPr id="73" name="Picture 73"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3" descr="WeSupport"/>
                          <pic:cNvPicPr>
                            <a:picLocks/>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sidRPr="00A008E5">
              <w:rPr>
                <w:rFonts w:eastAsia="Times New Roman"/>
                <w:noProof/>
              </w:rPr>
              <w:drawing>
                <wp:inline distT="0" distB="0" distL="0" distR="0">
                  <wp:extent cx="849630" cy="683895"/>
                  <wp:effectExtent l="0" t="0" r="0" b="0"/>
                  <wp:docPr id="74" name="Picture 74"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4" descr="Repair Vehicle"/>
                          <pic:cNvPicPr>
                            <a:picLocks/>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C178C2" w:rsidRPr="00A008E5" w:rsidRDefault="00C178C2" w:rsidP="00144225">
            <w:pPr>
              <w:pStyle w:val="CurrAsset"/>
              <w:rPr>
                <w:rFonts w:eastAsia="Times New Roman"/>
                <w:color w:val="0084D1"/>
              </w:rPr>
            </w:pPr>
            <w:r w:rsidRPr="00A008E5">
              <w:rPr>
                <w:rFonts w:eastAsia="Times New Roman"/>
                <w:color w:val="0084D1"/>
                <w:sz w:val="28"/>
                <w:szCs w:val="28"/>
                <w:u w:val="single"/>
              </w:rPr>
              <w:t>NATEF Task Sheet</w:t>
            </w:r>
            <w:r w:rsidRPr="00A008E5">
              <w:rPr>
                <w:rFonts w:eastAsia="Times New Roman"/>
                <w:color w:val="0084D1"/>
              </w:rPr>
              <w:t>: Identify electronic modules, security systems, radios, and other accessories that require reinitialization or code entry following battery</w:t>
            </w:r>
            <w:r w:rsidR="00A454BD" w:rsidRPr="00A008E5">
              <w:rPr>
                <w:rFonts w:eastAsia="Times New Roman"/>
                <w:color w:val="0084D1"/>
              </w:rPr>
              <w:t xml:space="preserve"> disconnect.</w:t>
            </w:r>
          </w:p>
        </w:tc>
      </w:tr>
      <w:tr w:rsidR="00C178C2" w:rsidRPr="008D7B48" w:rsidTr="00AF7049">
        <w:tblPrEx>
          <w:tblBorders>
            <w:top w:val="none" w:sz="0" w:space="0" w:color="auto"/>
          </w:tblBorders>
        </w:tblPrEx>
        <w:tc>
          <w:tcPr>
            <w:tcW w:w="2881" w:type="dxa"/>
            <w:tcBorders>
              <w:left w:val="single" w:sz="4" w:space="0" w:color="000000"/>
              <w:right w:val="single" w:sz="4" w:space="0" w:color="000000"/>
            </w:tcBorders>
          </w:tcPr>
          <w:p w:rsidR="00C178C2" w:rsidRPr="00A008E5" w:rsidRDefault="00D65C07" w:rsidP="00144225">
            <w:pPr>
              <w:pStyle w:val="CurrAsset"/>
              <w:rPr>
                <w:rFonts w:eastAsia="Times New Roman"/>
                <w:b w:val="0"/>
                <w:color w:val="0000FF"/>
                <w:sz w:val="20"/>
                <w:szCs w:val="20"/>
              </w:rPr>
            </w:pPr>
            <w:r w:rsidRPr="00A008E5">
              <w:rPr>
                <w:rFonts w:eastAsia="Times New Roman" w:cs="Tahoma"/>
                <w:noProof/>
                <w:sz w:val="20"/>
                <w:szCs w:val="20"/>
              </w:rPr>
              <w:drawing>
                <wp:inline distT="0" distB="0" distL="0" distR="0">
                  <wp:extent cx="720090" cy="367030"/>
                  <wp:effectExtent l="0" t="0" r="0" b="0"/>
                  <wp:docPr id="75" name="Picture 75"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 descr="WeSupport"/>
                          <pic:cNvPicPr>
                            <a:picLocks/>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sidRPr="00A008E5">
              <w:rPr>
                <w:rFonts w:eastAsia="Times New Roman"/>
                <w:noProof/>
              </w:rPr>
              <w:drawing>
                <wp:inline distT="0" distB="0" distL="0" distR="0">
                  <wp:extent cx="849630" cy="683895"/>
                  <wp:effectExtent l="0" t="0" r="0" b="0"/>
                  <wp:docPr id="76" name="Picture 76"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6" descr="Repair Vehicle"/>
                          <pic:cNvPicPr>
                            <a:picLocks/>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C178C2" w:rsidRPr="00A008E5" w:rsidRDefault="00C178C2" w:rsidP="00144225">
            <w:pPr>
              <w:pStyle w:val="CurrAsset"/>
              <w:rPr>
                <w:rFonts w:eastAsia="Times New Roman"/>
                <w:color w:val="0084D1"/>
              </w:rPr>
            </w:pPr>
            <w:r w:rsidRPr="00A008E5">
              <w:rPr>
                <w:rFonts w:eastAsia="Times New Roman"/>
                <w:color w:val="0084D1"/>
                <w:sz w:val="28"/>
                <w:szCs w:val="28"/>
                <w:u w:val="single"/>
              </w:rPr>
              <w:t>NATEF Task Sheet:</w:t>
            </w:r>
            <w:r w:rsidRPr="00A008E5">
              <w:rPr>
                <w:rFonts w:eastAsia="Times New Roman"/>
                <w:color w:val="0084D1"/>
              </w:rPr>
              <w:t xml:space="preserve"> Identify hybrid vehicle auxiliary (12v) battery service, repair and test procedures</w:t>
            </w:r>
            <w:r w:rsidR="00A454BD" w:rsidRPr="00A008E5">
              <w:rPr>
                <w:rFonts w:eastAsia="Times New Roman"/>
                <w:color w:val="0084D1"/>
              </w:rPr>
              <w:t>.</w:t>
            </w:r>
            <w:r w:rsidR="00E629C3" w:rsidRPr="00A008E5">
              <w:rPr>
                <w:rFonts w:eastAsia="Times New Roman"/>
                <w:color w:val="0084D1"/>
              </w:rPr>
              <w:t xml:space="preserve"> </w:t>
            </w:r>
          </w:p>
        </w:tc>
      </w:tr>
    </w:tbl>
    <w:p w:rsidR="00C178C2" w:rsidRDefault="00C178C2" w:rsidP="0049333C"/>
    <w:sectPr w:rsidR="00C178C2" w:rsidSect="001544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5E0AE7"/>
    <w:multiLevelType w:val="hybridMultilevel"/>
    <w:tmpl w:val="E550E504"/>
    <w:lvl w:ilvl="0" w:tplc="62A4BF0E">
      <w:start w:val="1"/>
      <w:numFmt w:val="decimal"/>
      <w:lvlText w:val="%1."/>
      <w:lvlJc w:val="left"/>
      <w:pPr>
        <w:tabs>
          <w:tab w:val="num" w:pos="720"/>
        </w:tabs>
        <w:ind w:left="720" w:hanging="360"/>
      </w:pPr>
    </w:lvl>
    <w:lvl w:ilvl="1" w:tplc="0D34D2DC" w:tentative="1">
      <w:start w:val="1"/>
      <w:numFmt w:val="decimal"/>
      <w:lvlText w:val="%2."/>
      <w:lvlJc w:val="left"/>
      <w:pPr>
        <w:tabs>
          <w:tab w:val="num" w:pos="1440"/>
        </w:tabs>
        <w:ind w:left="1440" w:hanging="360"/>
      </w:pPr>
    </w:lvl>
    <w:lvl w:ilvl="2" w:tplc="B7EC61DC" w:tentative="1">
      <w:start w:val="1"/>
      <w:numFmt w:val="decimal"/>
      <w:lvlText w:val="%3."/>
      <w:lvlJc w:val="left"/>
      <w:pPr>
        <w:tabs>
          <w:tab w:val="num" w:pos="2160"/>
        </w:tabs>
        <w:ind w:left="2160" w:hanging="360"/>
      </w:pPr>
    </w:lvl>
    <w:lvl w:ilvl="3" w:tplc="C76CF3FE" w:tentative="1">
      <w:start w:val="1"/>
      <w:numFmt w:val="decimal"/>
      <w:lvlText w:val="%4."/>
      <w:lvlJc w:val="left"/>
      <w:pPr>
        <w:tabs>
          <w:tab w:val="num" w:pos="2880"/>
        </w:tabs>
        <w:ind w:left="2880" w:hanging="360"/>
      </w:pPr>
    </w:lvl>
    <w:lvl w:ilvl="4" w:tplc="1CC635BC" w:tentative="1">
      <w:start w:val="1"/>
      <w:numFmt w:val="decimal"/>
      <w:lvlText w:val="%5."/>
      <w:lvlJc w:val="left"/>
      <w:pPr>
        <w:tabs>
          <w:tab w:val="num" w:pos="3600"/>
        </w:tabs>
        <w:ind w:left="3600" w:hanging="360"/>
      </w:pPr>
    </w:lvl>
    <w:lvl w:ilvl="5" w:tplc="EC52AC36" w:tentative="1">
      <w:start w:val="1"/>
      <w:numFmt w:val="decimal"/>
      <w:lvlText w:val="%6."/>
      <w:lvlJc w:val="left"/>
      <w:pPr>
        <w:tabs>
          <w:tab w:val="num" w:pos="4320"/>
        </w:tabs>
        <w:ind w:left="4320" w:hanging="360"/>
      </w:pPr>
    </w:lvl>
    <w:lvl w:ilvl="6" w:tplc="2B3615CA" w:tentative="1">
      <w:start w:val="1"/>
      <w:numFmt w:val="decimal"/>
      <w:lvlText w:val="%7."/>
      <w:lvlJc w:val="left"/>
      <w:pPr>
        <w:tabs>
          <w:tab w:val="num" w:pos="5040"/>
        </w:tabs>
        <w:ind w:left="5040" w:hanging="360"/>
      </w:pPr>
    </w:lvl>
    <w:lvl w:ilvl="7" w:tplc="2F286ECA" w:tentative="1">
      <w:start w:val="1"/>
      <w:numFmt w:val="decimal"/>
      <w:lvlText w:val="%8."/>
      <w:lvlJc w:val="left"/>
      <w:pPr>
        <w:tabs>
          <w:tab w:val="num" w:pos="5760"/>
        </w:tabs>
        <w:ind w:left="5760" w:hanging="360"/>
      </w:pPr>
    </w:lvl>
    <w:lvl w:ilvl="8" w:tplc="9FC03294" w:tentative="1">
      <w:start w:val="1"/>
      <w:numFmt w:val="decimal"/>
      <w:lvlText w:val="%9."/>
      <w:lvlJc w:val="left"/>
      <w:pPr>
        <w:tabs>
          <w:tab w:val="num" w:pos="6480"/>
        </w:tabs>
        <w:ind w:left="6480" w:hanging="360"/>
      </w:pPr>
    </w:lvl>
  </w:abstractNum>
  <w:abstractNum w:abstractNumId="1" w15:restartNumberingAfterBreak="0">
    <w:nsid w:val="47112231"/>
    <w:multiLevelType w:val="hybridMultilevel"/>
    <w:tmpl w:val="DA1A9D88"/>
    <w:lvl w:ilvl="0" w:tplc="257C7824">
      <w:start w:val="1"/>
      <w:numFmt w:val="bullet"/>
      <w:pStyle w:val="Bullet2"/>
      <w:lvlText w:val=""/>
      <w:lvlJc w:val="left"/>
      <w:pPr>
        <w:tabs>
          <w:tab w:val="num" w:pos="720"/>
        </w:tabs>
        <w:ind w:left="720" w:hanging="360"/>
      </w:pPr>
      <w:rPr>
        <w:rFonts w:ascii="Symbol" w:hAnsi="Symbol" w:hint="default"/>
        <w:color w:val="auto"/>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401"/>
    <w:rsid w:val="00005D63"/>
    <w:rsid w:val="00075BED"/>
    <w:rsid w:val="000907E2"/>
    <w:rsid w:val="000B2975"/>
    <w:rsid w:val="00123B18"/>
    <w:rsid w:val="00131D34"/>
    <w:rsid w:val="00141841"/>
    <w:rsid w:val="00144225"/>
    <w:rsid w:val="00145040"/>
    <w:rsid w:val="00154401"/>
    <w:rsid w:val="00171646"/>
    <w:rsid w:val="00173EBD"/>
    <w:rsid w:val="001811E5"/>
    <w:rsid w:val="001B5354"/>
    <w:rsid w:val="001C5712"/>
    <w:rsid w:val="002033B4"/>
    <w:rsid w:val="002304D3"/>
    <w:rsid w:val="0024118C"/>
    <w:rsid w:val="00246287"/>
    <w:rsid w:val="002B38FF"/>
    <w:rsid w:val="002E4ECF"/>
    <w:rsid w:val="00344031"/>
    <w:rsid w:val="00380CAB"/>
    <w:rsid w:val="00382624"/>
    <w:rsid w:val="004210B2"/>
    <w:rsid w:val="00460C40"/>
    <w:rsid w:val="00475279"/>
    <w:rsid w:val="0049333C"/>
    <w:rsid w:val="004C7E15"/>
    <w:rsid w:val="00512FCE"/>
    <w:rsid w:val="00544C41"/>
    <w:rsid w:val="005622A1"/>
    <w:rsid w:val="00574CC7"/>
    <w:rsid w:val="005A11B0"/>
    <w:rsid w:val="005F0130"/>
    <w:rsid w:val="005F26E4"/>
    <w:rsid w:val="006260FA"/>
    <w:rsid w:val="00634859"/>
    <w:rsid w:val="00670666"/>
    <w:rsid w:val="00675153"/>
    <w:rsid w:val="00696EE7"/>
    <w:rsid w:val="006B09DB"/>
    <w:rsid w:val="006D2630"/>
    <w:rsid w:val="0070101C"/>
    <w:rsid w:val="00713D34"/>
    <w:rsid w:val="007236EE"/>
    <w:rsid w:val="00725A49"/>
    <w:rsid w:val="0076070D"/>
    <w:rsid w:val="00774209"/>
    <w:rsid w:val="0077721A"/>
    <w:rsid w:val="00796F6F"/>
    <w:rsid w:val="007A25C2"/>
    <w:rsid w:val="007A6035"/>
    <w:rsid w:val="007B53C7"/>
    <w:rsid w:val="007F16C4"/>
    <w:rsid w:val="00830FE0"/>
    <w:rsid w:val="00841D64"/>
    <w:rsid w:val="008566C5"/>
    <w:rsid w:val="00860184"/>
    <w:rsid w:val="0089657C"/>
    <w:rsid w:val="008B5CE2"/>
    <w:rsid w:val="008C75C4"/>
    <w:rsid w:val="008C7D09"/>
    <w:rsid w:val="00907DC5"/>
    <w:rsid w:val="00944DDB"/>
    <w:rsid w:val="009627E6"/>
    <w:rsid w:val="00980A8F"/>
    <w:rsid w:val="00985682"/>
    <w:rsid w:val="009E35A3"/>
    <w:rsid w:val="00A008E5"/>
    <w:rsid w:val="00A22E3D"/>
    <w:rsid w:val="00A427A4"/>
    <w:rsid w:val="00A454BD"/>
    <w:rsid w:val="00A538F8"/>
    <w:rsid w:val="00A76C20"/>
    <w:rsid w:val="00A96CA9"/>
    <w:rsid w:val="00AC31D8"/>
    <w:rsid w:val="00AD2A37"/>
    <w:rsid w:val="00AD7AF6"/>
    <w:rsid w:val="00AF7049"/>
    <w:rsid w:val="00B403C2"/>
    <w:rsid w:val="00B64DD1"/>
    <w:rsid w:val="00BE420F"/>
    <w:rsid w:val="00C07A81"/>
    <w:rsid w:val="00C13FCC"/>
    <w:rsid w:val="00C16678"/>
    <w:rsid w:val="00C178C2"/>
    <w:rsid w:val="00C51A3B"/>
    <w:rsid w:val="00C63E98"/>
    <w:rsid w:val="00CB1B4C"/>
    <w:rsid w:val="00CC230F"/>
    <w:rsid w:val="00CE17C3"/>
    <w:rsid w:val="00D0568F"/>
    <w:rsid w:val="00D05885"/>
    <w:rsid w:val="00D108AE"/>
    <w:rsid w:val="00D57880"/>
    <w:rsid w:val="00D60CDD"/>
    <w:rsid w:val="00D637D6"/>
    <w:rsid w:val="00D65C07"/>
    <w:rsid w:val="00D90AAC"/>
    <w:rsid w:val="00DC2264"/>
    <w:rsid w:val="00DD3016"/>
    <w:rsid w:val="00DD33F7"/>
    <w:rsid w:val="00DE5226"/>
    <w:rsid w:val="00E1190A"/>
    <w:rsid w:val="00E20AB4"/>
    <w:rsid w:val="00E2585E"/>
    <w:rsid w:val="00E50876"/>
    <w:rsid w:val="00E629C3"/>
    <w:rsid w:val="00EA2FE3"/>
    <w:rsid w:val="00EF183C"/>
    <w:rsid w:val="00F05ADA"/>
    <w:rsid w:val="00F3030C"/>
    <w:rsid w:val="00F77A1E"/>
    <w:rsid w:val="00F91274"/>
    <w:rsid w:val="00FB0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ADD414-9D7F-794C-A763-7AA6CF3B5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4401"/>
    <w:rPr>
      <w:rFonts w:eastAsia="Times New Roman"/>
      <w:sz w:val="24"/>
      <w:szCs w:val="24"/>
    </w:rPr>
  </w:style>
  <w:style w:type="paragraph" w:styleId="Heading1">
    <w:name w:val="heading 1"/>
    <w:basedOn w:val="Normal"/>
    <w:next w:val="Normal"/>
    <w:qFormat/>
    <w:rsid w:val="00154401"/>
    <w:pPr>
      <w:keepNext/>
      <w:spacing w:before="240" w:after="60"/>
      <w:outlineLvl w:val="0"/>
    </w:pPr>
    <w:rPr>
      <w:rFonts w:ascii="Arial" w:hAnsi="Arial" w:cs="Arial"/>
      <w:b/>
      <w:bCs/>
      <w:kern w:val="32"/>
      <w:sz w:val="32"/>
      <w:szCs w:val="32"/>
    </w:rPr>
  </w:style>
  <w:style w:type="paragraph" w:styleId="Heading2">
    <w:name w:val="heading 2"/>
    <w:next w:val="Normal"/>
    <w:link w:val="Heading2Char"/>
    <w:qFormat/>
    <w:rsid w:val="00382624"/>
    <w:pPr>
      <w:keepNext/>
      <w:outlineLvl w:val="1"/>
    </w:pPr>
    <w:rPr>
      <w:rFonts w:ascii="Tahoma" w:hAnsi="Tahoma" w:cs="Tahoma"/>
      <w:b/>
      <w:bCs/>
      <w:color w:val="0000FF"/>
      <w:sz w:val="28"/>
      <w:szCs w:val="28"/>
      <w:u w:val="thick"/>
    </w:rPr>
  </w:style>
  <w:style w:type="paragraph" w:styleId="Heading3">
    <w:name w:val="heading 3"/>
    <w:basedOn w:val="Normal"/>
    <w:next w:val="Normal"/>
    <w:qFormat/>
    <w:rsid w:val="004C7E15"/>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unhideWhenUsed/>
    <w:rsid w:val="00154401"/>
    <w:rPr>
      <w:color w:val="0000FF"/>
      <w:u w:val="single"/>
    </w:rPr>
  </w:style>
  <w:style w:type="table" w:styleId="TableGrid">
    <w:name w:val="Table Grid"/>
    <w:basedOn w:val="TableNormal"/>
    <w:rsid w:val="0015440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List">
    <w:name w:val="NumList"/>
    <w:rsid w:val="00154401"/>
    <w:pPr>
      <w:spacing w:before="60" w:after="60"/>
      <w:ind w:left="288" w:hanging="288"/>
    </w:pPr>
    <w:rPr>
      <w:rFonts w:ascii="Arial" w:eastAsia="Times New Roman" w:hAnsi="Arial"/>
      <w:sz w:val="24"/>
      <w:szCs w:val="24"/>
    </w:rPr>
  </w:style>
  <w:style w:type="paragraph" w:customStyle="1" w:styleId="NormalTable">
    <w:name w:val="NormalTable"/>
    <w:rsid w:val="00154401"/>
    <w:rPr>
      <w:rFonts w:eastAsia="Times New Roman"/>
      <w:sz w:val="24"/>
      <w:szCs w:val="24"/>
    </w:rPr>
  </w:style>
  <w:style w:type="paragraph" w:customStyle="1" w:styleId="SafetyMessage">
    <w:name w:val="Safety Message"/>
    <w:basedOn w:val="Normal"/>
    <w:link w:val="SafetyMessageChar"/>
    <w:rsid w:val="00154401"/>
    <w:pPr>
      <w:overflowPunct w:val="0"/>
      <w:autoSpaceDE w:val="0"/>
      <w:autoSpaceDN w:val="0"/>
      <w:adjustRightInd w:val="0"/>
      <w:textAlignment w:val="baseline"/>
    </w:pPr>
    <w:rPr>
      <w:rFonts w:ascii="Arial Black" w:eastAsia="MS Mincho" w:hAnsi="Arial Black" w:cs="Calibri"/>
      <w:color w:val="FF0000"/>
      <w:sz w:val="22"/>
      <w:szCs w:val="20"/>
    </w:rPr>
  </w:style>
  <w:style w:type="character" w:customStyle="1" w:styleId="SafetyMessageChar">
    <w:name w:val="Safety Message Char"/>
    <w:link w:val="SafetyMessage"/>
    <w:rsid w:val="00154401"/>
    <w:rPr>
      <w:rFonts w:ascii="Arial Black" w:hAnsi="Arial Black" w:cs="Calibri"/>
      <w:color w:val="FF0000"/>
      <w:sz w:val="22"/>
      <w:lang w:val="en-US" w:eastAsia="en-US" w:bidi="ar-SA"/>
    </w:rPr>
  </w:style>
  <w:style w:type="paragraph" w:styleId="NoSpacing">
    <w:name w:val="No Spacing"/>
    <w:qFormat/>
    <w:rsid w:val="004C7E15"/>
    <w:rPr>
      <w:rFonts w:eastAsia="Times New Roman"/>
      <w:sz w:val="24"/>
      <w:szCs w:val="24"/>
    </w:rPr>
  </w:style>
  <w:style w:type="character" w:customStyle="1" w:styleId="Heading2Char">
    <w:name w:val="Heading 2 Char"/>
    <w:link w:val="Heading2"/>
    <w:rsid w:val="00382624"/>
    <w:rPr>
      <w:rFonts w:ascii="Tahoma" w:hAnsi="Tahoma" w:cs="Tahoma"/>
      <w:b/>
      <w:bCs/>
      <w:color w:val="0000FF"/>
      <w:sz w:val="28"/>
      <w:szCs w:val="28"/>
      <w:u w:val="thick"/>
      <w:lang w:val="en-US" w:eastAsia="en-US" w:bidi="ar-SA"/>
    </w:rPr>
  </w:style>
  <w:style w:type="paragraph" w:customStyle="1" w:styleId="Bullet2">
    <w:name w:val="Bullet 2"/>
    <w:link w:val="Bullet2Char"/>
    <w:rsid w:val="004C7E15"/>
    <w:pPr>
      <w:numPr>
        <w:numId w:val="1"/>
      </w:numPr>
    </w:pPr>
    <w:rPr>
      <w:sz w:val="24"/>
      <w:szCs w:val="24"/>
    </w:rPr>
  </w:style>
  <w:style w:type="paragraph" w:customStyle="1" w:styleId="CurrAsset">
    <w:name w:val="Curr Asset"/>
    <w:link w:val="CurrAssetChar"/>
    <w:rsid w:val="004C7E15"/>
    <w:rPr>
      <w:rFonts w:ascii="Tahoma" w:hAnsi="Tahoma"/>
      <w:b/>
      <w:caps/>
      <w:color w:val="FF0000"/>
      <w:sz w:val="24"/>
      <w:szCs w:val="24"/>
    </w:rPr>
  </w:style>
  <w:style w:type="paragraph" w:customStyle="1" w:styleId="NOTE">
    <w:name w:val="NOTE"/>
    <w:link w:val="NOTEChar"/>
    <w:rsid w:val="004C7E15"/>
    <w:rPr>
      <w:rFonts w:ascii="Tahoma" w:eastAsia="Calibri" w:hAnsi="Tahoma"/>
      <w:b/>
      <w:bCs/>
      <w:color w:val="0000FF"/>
      <w:sz w:val="22"/>
      <w:szCs w:val="22"/>
    </w:rPr>
  </w:style>
  <w:style w:type="character" w:customStyle="1" w:styleId="NOTEChar">
    <w:name w:val="NOTE Char"/>
    <w:link w:val="NOTE"/>
    <w:rsid w:val="004C7E15"/>
    <w:rPr>
      <w:rFonts w:ascii="Tahoma" w:eastAsia="Calibri" w:hAnsi="Tahoma"/>
      <w:b/>
      <w:bCs/>
      <w:color w:val="0000FF"/>
      <w:sz w:val="22"/>
      <w:szCs w:val="22"/>
      <w:lang w:val="en-US" w:eastAsia="en-US" w:bidi="ar-SA"/>
    </w:rPr>
  </w:style>
  <w:style w:type="character" w:customStyle="1" w:styleId="Bullet2Char">
    <w:name w:val="Bullet 2 Char"/>
    <w:link w:val="Bullet2"/>
    <w:rsid w:val="004C7E15"/>
    <w:rPr>
      <w:sz w:val="24"/>
      <w:szCs w:val="24"/>
      <w:lang w:val="en-US" w:eastAsia="en-US" w:bidi="ar-SA"/>
    </w:rPr>
  </w:style>
  <w:style w:type="character" w:customStyle="1" w:styleId="CurrAssetChar">
    <w:name w:val="Curr Asset Char"/>
    <w:link w:val="CurrAsset"/>
    <w:rsid w:val="004C7E15"/>
    <w:rPr>
      <w:rFonts w:ascii="Tahoma" w:hAnsi="Tahoma"/>
      <w:b/>
      <w:caps/>
      <w:color w:val="FF0000"/>
      <w:sz w:val="24"/>
      <w:szCs w:val="24"/>
      <w:lang w:val="en-US" w:eastAsia="en-US" w:bidi="ar-SA"/>
    </w:rPr>
  </w:style>
  <w:style w:type="paragraph" w:customStyle="1" w:styleId="SLIDEHEADER">
    <w:name w:val="SLIDEHEADER"/>
    <w:link w:val="SLIDEHEADERChar"/>
    <w:rsid w:val="004C7E15"/>
    <w:pPr>
      <w:spacing w:before="60"/>
      <w:ind w:left="576" w:hanging="288"/>
    </w:pPr>
    <w:rPr>
      <w:rFonts w:ascii="Arial Black" w:hAnsi="Arial Black"/>
      <w:color w:val="0000FF"/>
      <w:sz w:val="24"/>
      <w:szCs w:val="24"/>
      <w:lang w:eastAsia="ja-JP"/>
    </w:rPr>
  </w:style>
  <w:style w:type="paragraph" w:customStyle="1" w:styleId="SLIDE1">
    <w:name w:val="SLIDE 1"/>
    <w:link w:val="SLIDE1Char"/>
    <w:qFormat/>
    <w:rsid w:val="004C7E15"/>
    <w:pPr>
      <w:spacing w:before="60"/>
      <w:ind w:left="576" w:hanging="288"/>
    </w:pPr>
    <w:rPr>
      <w:sz w:val="24"/>
      <w:szCs w:val="24"/>
      <w:lang w:eastAsia="ja-JP"/>
    </w:rPr>
  </w:style>
  <w:style w:type="character" w:customStyle="1" w:styleId="SLIDE1Char">
    <w:name w:val="SLIDE 1 Char"/>
    <w:link w:val="SLIDE1"/>
    <w:rsid w:val="004C7E15"/>
    <w:rPr>
      <w:sz w:val="24"/>
      <w:szCs w:val="24"/>
      <w:lang w:val="en-US" w:eastAsia="ja-JP" w:bidi="ar-SA"/>
    </w:rPr>
  </w:style>
  <w:style w:type="character" w:customStyle="1" w:styleId="SLIDEHEADERChar">
    <w:name w:val="SLIDEHEADER Char"/>
    <w:link w:val="SLIDEHEADER"/>
    <w:rsid w:val="004C7E15"/>
    <w:rPr>
      <w:rFonts w:ascii="Arial Black" w:hAnsi="Arial Black"/>
      <w:color w:val="0000FF"/>
      <w:sz w:val="24"/>
      <w:szCs w:val="24"/>
      <w:lang w:val="en-US" w:eastAsia="ja-JP" w:bidi="ar-SA"/>
    </w:rPr>
  </w:style>
  <w:style w:type="paragraph" w:customStyle="1" w:styleId="InstructorNOTE">
    <w:name w:val="InstructorNOTE"/>
    <w:rsid w:val="004C7E15"/>
    <w:rPr>
      <w:rFonts w:ascii="Tahoma" w:eastAsia="Times New Roman" w:hAnsi="Tahoma"/>
      <w:b/>
      <w:bCs/>
      <w:color w:val="0000FF"/>
      <w:sz w:val="36"/>
      <w:szCs w:val="32"/>
    </w:rPr>
  </w:style>
  <w:style w:type="paragraph" w:customStyle="1" w:styleId="SLIDE2">
    <w:name w:val="SLIDE 2"/>
    <w:basedOn w:val="SLIDE1"/>
    <w:link w:val="SLIDE2Char"/>
    <w:rsid w:val="004C7E15"/>
    <w:pPr>
      <w:ind w:left="720" w:hanging="432"/>
    </w:pPr>
  </w:style>
  <w:style w:type="paragraph" w:customStyle="1" w:styleId="QuestANS">
    <w:name w:val="QuestANS"/>
    <w:rsid w:val="004C7E15"/>
    <w:pPr>
      <w:ind w:left="576"/>
    </w:pPr>
    <w:rPr>
      <w:rFonts w:ascii="Arial" w:hAnsi="Arial"/>
      <w:sz w:val="22"/>
      <w:szCs w:val="24"/>
    </w:rPr>
  </w:style>
  <w:style w:type="paragraph" w:customStyle="1" w:styleId="InstructorNoteText">
    <w:name w:val="InstructorNoteText"/>
    <w:link w:val="InstructorNoteTextChar"/>
    <w:rsid w:val="004C7E15"/>
    <w:rPr>
      <w:rFonts w:ascii="Tahoma" w:hAnsi="Tahoma" w:cs="Tahoma"/>
      <w:b/>
      <w:color w:val="0000FF"/>
      <w:sz w:val="22"/>
      <w:szCs w:val="18"/>
    </w:rPr>
  </w:style>
  <w:style w:type="character" w:customStyle="1" w:styleId="InstructorNoteTextChar">
    <w:name w:val="InstructorNoteText Char"/>
    <w:link w:val="InstructorNoteText"/>
    <w:rsid w:val="004C7E15"/>
    <w:rPr>
      <w:rFonts w:ascii="Tahoma" w:hAnsi="Tahoma" w:cs="Tahoma"/>
      <w:b/>
      <w:color w:val="0000FF"/>
      <w:sz w:val="22"/>
      <w:szCs w:val="18"/>
      <w:lang w:val="en-US" w:eastAsia="en-US" w:bidi="ar-SA"/>
    </w:rPr>
  </w:style>
  <w:style w:type="character" w:styleId="FollowedHyperlink">
    <w:name w:val="FollowedHyperlink"/>
    <w:rsid w:val="00B64DD1"/>
    <w:rPr>
      <w:color w:val="800080"/>
      <w:u w:val="single"/>
    </w:rPr>
  </w:style>
  <w:style w:type="character" w:customStyle="1" w:styleId="SLIDE2Char">
    <w:name w:val="SLIDE 2 Char"/>
    <w:link w:val="SLIDE2"/>
    <w:rsid w:val="009627E6"/>
    <w:rPr>
      <w:rFonts w:eastAsia="MS Mincho"/>
      <w:sz w:val="24"/>
      <w:szCs w:val="24"/>
      <w:lang w:val="en-US" w:eastAsia="ja-JP" w:bidi="ar-SA"/>
    </w:rPr>
  </w:style>
  <w:style w:type="paragraph" w:customStyle="1" w:styleId="ANIMATION">
    <w:name w:val="ANIMATION"/>
    <w:rsid w:val="00B403C2"/>
    <w:rPr>
      <w:rFonts w:eastAsia="Times New Roman"/>
      <w:sz w:val="12"/>
      <w:szCs w:val="24"/>
    </w:rPr>
  </w:style>
  <w:style w:type="paragraph" w:customStyle="1" w:styleId="SLIDE4">
    <w:name w:val="SLIDE 4"/>
    <w:basedOn w:val="SLIDE2"/>
    <w:rsid w:val="00246287"/>
    <w:pPr>
      <w:ind w:left="864" w:hanging="576"/>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31013">
      <w:bodyDiv w:val="1"/>
      <w:marLeft w:val="0"/>
      <w:marRight w:val="0"/>
      <w:marTop w:val="0"/>
      <w:marBottom w:val="0"/>
      <w:divBdr>
        <w:top w:val="none" w:sz="0" w:space="0" w:color="auto"/>
        <w:left w:val="none" w:sz="0" w:space="0" w:color="auto"/>
        <w:bottom w:val="none" w:sz="0" w:space="0" w:color="auto"/>
        <w:right w:val="none" w:sz="0" w:space="0" w:color="auto"/>
      </w:divBdr>
      <w:divsChild>
        <w:div w:id="1802769132">
          <w:marLeft w:val="0"/>
          <w:marRight w:val="0"/>
          <w:marTop w:val="0"/>
          <w:marBottom w:val="0"/>
          <w:divBdr>
            <w:top w:val="none" w:sz="0" w:space="0" w:color="auto"/>
            <w:left w:val="none" w:sz="0" w:space="0" w:color="auto"/>
            <w:bottom w:val="none" w:sz="0" w:space="0" w:color="auto"/>
            <w:right w:val="none" w:sz="0" w:space="0" w:color="auto"/>
          </w:divBdr>
        </w:div>
      </w:divsChild>
    </w:div>
    <w:div w:id="44136736">
      <w:bodyDiv w:val="1"/>
      <w:marLeft w:val="0"/>
      <w:marRight w:val="0"/>
      <w:marTop w:val="0"/>
      <w:marBottom w:val="0"/>
      <w:divBdr>
        <w:top w:val="none" w:sz="0" w:space="0" w:color="auto"/>
        <w:left w:val="none" w:sz="0" w:space="0" w:color="auto"/>
        <w:bottom w:val="none" w:sz="0" w:space="0" w:color="auto"/>
        <w:right w:val="none" w:sz="0" w:space="0" w:color="auto"/>
      </w:divBdr>
    </w:div>
    <w:div w:id="75370146">
      <w:bodyDiv w:val="1"/>
      <w:marLeft w:val="0"/>
      <w:marRight w:val="0"/>
      <w:marTop w:val="0"/>
      <w:marBottom w:val="0"/>
      <w:divBdr>
        <w:top w:val="none" w:sz="0" w:space="0" w:color="auto"/>
        <w:left w:val="none" w:sz="0" w:space="0" w:color="auto"/>
        <w:bottom w:val="none" w:sz="0" w:space="0" w:color="auto"/>
        <w:right w:val="none" w:sz="0" w:space="0" w:color="auto"/>
      </w:divBdr>
      <w:divsChild>
        <w:div w:id="73361535">
          <w:marLeft w:val="0"/>
          <w:marRight w:val="0"/>
          <w:marTop w:val="0"/>
          <w:marBottom w:val="0"/>
          <w:divBdr>
            <w:top w:val="none" w:sz="0" w:space="0" w:color="auto"/>
            <w:left w:val="none" w:sz="0" w:space="0" w:color="auto"/>
            <w:bottom w:val="none" w:sz="0" w:space="0" w:color="auto"/>
            <w:right w:val="none" w:sz="0" w:space="0" w:color="auto"/>
          </w:divBdr>
        </w:div>
      </w:divsChild>
    </w:div>
    <w:div w:id="394622871">
      <w:bodyDiv w:val="1"/>
      <w:marLeft w:val="0"/>
      <w:marRight w:val="0"/>
      <w:marTop w:val="0"/>
      <w:marBottom w:val="0"/>
      <w:divBdr>
        <w:top w:val="none" w:sz="0" w:space="0" w:color="auto"/>
        <w:left w:val="none" w:sz="0" w:space="0" w:color="auto"/>
        <w:bottom w:val="none" w:sz="0" w:space="0" w:color="auto"/>
        <w:right w:val="none" w:sz="0" w:space="0" w:color="auto"/>
      </w:divBdr>
      <w:divsChild>
        <w:div w:id="1018851123">
          <w:marLeft w:val="0"/>
          <w:marRight w:val="0"/>
          <w:marTop w:val="0"/>
          <w:marBottom w:val="0"/>
          <w:divBdr>
            <w:top w:val="none" w:sz="0" w:space="0" w:color="auto"/>
            <w:left w:val="none" w:sz="0" w:space="0" w:color="auto"/>
            <w:bottom w:val="none" w:sz="0" w:space="0" w:color="auto"/>
            <w:right w:val="none" w:sz="0" w:space="0" w:color="auto"/>
          </w:divBdr>
          <w:divsChild>
            <w:div w:id="117036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095672">
      <w:bodyDiv w:val="1"/>
      <w:marLeft w:val="0"/>
      <w:marRight w:val="0"/>
      <w:marTop w:val="0"/>
      <w:marBottom w:val="0"/>
      <w:divBdr>
        <w:top w:val="none" w:sz="0" w:space="0" w:color="auto"/>
        <w:left w:val="none" w:sz="0" w:space="0" w:color="auto"/>
        <w:bottom w:val="none" w:sz="0" w:space="0" w:color="auto"/>
        <w:right w:val="none" w:sz="0" w:space="0" w:color="auto"/>
      </w:divBdr>
      <w:divsChild>
        <w:div w:id="654263495">
          <w:marLeft w:val="0"/>
          <w:marRight w:val="0"/>
          <w:marTop w:val="0"/>
          <w:marBottom w:val="0"/>
          <w:divBdr>
            <w:top w:val="none" w:sz="0" w:space="0" w:color="auto"/>
            <w:left w:val="none" w:sz="0" w:space="0" w:color="auto"/>
            <w:bottom w:val="none" w:sz="0" w:space="0" w:color="auto"/>
            <w:right w:val="none" w:sz="0" w:space="0" w:color="auto"/>
          </w:divBdr>
        </w:div>
      </w:divsChild>
    </w:div>
    <w:div w:id="616300614">
      <w:bodyDiv w:val="1"/>
      <w:marLeft w:val="0"/>
      <w:marRight w:val="0"/>
      <w:marTop w:val="0"/>
      <w:marBottom w:val="0"/>
      <w:divBdr>
        <w:top w:val="none" w:sz="0" w:space="0" w:color="auto"/>
        <w:left w:val="none" w:sz="0" w:space="0" w:color="auto"/>
        <w:bottom w:val="none" w:sz="0" w:space="0" w:color="auto"/>
        <w:right w:val="none" w:sz="0" w:space="0" w:color="auto"/>
      </w:divBdr>
      <w:divsChild>
        <w:div w:id="1210263659">
          <w:marLeft w:val="0"/>
          <w:marRight w:val="0"/>
          <w:marTop w:val="0"/>
          <w:marBottom w:val="0"/>
          <w:divBdr>
            <w:top w:val="none" w:sz="0" w:space="0" w:color="auto"/>
            <w:left w:val="none" w:sz="0" w:space="0" w:color="auto"/>
            <w:bottom w:val="none" w:sz="0" w:space="0" w:color="auto"/>
            <w:right w:val="none" w:sz="0" w:space="0" w:color="auto"/>
          </w:divBdr>
        </w:div>
      </w:divsChild>
    </w:div>
    <w:div w:id="778109291">
      <w:bodyDiv w:val="1"/>
      <w:marLeft w:val="0"/>
      <w:marRight w:val="0"/>
      <w:marTop w:val="0"/>
      <w:marBottom w:val="0"/>
      <w:divBdr>
        <w:top w:val="none" w:sz="0" w:space="0" w:color="auto"/>
        <w:left w:val="none" w:sz="0" w:space="0" w:color="auto"/>
        <w:bottom w:val="none" w:sz="0" w:space="0" w:color="auto"/>
        <w:right w:val="none" w:sz="0" w:space="0" w:color="auto"/>
      </w:divBdr>
      <w:divsChild>
        <w:div w:id="1194878934">
          <w:marLeft w:val="0"/>
          <w:marRight w:val="0"/>
          <w:marTop w:val="0"/>
          <w:marBottom w:val="0"/>
          <w:divBdr>
            <w:top w:val="none" w:sz="0" w:space="0" w:color="auto"/>
            <w:left w:val="none" w:sz="0" w:space="0" w:color="auto"/>
            <w:bottom w:val="none" w:sz="0" w:space="0" w:color="auto"/>
            <w:right w:val="none" w:sz="0" w:space="0" w:color="auto"/>
          </w:divBdr>
        </w:div>
      </w:divsChild>
    </w:div>
    <w:div w:id="1089236266">
      <w:bodyDiv w:val="1"/>
      <w:marLeft w:val="0"/>
      <w:marRight w:val="0"/>
      <w:marTop w:val="0"/>
      <w:marBottom w:val="0"/>
      <w:divBdr>
        <w:top w:val="none" w:sz="0" w:space="0" w:color="auto"/>
        <w:left w:val="none" w:sz="0" w:space="0" w:color="auto"/>
        <w:bottom w:val="none" w:sz="0" w:space="0" w:color="auto"/>
        <w:right w:val="none" w:sz="0" w:space="0" w:color="auto"/>
      </w:divBdr>
      <w:divsChild>
        <w:div w:id="118576986">
          <w:marLeft w:val="0"/>
          <w:marRight w:val="0"/>
          <w:marTop w:val="0"/>
          <w:marBottom w:val="0"/>
          <w:divBdr>
            <w:top w:val="none" w:sz="0" w:space="0" w:color="auto"/>
            <w:left w:val="none" w:sz="0" w:space="0" w:color="auto"/>
            <w:bottom w:val="none" w:sz="0" w:space="0" w:color="auto"/>
            <w:right w:val="none" w:sz="0" w:space="0" w:color="auto"/>
          </w:divBdr>
        </w:div>
      </w:divsChild>
    </w:div>
    <w:div w:id="1188787109">
      <w:bodyDiv w:val="1"/>
      <w:marLeft w:val="0"/>
      <w:marRight w:val="0"/>
      <w:marTop w:val="0"/>
      <w:marBottom w:val="0"/>
      <w:divBdr>
        <w:top w:val="none" w:sz="0" w:space="0" w:color="auto"/>
        <w:left w:val="none" w:sz="0" w:space="0" w:color="auto"/>
        <w:bottom w:val="none" w:sz="0" w:space="0" w:color="auto"/>
        <w:right w:val="none" w:sz="0" w:space="0" w:color="auto"/>
      </w:divBdr>
      <w:divsChild>
        <w:div w:id="1696689058">
          <w:marLeft w:val="0"/>
          <w:marRight w:val="0"/>
          <w:marTop w:val="0"/>
          <w:marBottom w:val="0"/>
          <w:divBdr>
            <w:top w:val="none" w:sz="0" w:space="0" w:color="auto"/>
            <w:left w:val="none" w:sz="0" w:space="0" w:color="auto"/>
            <w:bottom w:val="none" w:sz="0" w:space="0" w:color="auto"/>
            <w:right w:val="none" w:sz="0" w:space="0" w:color="auto"/>
          </w:divBdr>
        </w:div>
      </w:divsChild>
    </w:div>
    <w:div w:id="1299187763">
      <w:bodyDiv w:val="1"/>
      <w:marLeft w:val="0"/>
      <w:marRight w:val="0"/>
      <w:marTop w:val="0"/>
      <w:marBottom w:val="0"/>
      <w:divBdr>
        <w:top w:val="none" w:sz="0" w:space="0" w:color="auto"/>
        <w:left w:val="none" w:sz="0" w:space="0" w:color="auto"/>
        <w:bottom w:val="none" w:sz="0" w:space="0" w:color="auto"/>
        <w:right w:val="none" w:sz="0" w:space="0" w:color="auto"/>
      </w:divBdr>
      <w:divsChild>
        <w:div w:id="2047870144">
          <w:marLeft w:val="0"/>
          <w:marRight w:val="0"/>
          <w:marTop w:val="0"/>
          <w:marBottom w:val="0"/>
          <w:divBdr>
            <w:top w:val="none" w:sz="0" w:space="0" w:color="auto"/>
            <w:left w:val="none" w:sz="0" w:space="0" w:color="auto"/>
            <w:bottom w:val="none" w:sz="0" w:space="0" w:color="auto"/>
            <w:right w:val="none" w:sz="0" w:space="0" w:color="auto"/>
          </w:divBdr>
          <w:divsChild>
            <w:div w:id="754084326">
              <w:marLeft w:val="0"/>
              <w:marRight w:val="0"/>
              <w:marTop w:val="0"/>
              <w:marBottom w:val="0"/>
              <w:divBdr>
                <w:top w:val="none" w:sz="0" w:space="0" w:color="auto"/>
                <w:left w:val="none" w:sz="0" w:space="0" w:color="auto"/>
                <w:bottom w:val="none" w:sz="0" w:space="0" w:color="auto"/>
                <w:right w:val="none" w:sz="0" w:space="0" w:color="auto"/>
              </w:divBdr>
            </w:div>
            <w:div w:id="766004003">
              <w:marLeft w:val="0"/>
              <w:marRight w:val="0"/>
              <w:marTop w:val="0"/>
              <w:marBottom w:val="0"/>
              <w:divBdr>
                <w:top w:val="none" w:sz="0" w:space="0" w:color="auto"/>
                <w:left w:val="none" w:sz="0" w:space="0" w:color="auto"/>
                <w:bottom w:val="none" w:sz="0" w:space="0" w:color="auto"/>
                <w:right w:val="none" w:sz="0" w:space="0" w:color="auto"/>
              </w:divBdr>
            </w:div>
            <w:div w:id="1247302898">
              <w:marLeft w:val="0"/>
              <w:marRight w:val="0"/>
              <w:marTop w:val="0"/>
              <w:marBottom w:val="0"/>
              <w:divBdr>
                <w:top w:val="none" w:sz="0" w:space="0" w:color="auto"/>
                <w:left w:val="none" w:sz="0" w:space="0" w:color="auto"/>
                <w:bottom w:val="none" w:sz="0" w:space="0" w:color="auto"/>
                <w:right w:val="none" w:sz="0" w:space="0" w:color="auto"/>
              </w:divBdr>
            </w:div>
            <w:div w:id="1457290053">
              <w:marLeft w:val="0"/>
              <w:marRight w:val="0"/>
              <w:marTop w:val="0"/>
              <w:marBottom w:val="0"/>
              <w:divBdr>
                <w:top w:val="none" w:sz="0" w:space="0" w:color="auto"/>
                <w:left w:val="none" w:sz="0" w:space="0" w:color="auto"/>
                <w:bottom w:val="none" w:sz="0" w:space="0" w:color="auto"/>
                <w:right w:val="none" w:sz="0" w:space="0" w:color="auto"/>
              </w:divBdr>
            </w:div>
            <w:div w:id="1463231096">
              <w:marLeft w:val="0"/>
              <w:marRight w:val="0"/>
              <w:marTop w:val="0"/>
              <w:marBottom w:val="0"/>
              <w:divBdr>
                <w:top w:val="none" w:sz="0" w:space="0" w:color="auto"/>
                <w:left w:val="none" w:sz="0" w:space="0" w:color="auto"/>
                <w:bottom w:val="none" w:sz="0" w:space="0" w:color="auto"/>
                <w:right w:val="none" w:sz="0" w:space="0" w:color="auto"/>
              </w:divBdr>
            </w:div>
            <w:div w:id="182192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139137">
      <w:bodyDiv w:val="1"/>
      <w:marLeft w:val="0"/>
      <w:marRight w:val="0"/>
      <w:marTop w:val="0"/>
      <w:marBottom w:val="0"/>
      <w:divBdr>
        <w:top w:val="none" w:sz="0" w:space="0" w:color="auto"/>
        <w:left w:val="none" w:sz="0" w:space="0" w:color="auto"/>
        <w:bottom w:val="none" w:sz="0" w:space="0" w:color="auto"/>
        <w:right w:val="none" w:sz="0" w:space="0" w:color="auto"/>
      </w:divBdr>
      <w:divsChild>
        <w:div w:id="169297974">
          <w:marLeft w:val="0"/>
          <w:marRight w:val="0"/>
          <w:marTop w:val="0"/>
          <w:marBottom w:val="0"/>
          <w:divBdr>
            <w:top w:val="none" w:sz="0" w:space="0" w:color="auto"/>
            <w:left w:val="none" w:sz="0" w:space="0" w:color="auto"/>
            <w:bottom w:val="none" w:sz="0" w:space="0" w:color="auto"/>
            <w:right w:val="none" w:sz="0" w:space="0" w:color="auto"/>
          </w:divBdr>
        </w:div>
      </w:divsChild>
    </w:div>
    <w:div w:id="1421559602">
      <w:bodyDiv w:val="1"/>
      <w:marLeft w:val="0"/>
      <w:marRight w:val="0"/>
      <w:marTop w:val="0"/>
      <w:marBottom w:val="0"/>
      <w:divBdr>
        <w:top w:val="none" w:sz="0" w:space="0" w:color="auto"/>
        <w:left w:val="none" w:sz="0" w:space="0" w:color="auto"/>
        <w:bottom w:val="none" w:sz="0" w:space="0" w:color="auto"/>
        <w:right w:val="none" w:sz="0" w:space="0" w:color="auto"/>
      </w:divBdr>
      <w:divsChild>
        <w:div w:id="1765297113">
          <w:marLeft w:val="0"/>
          <w:marRight w:val="0"/>
          <w:marTop w:val="0"/>
          <w:marBottom w:val="0"/>
          <w:divBdr>
            <w:top w:val="none" w:sz="0" w:space="0" w:color="auto"/>
            <w:left w:val="none" w:sz="0" w:space="0" w:color="auto"/>
            <w:bottom w:val="none" w:sz="0" w:space="0" w:color="auto"/>
            <w:right w:val="none" w:sz="0" w:space="0" w:color="auto"/>
          </w:divBdr>
        </w:div>
      </w:divsChild>
    </w:div>
    <w:div w:id="1482498243">
      <w:bodyDiv w:val="1"/>
      <w:marLeft w:val="0"/>
      <w:marRight w:val="0"/>
      <w:marTop w:val="0"/>
      <w:marBottom w:val="0"/>
      <w:divBdr>
        <w:top w:val="none" w:sz="0" w:space="0" w:color="auto"/>
        <w:left w:val="none" w:sz="0" w:space="0" w:color="auto"/>
        <w:bottom w:val="none" w:sz="0" w:space="0" w:color="auto"/>
        <w:right w:val="none" w:sz="0" w:space="0" w:color="auto"/>
      </w:divBdr>
      <w:divsChild>
        <w:div w:id="1476095576">
          <w:marLeft w:val="0"/>
          <w:marRight w:val="0"/>
          <w:marTop w:val="0"/>
          <w:marBottom w:val="0"/>
          <w:divBdr>
            <w:top w:val="none" w:sz="0" w:space="0" w:color="auto"/>
            <w:left w:val="none" w:sz="0" w:space="0" w:color="auto"/>
            <w:bottom w:val="none" w:sz="0" w:space="0" w:color="auto"/>
            <w:right w:val="none" w:sz="0" w:space="0" w:color="auto"/>
          </w:divBdr>
          <w:divsChild>
            <w:div w:id="239411280">
              <w:marLeft w:val="0"/>
              <w:marRight w:val="0"/>
              <w:marTop w:val="0"/>
              <w:marBottom w:val="0"/>
              <w:divBdr>
                <w:top w:val="none" w:sz="0" w:space="0" w:color="auto"/>
                <w:left w:val="none" w:sz="0" w:space="0" w:color="auto"/>
                <w:bottom w:val="none" w:sz="0" w:space="0" w:color="auto"/>
                <w:right w:val="none" w:sz="0" w:space="0" w:color="auto"/>
              </w:divBdr>
            </w:div>
            <w:div w:id="785082307">
              <w:marLeft w:val="0"/>
              <w:marRight w:val="0"/>
              <w:marTop w:val="0"/>
              <w:marBottom w:val="0"/>
              <w:divBdr>
                <w:top w:val="none" w:sz="0" w:space="0" w:color="auto"/>
                <w:left w:val="none" w:sz="0" w:space="0" w:color="auto"/>
                <w:bottom w:val="none" w:sz="0" w:space="0" w:color="auto"/>
                <w:right w:val="none" w:sz="0" w:space="0" w:color="auto"/>
              </w:divBdr>
            </w:div>
            <w:div w:id="981346643">
              <w:marLeft w:val="0"/>
              <w:marRight w:val="0"/>
              <w:marTop w:val="0"/>
              <w:marBottom w:val="0"/>
              <w:divBdr>
                <w:top w:val="none" w:sz="0" w:space="0" w:color="auto"/>
                <w:left w:val="none" w:sz="0" w:space="0" w:color="auto"/>
                <w:bottom w:val="none" w:sz="0" w:space="0" w:color="auto"/>
                <w:right w:val="none" w:sz="0" w:space="0" w:color="auto"/>
              </w:divBdr>
            </w:div>
            <w:div w:id="1456631950">
              <w:marLeft w:val="0"/>
              <w:marRight w:val="0"/>
              <w:marTop w:val="0"/>
              <w:marBottom w:val="0"/>
              <w:divBdr>
                <w:top w:val="none" w:sz="0" w:space="0" w:color="auto"/>
                <w:left w:val="none" w:sz="0" w:space="0" w:color="auto"/>
                <w:bottom w:val="none" w:sz="0" w:space="0" w:color="auto"/>
                <w:right w:val="none" w:sz="0" w:space="0" w:color="auto"/>
              </w:divBdr>
            </w:div>
            <w:div w:id="18273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612220">
      <w:bodyDiv w:val="1"/>
      <w:marLeft w:val="0"/>
      <w:marRight w:val="0"/>
      <w:marTop w:val="0"/>
      <w:marBottom w:val="0"/>
      <w:divBdr>
        <w:top w:val="none" w:sz="0" w:space="0" w:color="auto"/>
        <w:left w:val="none" w:sz="0" w:space="0" w:color="auto"/>
        <w:bottom w:val="none" w:sz="0" w:space="0" w:color="auto"/>
        <w:right w:val="none" w:sz="0" w:space="0" w:color="auto"/>
      </w:divBdr>
      <w:divsChild>
        <w:div w:id="627276527">
          <w:marLeft w:val="0"/>
          <w:marRight w:val="0"/>
          <w:marTop w:val="0"/>
          <w:marBottom w:val="0"/>
          <w:divBdr>
            <w:top w:val="none" w:sz="0" w:space="0" w:color="auto"/>
            <w:left w:val="none" w:sz="0" w:space="0" w:color="auto"/>
            <w:bottom w:val="none" w:sz="0" w:space="0" w:color="auto"/>
            <w:right w:val="none" w:sz="0" w:space="0" w:color="auto"/>
          </w:divBdr>
        </w:div>
      </w:divsChild>
    </w:div>
    <w:div w:id="1612666175">
      <w:bodyDiv w:val="1"/>
      <w:marLeft w:val="0"/>
      <w:marRight w:val="0"/>
      <w:marTop w:val="0"/>
      <w:marBottom w:val="0"/>
      <w:divBdr>
        <w:top w:val="none" w:sz="0" w:space="0" w:color="auto"/>
        <w:left w:val="none" w:sz="0" w:space="0" w:color="auto"/>
        <w:bottom w:val="none" w:sz="0" w:space="0" w:color="auto"/>
        <w:right w:val="none" w:sz="0" w:space="0" w:color="auto"/>
      </w:divBdr>
      <w:divsChild>
        <w:div w:id="885146201">
          <w:marLeft w:val="0"/>
          <w:marRight w:val="0"/>
          <w:marTop w:val="0"/>
          <w:marBottom w:val="0"/>
          <w:divBdr>
            <w:top w:val="none" w:sz="0" w:space="0" w:color="auto"/>
            <w:left w:val="none" w:sz="0" w:space="0" w:color="auto"/>
            <w:bottom w:val="none" w:sz="0" w:space="0" w:color="auto"/>
            <w:right w:val="none" w:sz="0" w:space="0" w:color="auto"/>
          </w:divBdr>
        </w:div>
      </w:divsChild>
    </w:div>
    <w:div w:id="1712150835">
      <w:bodyDiv w:val="1"/>
      <w:marLeft w:val="0"/>
      <w:marRight w:val="0"/>
      <w:marTop w:val="0"/>
      <w:marBottom w:val="0"/>
      <w:divBdr>
        <w:top w:val="none" w:sz="0" w:space="0" w:color="auto"/>
        <w:left w:val="none" w:sz="0" w:space="0" w:color="auto"/>
        <w:bottom w:val="none" w:sz="0" w:space="0" w:color="auto"/>
        <w:right w:val="none" w:sz="0" w:space="0" w:color="auto"/>
      </w:divBdr>
      <w:divsChild>
        <w:div w:id="903762972">
          <w:marLeft w:val="0"/>
          <w:marRight w:val="0"/>
          <w:marTop w:val="0"/>
          <w:marBottom w:val="0"/>
          <w:divBdr>
            <w:top w:val="none" w:sz="0" w:space="0" w:color="auto"/>
            <w:left w:val="none" w:sz="0" w:space="0" w:color="auto"/>
            <w:bottom w:val="none" w:sz="0" w:space="0" w:color="auto"/>
            <w:right w:val="none" w:sz="0" w:space="0" w:color="auto"/>
          </w:divBdr>
        </w:div>
      </w:divsChild>
    </w:div>
    <w:div w:id="1818571977">
      <w:bodyDiv w:val="1"/>
      <w:marLeft w:val="0"/>
      <w:marRight w:val="0"/>
      <w:marTop w:val="0"/>
      <w:marBottom w:val="0"/>
      <w:divBdr>
        <w:top w:val="none" w:sz="0" w:space="0" w:color="auto"/>
        <w:left w:val="none" w:sz="0" w:space="0" w:color="auto"/>
        <w:bottom w:val="none" w:sz="0" w:space="0" w:color="auto"/>
        <w:right w:val="none" w:sz="0" w:space="0" w:color="auto"/>
      </w:divBdr>
      <w:divsChild>
        <w:div w:id="933632">
          <w:marLeft w:val="0"/>
          <w:marRight w:val="0"/>
          <w:marTop w:val="0"/>
          <w:marBottom w:val="0"/>
          <w:divBdr>
            <w:top w:val="none" w:sz="0" w:space="0" w:color="auto"/>
            <w:left w:val="none" w:sz="0" w:space="0" w:color="auto"/>
            <w:bottom w:val="none" w:sz="0" w:space="0" w:color="auto"/>
            <w:right w:val="none" w:sz="0" w:space="0" w:color="auto"/>
          </w:divBdr>
        </w:div>
      </w:divsChild>
    </w:div>
    <w:div w:id="1876454997">
      <w:bodyDiv w:val="1"/>
      <w:marLeft w:val="0"/>
      <w:marRight w:val="0"/>
      <w:marTop w:val="0"/>
      <w:marBottom w:val="0"/>
      <w:divBdr>
        <w:top w:val="none" w:sz="0" w:space="0" w:color="auto"/>
        <w:left w:val="none" w:sz="0" w:space="0" w:color="auto"/>
        <w:bottom w:val="none" w:sz="0" w:space="0" w:color="auto"/>
        <w:right w:val="none" w:sz="0" w:space="0" w:color="auto"/>
      </w:divBdr>
      <w:divsChild>
        <w:div w:id="127088617">
          <w:marLeft w:val="0"/>
          <w:marRight w:val="0"/>
          <w:marTop w:val="0"/>
          <w:marBottom w:val="0"/>
          <w:divBdr>
            <w:top w:val="none" w:sz="0" w:space="0" w:color="auto"/>
            <w:left w:val="none" w:sz="0" w:space="0" w:color="auto"/>
            <w:bottom w:val="none" w:sz="0" w:space="0" w:color="auto"/>
            <w:right w:val="none" w:sz="0" w:space="0" w:color="auto"/>
          </w:divBdr>
        </w:div>
      </w:divsChild>
    </w:div>
    <w:div w:id="1913659565">
      <w:bodyDiv w:val="1"/>
      <w:marLeft w:val="0"/>
      <w:marRight w:val="0"/>
      <w:marTop w:val="0"/>
      <w:marBottom w:val="0"/>
      <w:divBdr>
        <w:top w:val="none" w:sz="0" w:space="0" w:color="auto"/>
        <w:left w:val="none" w:sz="0" w:space="0" w:color="auto"/>
        <w:bottom w:val="none" w:sz="0" w:space="0" w:color="auto"/>
        <w:right w:val="none" w:sz="0" w:space="0" w:color="auto"/>
      </w:divBdr>
      <w:divsChild>
        <w:div w:id="1125080801">
          <w:marLeft w:val="0"/>
          <w:marRight w:val="0"/>
          <w:marTop w:val="0"/>
          <w:marBottom w:val="0"/>
          <w:divBdr>
            <w:top w:val="none" w:sz="0" w:space="0" w:color="auto"/>
            <w:left w:val="none" w:sz="0" w:space="0" w:color="auto"/>
            <w:bottom w:val="none" w:sz="0" w:space="0" w:color="auto"/>
            <w:right w:val="none" w:sz="0" w:space="0" w:color="auto"/>
          </w:divBdr>
        </w:div>
      </w:divsChild>
    </w:div>
    <w:div w:id="1954358952">
      <w:bodyDiv w:val="1"/>
      <w:marLeft w:val="0"/>
      <w:marRight w:val="0"/>
      <w:marTop w:val="0"/>
      <w:marBottom w:val="0"/>
      <w:divBdr>
        <w:top w:val="none" w:sz="0" w:space="0" w:color="auto"/>
        <w:left w:val="none" w:sz="0" w:space="0" w:color="auto"/>
        <w:bottom w:val="none" w:sz="0" w:space="0" w:color="auto"/>
        <w:right w:val="none" w:sz="0" w:space="0" w:color="auto"/>
      </w:divBdr>
      <w:divsChild>
        <w:div w:id="74405393">
          <w:marLeft w:val="0"/>
          <w:marRight w:val="0"/>
          <w:marTop w:val="0"/>
          <w:marBottom w:val="0"/>
          <w:divBdr>
            <w:top w:val="none" w:sz="0" w:space="0" w:color="auto"/>
            <w:left w:val="none" w:sz="0" w:space="0" w:color="auto"/>
            <w:bottom w:val="none" w:sz="0" w:space="0" w:color="auto"/>
            <w:right w:val="none" w:sz="0" w:space="0" w:color="auto"/>
          </w:divBdr>
        </w:div>
      </w:divsChild>
    </w:div>
    <w:div w:id="1980303207">
      <w:bodyDiv w:val="1"/>
      <w:marLeft w:val="0"/>
      <w:marRight w:val="0"/>
      <w:marTop w:val="0"/>
      <w:marBottom w:val="0"/>
      <w:divBdr>
        <w:top w:val="none" w:sz="0" w:space="0" w:color="auto"/>
        <w:left w:val="none" w:sz="0" w:space="0" w:color="auto"/>
        <w:bottom w:val="none" w:sz="0" w:space="0" w:color="auto"/>
        <w:right w:val="none" w:sz="0" w:space="0" w:color="auto"/>
      </w:divBdr>
      <w:divsChild>
        <w:div w:id="578714816">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www.jameshalderman.com/at4_links/ch51/video_frame.html" TargetMode="External"/><Relationship Id="rId18" Type="http://schemas.openxmlformats.org/officeDocument/2006/relationships/hyperlink" Target="http://www.jameshalderman.com/links/book_d_t_elec_comp_syst_6/cw/crossword_ch_16.pdf" TargetMode="External"/><Relationship Id="rId26"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image" Target="media/image8.jpeg"/><Relationship Id="rId34" Type="http://schemas.openxmlformats.org/officeDocument/2006/relationships/image" Target="media/image17.jpeg"/><Relationship Id="rId7" Type="http://schemas.openxmlformats.org/officeDocument/2006/relationships/image" Target="media/image1.jpeg"/><Relationship Id="rId12" Type="http://schemas.openxmlformats.org/officeDocument/2006/relationships/hyperlink" Target="http://www.jameshalderman.com/at4_links/ch51/video_frame.html" TargetMode="External"/><Relationship Id="rId17" Type="http://schemas.openxmlformats.org/officeDocument/2006/relationships/hyperlink" Target="http://www.jameshalderman.com/links/book_d_t_elec_comp_syst_6/cw/crossword_ch_16.doc" TargetMode="External"/><Relationship Id="rId25" Type="http://schemas.openxmlformats.org/officeDocument/2006/relationships/image" Target="media/image12.jpeg"/><Relationship Id="rId33" Type="http://schemas.openxmlformats.org/officeDocument/2006/relationships/image" Target="media/image16.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hyperlink" Target="http://www.jameshalderman.com/links/book_d_t_elec_comp_syst_6/ws/word_search_ch_16.pdf" TargetMode="External"/><Relationship Id="rId29" Type="http://schemas.openxmlformats.org/officeDocument/2006/relationships/hyperlink" Target="http://www.jameshalderman.com/links/a6/html5/jump_box_usage_ch51.html" TargetMode="External"/><Relationship Id="rId1" Type="http://schemas.openxmlformats.org/officeDocument/2006/relationships/numbering" Target="numbering.xml"/><Relationship Id="rId6" Type="http://schemas.openxmlformats.org/officeDocument/2006/relationships/hyperlink" Target="http://www.jameshalderman.com/links/book_d_t_elec_comp_syst_6/ci/ib_ch_16.ppt" TargetMode="External"/><Relationship Id="rId11" Type="http://schemas.openxmlformats.org/officeDocument/2006/relationships/image" Target="media/image4.jpeg"/><Relationship Id="rId24" Type="http://schemas.openxmlformats.org/officeDocument/2006/relationships/image" Target="media/image11.jpeg"/><Relationship Id="rId32" Type="http://schemas.openxmlformats.org/officeDocument/2006/relationships/image" Target="media/image15.png"/><Relationship Id="rId5" Type="http://schemas.openxmlformats.org/officeDocument/2006/relationships/hyperlink" Target="http://www.jameshalderman.com" TargetMode="External"/><Relationship Id="rId15" Type="http://schemas.openxmlformats.org/officeDocument/2006/relationships/image" Target="media/image6.jpeg"/><Relationship Id="rId23" Type="http://schemas.openxmlformats.org/officeDocument/2006/relationships/image" Target="media/image10.jpeg"/><Relationship Id="rId28" Type="http://schemas.openxmlformats.org/officeDocument/2006/relationships/image" Target="media/image14.png"/><Relationship Id="rId36" Type="http://schemas.openxmlformats.org/officeDocument/2006/relationships/theme" Target="theme/theme1.xml"/><Relationship Id="rId10" Type="http://schemas.openxmlformats.org/officeDocument/2006/relationships/hyperlink" Target="http://www.jameshalderman.com/" TargetMode="External"/><Relationship Id="rId19" Type="http://schemas.openxmlformats.org/officeDocument/2006/relationships/hyperlink" Target="http://www.jameshalderman.com/links/book_d_t_elec_comp_syst_6/ws/word_search_ch_16.doc" TargetMode="External"/><Relationship Id="rId31" Type="http://schemas.openxmlformats.org/officeDocument/2006/relationships/hyperlink" Target="http://www.jameshalderman.com/links/a6/html5/jumper_cable_usage_ch51.html"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5.jpeg"/><Relationship Id="rId22" Type="http://schemas.openxmlformats.org/officeDocument/2006/relationships/image" Target="media/image9.png"/><Relationship Id="rId27" Type="http://schemas.openxmlformats.org/officeDocument/2006/relationships/hyperlink" Target="#462,56,SAFETY%20TIP"/><Relationship Id="rId30" Type="http://schemas.openxmlformats.org/officeDocument/2006/relationships/hyperlink" Target="http://www.jameshalderman.com/links/a6/html5/Jump_Starting_Hybrids_A6_Chapter_90.html" TargetMode="External"/><Relationship Id="rId35" Type="http://schemas.openxmlformats.org/officeDocument/2006/relationships/fontTable" Target="fontTable.xml"/><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1783</Words>
  <Characters>10167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Chapter 26 Engine Diagnosis</vt:lpstr>
    </vt:vector>
  </TitlesOfParts>
  <Company>C-Tec</Company>
  <LinksUpToDate>false</LinksUpToDate>
  <CharactersWithSpaces>11927</CharactersWithSpaces>
  <SharedDoc>false</SharedDoc>
  <HLinks>
    <vt:vector size="78" baseType="variant">
      <vt:variant>
        <vt:i4>7602270</vt:i4>
      </vt:variant>
      <vt:variant>
        <vt:i4>36</vt:i4>
      </vt:variant>
      <vt:variant>
        <vt:i4>0</vt:i4>
      </vt:variant>
      <vt:variant>
        <vt:i4>5</vt:i4>
      </vt:variant>
      <vt:variant>
        <vt:lpwstr>http://www.jameshalderman.com/links/a6/html5/jumper_cable_usage_ch51.html</vt:lpwstr>
      </vt:variant>
      <vt:variant>
        <vt:lpwstr/>
      </vt:variant>
      <vt:variant>
        <vt:i4>6619139</vt:i4>
      </vt:variant>
      <vt:variant>
        <vt:i4>33</vt:i4>
      </vt:variant>
      <vt:variant>
        <vt:i4>0</vt:i4>
      </vt:variant>
      <vt:variant>
        <vt:i4>5</vt:i4>
      </vt:variant>
      <vt:variant>
        <vt:lpwstr>http://www.jameshalderman.com/links/a6/html5/Jump_Starting_Hybrids_A6_Chapter_90.html</vt:lpwstr>
      </vt:variant>
      <vt:variant>
        <vt:lpwstr/>
      </vt:variant>
      <vt:variant>
        <vt:i4>7536722</vt:i4>
      </vt:variant>
      <vt:variant>
        <vt:i4>30</vt:i4>
      </vt:variant>
      <vt:variant>
        <vt:i4>0</vt:i4>
      </vt:variant>
      <vt:variant>
        <vt:i4>5</vt:i4>
      </vt:variant>
      <vt:variant>
        <vt:lpwstr>http://www.jameshalderman.com/links/a6/html5/jump_box_usage_ch51.html</vt:lpwstr>
      </vt:variant>
      <vt:variant>
        <vt:lpwstr/>
      </vt:variant>
      <vt:variant>
        <vt:i4>6553616</vt:i4>
      </vt:variant>
      <vt:variant>
        <vt:i4>24</vt:i4>
      </vt:variant>
      <vt:variant>
        <vt:i4>0</vt:i4>
      </vt:variant>
      <vt:variant>
        <vt:i4>5</vt:i4>
      </vt:variant>
      <vt:variant>
        <vt:lpwstr>http://www.jameshalderman.com/links/book_d_t_elec_comp_syst_6/ws/word_search_ch_16.pdf</vt:lpwstr>
      </vt:variant>
      <vt:variant>
        <vt:lpwstr/>
      </vt:variant>
      <vt:variant>
        <vt:i4>7667739</vt:i4>
      </vt:variant>
      <vt:variant>
        <vt:i4>21</vt:i4>
      </vt:variant>
      <vt:variant>
        <vt:i4>0</vt:i4>
      </vt:variant>
      <vt:variant>
        <vt:i4>5</vt:i4>
      </vt:variant>
      <vt:variant>
        <vt:lpwstr>http://www.jameshalderman.com/links/book_d_t_elec_comp_syst_6/ws/word_search_ch_16.doc</vt:lpwstr>
      </vt:variant>
      <vt:variant>
        <vt:lpwstr/>
      </vt:variant>
      <vt:variant>
        <vt:i4>3211386</vt:i4>
      </vt:variant>
      <vt:variant>
        <vt:i4>18</vt:i4>
      </vt:variant>
      <vt:variant>
        <vt:i4>0</vt:i4>
      </vt:variant>
      <vt:variant>
        <vt:i4>5</vt:i4>
      </vt:variant>
      <vt:variant>
        <vt:lpwstr>http://www.jameshalderman.com/links/book_d_t_elec_comp_syst_6/cw/crossword_ch_16.pdf</vt:lpwstr>
      </vt:variant>
      <vt:variant>
        <vt:lpwstr/>
      </vt:variant>
      <vt:variant>
        <vt:i4>2097265</vt:i4>
      </vt:variant>
      <vt:variant>
        <vt:i4>15</vt:i4>
      </vt:variant>
      <vt:variant>
        <vt:i4>0</vt:i4>
      </vt:variant>
      <vt:variant>
        <vt:i4>5</vt:i4>
      </vt:variant>
      <vt:variant>
        <vt:lpwstr>http://www.jameshalderman.com/links/book_d_t_elec_comp_syst_6/cw/crossword_ch_16.doc</vt:lpwstr>
      </vt:variant>
      <vt:variant>
        <vt:lpwstr/>
      </vt:variant>
      <vt:variant>
        <vt:i4>6422643</vt:i4>
      </vt:variant>
      <vt:variant>
        <vt:i4>12</vt:i4>
      </vt:variant>
      <vt:variant>
        <vt:i4>0</vt:i4>
      </vt:variant>
      <vt:variant>
        <vt:i4>5</vt:i4>
      </vt:variant>
      <vt:variant>
        <vt:lpwstr>http://www.jameshalderman.com/at4_links/ch51/video_frame.html</vt:lpwstr>
      </vt:variant>
      <vt:variant>
        <vt:lpwstr/>
      </vt:variant>
      <vt:variant>
        <vt:i4>6422643</vt:i4>
      </vt:variant>
      <vt:variant>
        <vt:i4>9</vt:i4>
      </vt:variant>
      <vt:variant>
        <vt:i4>0</vt:i4>
      </vt:variant>
      <vt:variant>
        <vt:i4>5</vt:i4>
      </vt:variant>
      <vt:variant>
        <vt:lpwstr>http://www.jameshalderman.com/at4_links/ch51/video_frame.html</vt:lpwstr>
      </vt:variant>
      <vt:variant>
        <vt:lpwstr/>
      </vt:variant>
      <vt:variant>
        <vt:i4>2555960</vt:i4>
      </vt:variant>
      <vt:variant>
        <vt:i4>6</vt:i4>
      </vt:variant>
      <vt:variant>
        <vt:i4>0</vt:i4>
      </vt:variant>
      <vt:variant>
        <vt:i4>5</vt:i4>
      </vt:variant>
      <vt:variant>
        <vt:lpwstr>http://www.jameshalderman.com/</vt:lpwstr>
      </vt:variant>
      <vt:variant>
        <vt:lpwstr/>
      </vt:variant>
      <vt:variant>
        <vt:i4>7733290</vt:i4>
      </vt:variant>
      <vt:variant>
        <vt:i4>3</vt:i4>
      </vt:variant>
      <vt:variant>
        <vt:i4>0</vt:i4>
      </vt:variant>
      <vt:variant>
        <vt:i4>5</vt:i4>
      </vt:variant>
      <vt:variant>
        <vt:lpwstr>http://www.jameshalderman.com/links/book_d_t_elec_comp_syst_6/ci/ib_ch_16.ppt</vt:lpwstr>
      </vt:variant>
      <vt:variant>
        <vt:lpwstr/>
      </vt:variant>
      <vt:variant>
        <vt:i4>2555960</vt:i4>
      </vt:variant>
      <vt:variant>
        <vt:i4>0</vt:i4>
      </vt:variant>
      <vt:variant>
        <vt:i4>0</vt:i4>
      </vt:variant>
      <vt:variant>
        <vt:i4>5</vt:i4>
      </vt:variant>
      <vt:variant>
        <vt:lpwstr>http://www.jameshalderman.com/</vt:lpwstr>
      </vt:variant>
      <vt:variant>
        <vt:lpwstr/>
      </vt:variant>
      <vt:variant>
        <vt:i4>3211300</vt:i4>
      </vt:variant>
      <vt:variant>
        <vt:i4>-1</vt:i4>
      </vt:variant>
      <vt:variant>
        <vt:i4>1055</vt:i4>
      </vt:variant>
      <vt:variant>
        <vt:i4>4</vt:i4>
      </vt:variant>
      <vt:variant>
        <vt:lpwstr/>
      </vt:variant>
      <vt:variant>
        <vt:lpwstr>462,56,SAFETY%20TIP</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26 Engine Diagnosis</dc:title>
  <dc:subject/>
  <dc:creator>Dr. John F. Kershaw</dc:creator>
  <cp:keywords/>
  <dc:description/>
  <cp:lastModifiedBy>Microsoft Office User</cp:lastModifiedBy>
  <cp:revision>2</cp:revision>
  <dcterms:created xsi:type="dcterms:W3CDTF">2019-08-20T20:42:00Z</dcterms:created>
  <dcterms:modified xsi:type="dcterms:W3CDTF">2019-08-20T20:42:00Z</dcterms:modified>
</cp:coreProperties>
</file>