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53" w:rsidRDefault="00155E53" w:rsidP="00155E53">
      <w:pPr>
        <w:pStyle w:val="Heading1"/>
        <w:spacing w:before="120"/>
        <w:rPr>
          <w:rFonts w:ascii="Tahoma" w:hAnsi="Tahoma" w:cs="Tahoma"/>
          <w:color w:val="0000FF"/>
        </w:rPr>
      </w:pPr>
      <w:bookmarkStart w:id="0" w:name="_GoBack"/>
      <w:bookmarkEnd w:id="0"/>
      <w:r w:rsidRPr="00F754DC">
        <w:rPr>
          <w:rFonts w:ascii="Tahoma" w:hAnsi="Tahoma" w:cs="Tahoma"/>
          <w:color w:val="0000FF"/>
        </w:rPr>
        <w:t xml:space="preserve">Automotive </w:t>
      </w:r>
      <w:r>
        <w:rPr>
          <w:rFonts w:ascii="Tahoma" w:hAnsi="Tahoma" w:cs="Tahoma"/>
          <w:color w:val="0000FF"/>
        </w:rPr>
        <w:t xml:space="preserve">Electrical &amp; Engine Performance 7/E </w:t>
      </w:r>
    </w:p>
    <w:p w:rsidR="00154401" w:rsidRPr="00E1190A" w:rsidRDefault="00171646" w:rsidP="00A21090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0B2975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A21090">
        <w:rPr>
          <w:rFonts w:ascii="Tahoma" w:hAnsi="Tahoma" w:cs="Tahoma"/>
          <w:color w:val="0000FF"/>
          <w:sz w:val="28"/>
          <w:szCs w:val="28"/>
        </w:rPr>
        <w:t>10</w:t>
      </w:r>
      <w:r w:rsidR="00B80831">
        <w:rPr>
          <w:rFonts w:ascii="Tahoma" w:hAnsi="Tahoma" w:cs="Tahoma"/>
          <w:color w:val="0000FF"/>
          <w:sz w:val="28"/>
          <w:szCs w:val="28"/>
        </w:rPr>
        <w:t xml:space="preserve"> Capacitance &amp; Cap</w:t>
      </w:r>
      <w:r w:rsidR="002C3E78">
        <w:rPr>
          <w:rFonts w:ascii="Tahoma" w:hAnsi="Tahoma" w:cs="Tahoma"/>
          <w:color w:val="0000FF"/>
          <w:sz w:val="28"/>
          <w:szCs w:val="28"/>
        </w:rPr>
        <w:t>a</w:t>
      </w:r>
      <w:r w:rsidR="00B80831">
        <w:rPr>
          <w:rFonts w:ascii="Tahoma" w:hAnsi="Tahoma" w:cs="Tahoma"/>
          <w:color w:val="0000FF"/>
          <w:sz w:val="28"/>
          <w:szCs w:val="28"/>
        </w:rPr>
        <w:t>citors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155E53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5E53" w:rsidRPr="00E50876" w:rsidRDefault="00155E53" w:rsidP="00155E53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155E53" w:rsidRPr="00155E53" w:rsidRDefault="00155E53" w:rsidP="00155E53">
            <w:pPr>
              <w:pStyle w:val="NormalTable"/>
              <w:rPr>
                <w:rFonts w:ascii="Calibri" w:hAnsi="Calibri"/>
                <w:b/>
              </w:rPr>
            </w:pPr>
            <w:r w:rsidRPr="00155E53">
              <w:rPr>
                <w:rFonts w:ascii="Calibri" w:hAnsi="Calibri"/>
                <w:b/>
              </w:rPr>
              <w:t xml:space="preserve">This course or class covers </w:t>
            </w:r>
            <w:r w:rsidRPr="00155E53">
              <w:rPr>
                <w:rFonts w:ascii="Calibri" w:hAnsi="Calibri" w:cs="Tahoma"/>
                <w:b/>
                <w:color w:val="0000FF"/>
              </w:rPr>
              <w:t>Automotive Electrical &amp; Engine Performance</w:t>
            </w:r>
            <w:r w:rsidRPr="00155E53">
              <w:rPr>
                <w:rFonts w:ascii="Calibri" w:hAnsi="Calibri"/>
                <w:b/>
              </w:rPr>
              <w:t xml:space="preserve">. It correlates material to task lists specified by ASE and NATEF.   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014A85" w:rsidRPr="00014A85" w:rsidRDefault="00014A85" w:rsidP="00014A85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014A85">
              <w:rPr>
                <w:rFonts w:ascii="Calibri" w:hAnsi="Calibri"/>
              </w:rPr>
              <w:t xml:space="preserve">Explain capacitance. </w:t>
            </w:r>
          </w:p>
          <w:p w:rsidR="00014A85" w:rsidRPr="00014A85" w:rsidRDefault="00014A85" w:rsidP="00014A85">
            <w:pPr>
              <w:pStyle w:val="NumList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 w:rsidRPr="00014A85">
              <w:rPr>
                <w:rFonts w:ascii="Calibri" w:hAnsi="Calibri"/>
              </w:rPr>
              <w:t xml:space="preserve">Explain how a capacitor can be used to filter electronic noise, can store electrical charge, and can be used as a timer circuit. </w:t>
            </w:r>
          </w:p>
          <w:p w:rsidR="0076070D" w:rsidRPr="00123B18" w:rsidRDefault="00014A85" w:rsidP="00014A85">
            <w:pPr>
              <w:pStyle w:val="NumList"/>
              <w:ind w:left="360" w:firstLine="0"/>
              <w:rPr>
                <w:rFonts w:ascii="Calibri" w:hAnsi="Calibri"/>
                <w:sz w:val="22"/>
                <w:szCs w:val="22"/>
              </w:rPr>
            </w:pPr>
            <w:r w:rsidRPr="00014A85">
              <w:rPr>
                <w:rFonts w:ascii="Calibri" w:hAnsi="Calibri"/>
              </w:rPr>
              <w:t>This chapter will help you prepare for the ASE Electrical/Electronic Systems (A6) certification test content area “A” (General Electrical/Electronic System Diagnosis)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155E53" w:rsidRDefault="00155E53" w:rsidP="00155E53">
      <w:pPr>
        <w:pStyle w:val="Heading1"/>
        <w:spacing w:before="0" w:after="0"/>
      </w:pPr>
      <w:r>
        <w:t xml:space="preserve">NOTE: This lesson plan is based on </w:t>
      </w:r>
      <w:r w:rsidRPr="001819E9">
        <w:t>Automotive Electrical &amp; Engine Performance 7/E</w:t>
      </w:r>
      <w:r>
        <w:t xml:space="preserve"> Chapter Images found on Jim’s web site @ </w:t>
      </w:r>
      <w:hyperlink r:id="rId5" w:history="1">
        <w:r w:rsidRPr="001A120B">
          <w:rPr>
            <w:rStyle w:val="Hyperlink"/>
          </w:rPr>
          <w:t>www.jameshalderman.com</w:t>
        </w:r>
      </w:hyperlink>
      <w:r>
        <w:t xml:space="preserve">  </w:t>
      </w:r>
    </w:p>
    <w:p w:rsidR="00155E53" w:rsidRDefault="00155E53" w:rsidP="00155E53">
      <w:pPr>
        <w:pStyle w:val="Heading1"/>
        <w:spacing w:before="0" w:after="0"/>
      </w:pPr>
      <w:r>
        <w:t>LINK CHP 10:</w:t>
      </w:r>
      <w:r w:rsidRPr="007618DA">
        <w:rPr>
          <w:b w:val="0"/>
          <w:bCs w:val="0"/>
          <w:color w:val="565656"/>
          <w:kern w:val="0"/>
          <w:sz w:val="18"/>
          <w:szCs w:val="18"/>
        </w:rPr>
        <w:t xml:space="preserve"> </w:t>
      </w:r>
      <w:hyperlink r:id="rId6" w:tgtFrame="_blank" w:history="1">
        <w:r w:rsidR="00014A85" w:rsidRPr="00014A85">
          <w:rPr>
            <w:rStyle w:val="Hyperlink"/>
          </w:rPr>
          <w:t>Chapter Images</w:t>
        </w:r>
      </w:hyperlink>
    </w:p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480"/>
      </w:tblGrid>
      <w:tr w:rsidR="00005D63" w:rsidRPr="002351E0" w:rsidTr="00881808">
        <w:trPr>
          <w:tblHeader/>
        </w:trPr>
        <w:tc>
          <w:tcPr>
            <w:tcW w:w="2880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005D63" w:rsidRPr="00306120" w:rsidRDefault="00005D63" w:rsidP="00D637D6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005D63" w:rsidRPr="002C3E78" w:rsidRDefault="005661F3" w:rsidP="00DD33F7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Ch10</w:t>
            </w:r>
            <w:r w:rsidR="00713D34" w:rsidRPr="00E20AB4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2C3E78" w:rsidRPr="002C3E78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Capacitance &amp; Capacitors</w:t>
            </w:r>
          </w:p>
        </w:tc>
      </w:tr>
      <w:tr w:rsidR="00005D63" w:rsidRPr="00292E1A" w:rsidTr="00881808">
        <w:tblPrEx>
          <w:tblBorders>
            <w:bottom w:val="single" w:sz="4" w:space="0" w:color="000000"/>
          </w:tblBorders>
        </w:tblPrEx>
        <w:trPr>
          <w:trHeight w:val="1056"/>
        </w:trPr>
        <w:tc>
          <w:tcPr>
            <w:tcW w:w="2880" w:type="dxa"/>
            <w:tcBorders>
              <w:top w:val="single" w:sz="24" w:space="0" w:color="0000FF"/>
              <w:bottom w:val="nil"/>
            </w:tcBorders>
          </w:tcPr>
          <w:p w:rsidR="00005D63" w:rsidRDefault="00631544" w:rsidP="004C7E15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single" w:sz="24" w:space="0" w:color="0000FF"/>
              <w:bottom w:val="nil"/>
            </w:tcBorders>
          </w:tcPr>
          <w:p w:rsidR="00A538F8" w:rsidRPr="00C5303A" w:rsidRDefault="00A538F8" w:rsidP="002C3E78">
            <w:pPr>
              <w:pStyle w:val="SLIDEHEADER"/>
              <w:rPr>
                <w:color w:val="FF950E"/>
              </w:rPr>
            </w:pPr>
            <w:r w:rsidRPr="00C5303A">
              <w:rPr>
                <w:color w:val="FF950E"/>
              </w:rPr>
              <w:t>1. SLIDE 1 CH1</w:t>
            </w:r>
            <w:r w:rsidR="005661F3" w:rsidRPr="00C5303A">
              <w:rPr>
                <w:color w:val="FF950E"/>
              </w:rPr>
              <w:t>0</w:t>
            </w:r>
            <w:r w:rsidRPr="00C5303A">
              <w:rPr>
                <w:color w:val="FF950E"/>
              </w:rPr>
              <w:t xml:space="preserve"> </w:t>
            </w:r>
            <w:r w:rsidR="002C3E78" w:rsidRPr="00C5303A">
              <w:rPr>
                <w:color w:val="FF950E"/>
              </w:rPr>
              <w:t>CAPACITANCE/ CAPACITORS</w:t>
            </w:r>
          </w:p>
          <w:p w:rsidR="00005D63" w:rsidRPr="00AD2A37" w:rsidRDefault="00005D63" w:rsidP="00AD2A37">
            <w:pPr>
              <w:pStyle w:val="SLIDE1"/>
              <w:rPr>
                <w:b/>
                <w:bCs/>
              </w:rPr>
            </w:pPr>
          </w:p>
        </w:tc>
      </w:tr>
      <w:tr w:rsidR="00DD3016" w:rsidRPr="00F57EAE" w:rsidTr="00881808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bottom w:val="nil"/>
            </w:tcBorders>
          </w:tcPr>
          <w:p w:rsidR="00DD3016" w:rsidRPr="00952FBB" w:rsidRDefault="00631544" w:rsidP="00DD3016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DD3016" w:rsidRPr="00C5303A" w:rsidRDefault="00DD3016" w:rsidP="00DD3016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C5303A">
              <w:rPr>
                <w:rFonts w:ascii="Tahoma" w:hAnsi="Tahoma" w:cs="Tahoma"/>
                <w:b/>
                <w:bCs/>
                <w:color w:val="008000"/>
              </w:rPr>
              <w:t xml:space="preserve">Check for ADDITIONAL VIDEOS &amp; ANIMATIONS @ </w:t>
            </w:r>
            <w:hyperlink r:id="rId10" w:history="1">
              <w:r w:rsidRPr="00C5303A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http://www.jameshalderman.com/</w:t>
              </w:r>
            </w:hyperlink>
            <w:r w:rsidRPr="00C5303A">
              <w:rPr>
                <w:rFonts w:ascii="Tahoma" w:hAnsi="Tahoma" w:cs="Tahoma"/>
                <w:b/>
                <w:bCs/>
                <w:color w:val="008000"/>
              </w:rPr>
              <w:t xml:space="preserve"> </w:t>
            </w:r>
          </w:p>
          <w:p w:rsidR="00DD3016" w:rsidRPr="00C5303A" w:rsidRDefault="00DD3016" w:rsidP="00DD3016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C5303A">
              <w:rPr>
                <w:rFonts w:ascii="Tahoma" w:hAnsi="Tahoma" w:cs="Tahoma"/>
                <w:b/>
                <w:bCs/>
                <w:color w:val="008000"/>
              </w:rPr>
              <w:t>WEB SITE IS CONSTANTLY UPDATED</w:t>
            </w:r>
          </w:p>
        </w:tc>
      </w:tr>
      <w:tr w:rsidR="00155E53" w:rsidRPr="00292E1A" w:rsidTr="00155E5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5E53" w:rsidRPr="00155E53" w:rsidRDefault="00631544" w:rsidP="00155E53">
            <w:pPr>
              <w:pStyle w:val="NoSpacing"/>
            </w:pPr>
            <w:r w:rsidRPr="001D5A28">
              <w:rPr>
                <w:noProof/>
              </w:rPr>
              <w:drawing>
                <wp:inline distT="0" distB="0" distL="0" distR="0">
                  <wp:extent cx="676910" cy="669290"/>
                  <wp:effectExtent l="0" t="0" r="0" b="0"/>
                  <wp:docPr id="4" name="Picture 62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Video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5E53" w:rsidRPr="00C5303A" w:rsidRDefault="00FC7840" w:rsidP="00155E53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C5303A">
              <w:rPr>
                <w:rFonts w:ascii="Tahoma" w:hAnsi="Tahoma" w:cs="Tahoma"/>
                <w:b/>
                <w:bCs/>
                <w:color w:val="008000"/>
              </w:rPr>
              <w:t xml:space="preserve">No VIDEOS FOR THIS CHAPTER.  CHECK </w:t>
            </w:r>
            <w:hyperlink r:id="rId12" w:history="1">
              <w:r w:rsidRPr="00C5303A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WWW.YOUTUBE.COM</w:t>
              </w:r>
            </w:hyperlink>
            <w:r w:rsidRPr="00C5303A">
              <w:rPr>
                <w:rFonts w:ascii="Tahoma" w:hAnsi="Tahoma" w:cs="Tahoma"/>
                <w:b/>
                <w:bCs/>
                <w:color w:val="008000"/>
              </w:rPr>
              <w:t xml:space="preserve"> </w:t>
            </w:r>
          </w:p>
        </w:tc>
      </w:tr>
      <w:tr w:rsidR="00155E53" w:rsidRPr="00217154" w:rsidTr="00155E5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5E53" w:rsidRDefault="00631544" w:rsidP="00155E53">
            <w:pPr>
              <w:pStyle w:val="NoSpacing"/>
            </w:pPr>
            <w:r w:rsidRPr="001D5A28"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61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nstructorNotes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5A28"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iscussion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5E53" w:rsidRPr="00C5303A" w:rsidRDefault="00155E53" w:rsidP="00155E53">
            <w:pPr>
              <w:pStyle w:val="InstructorNoteText"/>
              <w:rPr>
                <w:rFonts w:eastAsia="Times New Roman"/>
                <w:color w:val="0084D1"/>
                <w:sz w:val="24"/>
              </w:rPr>
            </w:pPr>
            <w:r w:rsidRPr="00C5303A">
              <w:rPr>
                <w:rFonts w:eastAsia="Times New Roman"/>
                <w:color w:val="0084D1"/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155E53" w:rsidRPr="009643D7" w:rsidTr="00155E53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5E53" w:rsidRPr="00155E53" w:rsidRDefault="00631544" w:rsidP="00155E53">
            <w:pPr>
              <w:pStyle w:val="NoSpacing"/>
            </w:pPr>
            <w:r w:rsidRPr="001D5A28">
              <w:rPr>
                <w:noProof/>
              </w:rPr>
              <w:drawing>
                <wp:inline distT="0" distB="0" distL="0" distR="0">
                  <wp:extent cx="619125" cy="64071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5E53" w:rsidRPr="00C5303A" w:rsidRDefault="00FC7840" w:rsidP="00155E53">
            <w:pPr>
              <w:pStyle w:val="SLIDE1"/>
              <w:rPr>
                <w:rFonts w:ascii="Tahoma" w:hAnsi="Tahoma" w:cs="Tahoma"/>
                <w:b/>
                <w:bCs/>
                <w:color w:val="0084D1"/>
              </w:rPr>
            </w:pPr>
            <w:r w:rsidRPr="00C5303A">
              <w:rPr>
                <w:rFonts w:ascii="Tahoma" w:hAnsi="Tahoma" w:cs="Tahoma"/>
                <w:b/>
                <w:bCs/>
                <w:color w:val="0084D1"/>
              </w:rPr>
              <w:t>Crossword Puzzle</w:t>
            </w:r>
            <w:hyperlink r:id="rId16" w:tgtFrame="_blank" w:history="1">
              <w:r w:rsidRPr="00C5303A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(Microsoft Word)</w:t>
              </w:r>
            </w:hyperlink>
            <w:hyperlink r:id="rId17" w:tgtFrame="_blank" w:history="1">
              <w:r w:rsidRPr="00C5303A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(PDF</w:t>
              </w:r>
            </w:hyperlink>
            <w:r w:rsidRPr="00C5303A">
              <w:rPr>
                <w:rFonts w:ascii="Tahoma" w:hAnsi="Tahoma" w:cs="Tahoma"/>
                <w:b/>
                <w:bCs/>
                <w:color w:val="0084D1"/>
              </w:rPr>
              <w:t>)</w:t>
            </w:r>
          </w:p>
          <w:p w:rsidR="00155E53" w:rsidRPr="00C5303A" w:rsidRDefault="00FC7840" w:rsidP="00155E53">
            <w:pPr>
              <w:pStyle w:val="SLIDE1"/>
              <w:rPr>
                <w:rFonts w:ascii="Tahoma" w:hAnsi="Tahoma" w:cs="Tahoma"/>
                <w:b/>
                <w:bCs/>
                <w:color w:val="0084D1"/>
              </w:rPr>
            </w:pPr>
            <w:r w:rsidRPr="00C5303A">
              <w:rPr>
                <w:rFonts w:ascii="Tahoma" w:hAnsi="Tahoma" w:cs="Tahoma"/>
                <w:b/>
                <w:bCs/>
                <w:color w:val="0084D1"/>
              </w:rPr>
              <w:t xml:space="preserve">Word Search Puzzle </w:t>
            </w:r>
            <w:hyperlink r:id="rId18" w:tgtFrame="_blank" w:history="1">
              <w:r w:rsidRPr="00C5303A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>(Microsoft Word)</w:t>
              </w:r>
            </w:hyperlink>
            <w:hyperlink r:id="rId19" w:tgtFrame="_blank" w:history="1">
              <w:r w:rsidRPr="00C5303A">
                <w:rPr>
                  <w:rStyle w:val="Hyperlink"/>
                  <w:rFonts w:ascii="Tahoma" w:hAnsi="Tahoma" w:cs="Tahoma"/>
                  <w:b/>
                  <w:bCs/>
                  <w:color w:val="0084D1"/>
                </w:rPr>
                <w:t xml:space="preserve"> (PDF</w:t>
              </w:r>
            </w:hyperlink>
            <w:r w:rsidRPr="00C5303A">
              <w:rPr>
                <w:rFonts w:ascii="Tahoma" w:hAnsi="Tahoma" w:cs="Tahoma"/>
                <w:b/>
                <w:bCs/>
                <w:color w:val="0084D1"/>
              </w:rPr>
              <w:t>)</w:t>
            </w:r>
          </w:p>
        </w:tc>
      </w:tr>
      <w:tr w:rsidR="002C3E78" w:rsidRPr="00770536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Default="00631544" w:rsidP="002C3E78">
            <w:r w:rsidRPr="00C51BEC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8" name="Picture 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FC7840" w:rsidP="00FC7840">
            <w:pPr>
              <w:pStyle w:val="SLIDE1"/>
              <w:rPr>
                <w:b/>
                <w:bCs/>
                <w:color w:val="FF950E"/>
              </w:rPr>
            </w:pPr>
            <w:r w:rsidRPr="00C5303A">
              <w:rPr>
                <w:b/>
                <w:bCs/>
                <w:color w:val="FF950E"/>
              </w:rPr>
              <w:t>2</w:t>
            </w:r>
            <w:r w:rsidR="002C3E78" w:rsidRPr="00C5303A">
              <w:rPr>
                <w:b/>
                <w:bCs/>
                <w:color w:val="FF950E"/>
              </w:rPr>
              <w:t xml:space="preserve">. </w:t>
            </w:r>
            <w:r w:rsidR="005661F3" w:rsidRPr="00C5303A">
              <w:rPr>
                <w:b/>
                <w:bCs/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SLIDE </w:t>
            </w:r>
            <w:r w:rsidRPr="00C5303A">
              <w:rPr>
                <w:b/>
                <w:bCs/>
                <w:color w:val="FF950E"/>
              </w:rPr>
              <w:t>2</w:t>
            </w:r>
            <w:r w:rsidR="002C3E78" w:rsidRPr="00C5303A">
              <w:rPr>
                <w:b/>
                <w:bCs/>
                <w:color w:val="FF950E"/>
              </w:rPr>
              <w:t xml:space="preserve"> </w:t>
            </w:r>
            <w:r w:rsidR="0029619C" w:rsidRPr="00C5303A">
              <w:rPr>
                <w:b/>
                <w:bCs/>
                <w:color w:val="FF950E"/>
              </w:rPr>
              <w:t>EXPLAIN</w:t>
            </w:r>
            <w:r w:rsidR="002C3E78" w:rsidRPr="00C5303A">
              <w:rPr>
                <w:b/>
                <w:bCs/>
                <w:color w:val="FF950E"/>
              </w:rPr>
              <w:t>: CAPACITANCE</w:t>
            </w:r>
            <w:r w:rsidR="005661F3" w:rsidRPr="00C5303A">
              <w:rPr>
                <w:b/>
                <w:bCs/>
                <w:color w:val="FF950E"/>
              </w:rPr>
              <w:t xml:space="preserve"> &amp; </w:t>
            </w:r>
            <w:r w:rsidR="002C3E78" w:rsidRPr="00C5303A">
              <w:rPr>
                <w:b/>
                <w:bCs/>
                <w:color w:val="FF950E"/>
              </w:rPr>
              <w:t>EXPLAIN</w:t>
            </w:r>
            <w:r w:rsidR="002C3E78" w:rsidRPr="00C5303A">
              <w:rPr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Figure </w:t>
            </w:r>
            <w:r w:rsidR="005661F3" w:rsidRPr="00C5303A">
              <w:rPr>
                <w:b/>
                <w:bCs/>
                <w:color w:val="FF950E"/>
              </w:rPr>
              <w:t>10</w:t>
            </w:r>
            <w:r w:rsidR="002C3E78" w:rsidRPr="00C5303A">
              <w:rPr>
                <w:b/>
                <w:bCs/>
                <w:color w:val="FF950E"/>
              </w:rPr>
              <w:t xml:space="preserve">-1 </w:t>
            </w:r>
            <w:r w:rsidR="002C3E78" w:rsidRPr="00C5303A">
              <w:rPr>
                <w:color w:val="FF950E"/>
              </w:rPr>
              <w:t xml:space="preserve">Leyden jar can be used to store an electrical charge  </w:t>
            </w:r>
          </w:p>
        </w:tc>
      </w:tr>
      <w:tr w:rsidR="002C3E78" w:rsidRPr="00B422D9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Default="002C3E78" w:rsidP="002C3E78"/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FC7840" w:rsidP="005661F3">
            <w:pPr>
              <w:pStyle w:val="SLIDE1"/>
              <w:rPr>
                <w:color w:val="FF950E"/>
              </w:rPr>
            </w:pPr>
            <w:r w:rsidRPr="00C5303A">
              <w:rPr>
                <w:b/>
                <w:bCs/>
                <w:color w:val="FF950E"/>
              </w:rPr>
              <w:t>3</w:t>
            </w:r>
            <w:r w:rsidR="002C3E78" w:rsidRPr="00C5303A">
              <w:rPr>
                <w:b/>
                <w:bCs/>
                <w:color w:val="FF950E"/>
              </w:rPr>
              <w:t>.</w:t>
            </w:r>
            <w:r w:rsidR="0029619C" w:rsidRPr="00C5303A">
              <w:rPr>
                <w:b/>
                <w:bCs/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 SLIDE </w:t>
            </w:r>
            <w:r w:rsidRPr="00C5303A">
              <w:rPr>
                <w:b/>
                <w:bCs/>
                <w:color w:val="FF950E"/>
              </w:rPr>
              <w:t>3</w:t>
            </w:r>
            <w:r w:rsidR="002C3E78" w:rsidRPr="00C5303A">
              <w:rPr>
                <w:b/>
                <w:bCs/>
                <w:color w:val="FF950E"/>
              </w:rPr>
              <w:t xml:space="preserve"> EXPLAIN</w:t>
            </w:r>
            <w:r w:rsidR="002C3E78" w:rsidRPr="00C5303A">
              <w:rPr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Figure </w:t>
            </w:r>
            <w:r w:rsidR="005661F3" w:rsidRPr="00C5303A">
              <w:rPr>
                <w:b/>
                <w:bCs/>
                <w:color w:val="FF950E"/>
              </w:rPr>
              <w:t>10</w:t>
            </w:r>
            <w:r w:rsidR="002C3E78" w:rsidRPr="00C5303A">
              <w:rPr>
                <w:b/>
                <w:bCs/>
                <w:color w:val="FF950E"/>
              </w:rPr>
              <w:t>-2</w:t>
            </w:r>
            <w:r w:rsidR="002C3E78" w:rsidRPr="00C5303A">
              <w:rPr>
                <w:color w:val="FF950E"/>
              </w:rPr>
              <w:t xml:space="preserve">    This simple capacitor, made of two plates separated by an insulating material, is called a dielectric.</w:t>
            </w:r>
          </w:p>
          <w:p w:rsidR="00FC7840" w:rsidRPr="00C5303A" w:rsidRDefault="00FC7840" w:rsidP="005661F3">
            <w:pPr>
              <w:pStyle w:val="SLIDE1"/>
              <w:rPr>
                <w:color w:val="FF950E"/>
              </w:rPr>
            </w:pPr>
            <w:r w:rsidRPr="00C5303A">
              <w:rPr>
                <w:b/>
                <w:bCs/>
                <w:color w:val="FF950E"/>
              </w:rPr>
              <w:t>4</w:t>
            </w:r>
            <w:r w:rsidR="002C3E78" w:rsidRPr="00C5303A">
              <w:rPr>
                <w:b/>
                <w:bCs/>
                <w:color w:val="FF950E"/>
              </w:rPr>
              <w:t xml:space="preserve">. </w:t>
            </w:r>
            <w:r w:rsidR="0029619C" w:rsidRPr="00C5303A">
              <w:rPr>
                <w:b/>
                <w:bCs/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SLIDE </w:t>
            </w:r>
            <w:r w:rsidRPr="00C5303A">
              <w:rPr>
                <w:b/>
                <w:bCs/>
                <w:color w:val="FF950E"/>
              </w:rPr>
              <w:t>4</w:t>
            </w:r>
            <w:r w:rsidR="002C3E78" w:rsidRPr="00C5303A">
              <w:rPr>
                <w:b/>
                <w:bCs/>
                <w:color w:val="FF950E"/>
              </w:rPr>
              <w:t xml:space="preserve"> EXPLAIN</w:t>
            </w:r>
            <w:r w:rsidR="002C3E78" w:rsidRPr="00C5303A">
              <w:rPr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Figure </w:t>
            </w:r>
            <w:r w:rsidR="005661F3" w:rsidRPr="00C5303A">
              <w:rPr>
                <w:b/>
                <w:bCs/>
                <w:color w:val="FF950E"/>
              </w:rPr>
              <w:t>10</w:t>
            </w:r>
            <w:r w:rsidR="002C3E78" w:rsidRPr="00C5303A">
              <w:rPr>
                <w:b/>
                <w:bCs/>
                <w:color w:val="FF950E"/>
              </w:rPr>
              <w:t>-3</w:t>
            </w:r>
            <w:r w:rsidR="002C3E78" w:rsidRPr="00C5303A">
              <w:rPr>
                <w:color w:val="FF950E"/>
              </w:rPr>
              <w:t xml:space="preserve">    As the capacitor is charging, the battery force</w:t>
            </w:r>
            <w:r w:rsidR="0029619C" w:rsidRPr="00C5303A">
              <w:rPr>
                <w:color w:val="FF950E"/>
              </w:rPr>
              <w:t xml:space="preserve">s electrons through the circuit </w:t>
            </w:r>
          </w:p>
          <w:p w:rsidR="002C3E78" w:rsidRPr="00C5303A" w:rsidRDefault="00FC7840" w:rsidP="005661F3">
            <w:pPr>
              <w:pStyle w:val="SLIDE1"/>
              <w:rPr>
                <w:color w:val="FF950E"/>
              </w:rPr>
            </w:pPr>
            <w:r w:rsidRPr="00C5303A">
              <w:rPr>
                <w:b/>
                <w:bCs/>
                <w:color w:val="FF950E"/>
              </w:rPr>
              <w:t>5.  SLIDE 5 EXPLAIN</w:t>
            </w:r>
            <w:r w:rsidRPr="00C5303A">
              <w:rPr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Figure </w:t>
            </w:r>
            <w:r w:rsidR="005661F3" w:rsidRPr="00C5303A">
              <w:rPr>
                <w:b/>
                <w:bCs/>
                <w:color w:val="FF950E"/>
              </w:rPr>
              <w:t>10</w:t>
            </w:r>
            <w:r w:rsidR="002C3E78" w:rsidRPr="00C5303A">
              <w:rPr>
                <w:b/>
                <w:bCs/>
                <w:color w:val="FF950E"/>
              </w:rPr>
              <w:t>-4</w:t>
            </w:r>
            <w:r w:rsidR="002C3E78" w:rsidRPr="00C5303A">
              <w:rPr>
                <w:color w:val="FF950E"/>
              </w:rPr>
              <w:t xml:space="preserve">    When the capacitor is charged, there is equal voltage across the capacitor and the battery. An electrostatic field exists between the capacitor plates. No current flows in the circuit.</w:t>
            </w:r>
          </w:p>
          <w:p w:rsidR="00FC7840" w:rsidRPr="00C5303A" w:rsidRDefault="00FC7840" w:rsidP="00FC7840">
            <w:pPr>
              <w:pStyle w:val="SLIDE1"/>
              <w:rPr>
                <w:color w:val="FF950E"/>
              </w:rPr>
            </w:pPr>
            <w:r w:rsidRPr="00C5303A">
              <w:rPr>
                <w:b/>
                <w:bCs/>
                <w:color w:val="FF950E"/>
              </w:rPr>
              <w:t>6</w:t>
            </w:r>
            <w:r w:rsidR="002C3E78" w:rsidRPr="00C5303A">
              <w:rPr>
                <w:b/>
                <w:bCs/>
                <w:color w:val="FF950E"/>
              </w:rPr>
              <w:t xml:space="preserve">. </w:t>
            </w:r>
            <w:r w:rsidR="0029619C" w:rsidRPr="00C5303A">
              <w:rPr>
                <w:b/>
                <w:bCs/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SLIDE </w:t>
            </w:r>
            <w:r w:rsidRPr="00C5303A">
              <w:rPr>
                <w:b/>
                <w:bCs/>
                <w:color w:val="FF950E"/>
              </w:rPr>
              <w:t>6</w:t>
            </w:r>
            <w:r w:rsidR="002C3E78" w:rsidRPr="00C5303A">
              <w:rPr>
                <w:b/>
                <w:bCs/>
                <w:color w:val="FF950E"/>
              </w:rPr>
              <w:t xml:space="preserve"> EXPLAIN</w:t>
            </w:r>
            <w:r w:rsidR="002C3E78" w:rsidRPr="00C5303A">
              <w:rPr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Figure </w:t>
            </w:r>
            <w:r w:rsidR="005661F3" w:rsidRPr="00C5303A">
              <w:rPr>
                <w:b/>
                <w:bCs/>
                <w:color w:val="FF950E"/>
              </w:rPr>
              <w:t>10</w:t>
            </w:r>
            <w:r w:rsidR="002C3E78" w:rsidRPr="00C5303A">
              <w:rPr>
                <w:b/>
                <w:bCs/>
                <w:color w:val="FF950E"/>
              </w:rPr>
              <w:t>-5</w:t>
            </w:r>
            <w:r w:rsidR="002C3E78" w:rsidRPr="00C5303A">
              <w:rPr>
                <w:color w:val="FF950E"/>
              </w:rPr>
              <w:t xml:space="preserve">    The capacitor is charged through one circuit (top) and disc</w:t>
            </w:r>
            <w:r w:rsidR="0029619C" w:rsidRPr="00C5303A">
              <w:rPr>
                <w:color w:val="FF950E"/>
              </w:rPr>
              <w:t xml:space="preserve">harged through another (bottom) </w:t>
            </w:r>
          </w:p>
          <w:p w:rsidR="0029619C" w:rsidRPr="00C5303A" w:rsidRDefault="00FC7840" w:rsidP="00FC7840">
            <w:pPr>
              <w:pStyle w:val="SLIDE1"/>
              <w:rPr>
                <w:b/>
                <w:bCs/>
                <w:color w:val="FF950E"/>
              </w:rPr>
            </w:pPr>
            <w:r w:rsidRPr="00C5303A">
              <w:rPr>
                <w:b/>
                <w:bCs/>
                <w:color w:val="FF950E"/>
              </w:rPr>
              <w:t>7.  SLIDE 7 EXPLAIN</w:t>
            </w:r>
            <w:r w:rsidRPr="00C5303A">
              <w:rPr>
                <w:color w:val="FF950E"/>
              </w:rPr>
              <w:t xml:space="preserve"> F</w:t>
            </w:r>
            <w:r w:rsidR="002C3E78" w:rsidRPr="00C5303A">
              <w:rPr>
                <w:b/>
                <w:bCs/>
                <w:color w:val="FF950E"/>
              </w:rPr>
              <w:t xml:space="preserve">igure </w:t>
            </w:r>
            <w:r w:rsidR="005661F3" w:rsidRPr="00C5303A">
              <w:rPr>
                <w:b/>
                <w:bCs/>
                <w:color w:val="FF950E"/>
              </w:rPr>
              <w:t>10</w:t>
            </w:r>
            <w:r w:rsidR="002C3E78" w:rsidRPr="00C5303A">
              <w:rPr>
                <w:b/>
                <w:bCs/>
                <w:color w:val="FF950E"/>
              </w:rPr>
              <w:t>-6</w:t>
            </w:r>
            <w:r w:rsidR="002C3E78" w:rsidRPr="00C5303A">
              <w:rPr>
                <w:color w:val="FF950E"/>
              </w:rPr>
              <w:t xml:space="preserve">    Capacitor symbols are shown in electrical diagrams. The negat</w:t>
            </w:r>
            <w:r w:rsidR="005661F3" w:rsidRPr="00C5303A">
              <w:rPr>
                <w:color w:val="FF950E"/>
              </w:rPr>
              <w:t>ive plate is often shown curved</w:t>
            </w:r>
          </w:p>
        </w:tc>
      </w:tr>
      <w:tr w:rsidR="00625B84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25B84" w:rsidRPr="00C5303A" w:rsidRDefault="00631544" w:rsidP="00881808">
            <w:pPr>
              <w:pStyle w:val="CurrAsset"/>
              <w:rPr>
                <w:rFonts w:eastAsia="Times New Roman" w:cs="Tahoma"/>
                <w:bCs/>
                <w:sz w:val="20"/>
                <w:szCs w:val="20"/>
              </w:rPr>
            </w:pPr>
            <w:r w:rsidRPr="00C5303A">
              <w:rPr>
                <w:rFonts w:eastAsia="Times New Roman"/>
                <w:b w:val="0"/>
                <w:bCs/>
                <w:noProof/>
              </w:rPr>
              <w:drawing>
                <wp:inline distT="0" distB="0" distL="0" distR="0">
                  <wp:extent cx="446405" cy="662305"/>
                  <wp:effectExtent l="0" t="0" r="0" b="0"/>
                  <wp:docPr id="9" name="Picture 9" descr="Frequently Asked Ques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quently Asked Quest ICON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303A">
              <w:rPr>
                <w:rFonts w:eastAsia="Times New Roman"/>
                <w:noProof/>
              </w:rPr>
              <w:drawing>
                <wp:inline distT="0" distB="0" distL="0" distR="0">
                  <wp:extent cx="640715" cy="640715"/>
                  <wp:effectExtent l="0" t="0" r="0" b="0"/>
                  <wp:docPr id="10" name="Picture 6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iscussi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625B84" w:rsidRPr="00C5303A" w:rsidRDefault="00FC7840" w:rsidP="00881808">
            <w:pPr>
              <w:pStyle w:val="SLIDE1"/>
              <w:rPr>
                <w:b/>
                <w:bCs/>
                <w:color w:val="008000"/>
              </w:rPr>
            </w:pPr>
            <w:r w:rsidRPr="00C5303A">
              <w:rPr>
                <w:b/>
                <w:bCs/>
                <w:color w:val="008000"/>
              </w:rPr>
              <w:t xml:space="preserve">DISCUSS </w:t>
            </w:r>
            <w:r w:rsidR="00625B84" w:rsidRPr="00C5303A">
              <w:rPr>
                <w:b/>
                <w:bCs/>
                <w:color w:val="008000"/>
              </w:rPr>
              <w:t>FREQUENTLY ASKED QUESTION</w:t>
            </w:r>
          </w:p>
        </w:tc>
      </w:tr>
      <w:tr w:rsidR="005661F3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5661F3" w:rsidRPr="00C5303A" w:rsidRDefault="005661F3" w:rsidP="002C3E78">
            <w:pPr>
              <w:pStyle w:val="CurrAsset"/>
              <w:rPr>
                <w:rFonts w:eastAsia="Times New Roman"/>
              </w:rPr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5661F3" w:rsidRPr="00C5303A" w:rsidRDefault="00AA51DE" w:rsidP="00AA51DE">
            <w:pPr>
              <w:pStyle w:val="SLIDE1"/>
              <w:rPr>
                <w:color w:val="008000"/>
                <w:u w:val="single"/>
              </w:rPr>
            </w:pPr>
            <w:r w:rsidRPr="00C5303A">
              <w:rPr>
                <w:b/>
                <w:bCs/>
                <w:color w:val="008000"/>
              </w:rPr>
              <w:t>8</w:t>
            </w:r>
            <w:r w:rsidR="005661F3" w:rsidRPr="00C5303A">
              <w:rPr>
                <w:b/>
                <w:bCs/>
                <w:color w:val="008000"/>
              </w:rPr>
              <w:t xml:space="preserve">.  SLIDE </w:t>
            </w:r>
            <w:r w:rsidRPr="00C5303A">
              <w:rPr>
                <w:b/>
                <w:bCs/>
                <w:color w:val="008000"/>
              </w:rPr>
              <w:t>8</w:t>
            </w:r>
            <w:r w:rsidR="005661F3" w:rsidRPr="00C5303A">
              <w:rPr>
                <w:b/>
                <w:bCs/>
                <w:color w:val="008000"/>
              </w:rPr>
              <w:t xml:space="preserve"> EXPLAIN FIGURE 10–7 </w:t>
            </w:r>
            <w:r w:rsidR="005661F3" w:rsidRPr="00C5303A">
              <w:rPr>
                <w:color w:val="008000"/>
              </w:rPr>
              <w:t>A point-type distributor shown with the condenser from an old vehicle being tested on a distributor machine.</w:t>
            </w:r>
          </w:p>
        </w:tc>
      </w:tr>
      <w:tr w:rsidR="002C3E78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631544" w:rsidP="002C3E78">
            <w:pPr>
              <w:pStyle w:val="CurrAsset"/>
              <w:rPr>
                <w:rFonts w:eastAsia="Times New Roman"/>
              </w:rPr>
            </w:pPr>
            <w:r w:rsidRPr="00C5303A">
              <w:rPr>
                <w:rFonts w:eastAsia="Times New Roman"/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11" name="Picture 11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mo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2C3E78" w:rsidP="002C3E78">
            <w:pPr>
              <w:pStyle w:val="CurrAsset"/>
              <w:rPr>
                <w:rFonts w:eastAsia="Times New Roman"/>
                <w:color w:val="B3000B"/>
              </w:rPr>
            </w:pPr>
            <w:r w:rsidRPr="00C5303A">
              <w:rPr>
                <w:rFonts w:eastAsia="Times New Roman"/>
                <w:color w:val="B3000B"/>
                <w:sz w:val="28"/>
                <w:szCs w:val="28"/>
                <w:u w:val="single"/>
              </w:rPr>
              <w:t>DEMONSTRATION:</w:t>
            </w:r>
            <w:r w:rsidRPr="00C5303A">
              <w:rPr>
                <w:rFonts w:eastAsia="Times New Roman"/>
                <w:color w:val="B3000B"/>
              </w:rPr>
              <w:t xml:space="preserve"> Build circuit on </w:t>
            </w:r>
            <w:r w:rsidRPr="00C5303A">
              <w:rPr>
                <w:rFonts w:eastAsia="Times New Roman"/>
                <w:color w:val="B3000B"/>
                <w:sz w:val="28"/>
                <w:szCs w:val="28"/>
                <w:u w:val="single"/>
              </w:rPr>
              <w:t>Project Board</w:t>
            </w:r>
            <w:r w:rsidRPr="00C5303A">
              <w:rPr>
                <w:rFonts w:eastAsia="Times New Roman"/>
                <w:color w:val="B3000B"/>
                <w:sz w:val="28"/>
                <w:szCs w:val="28"/>
              </w:rPr>
              <w:t xml:space="preserve"> </w:t>
            </w:r>
            <w:r w:rsidRPr="00C5303A">
              <w:rPr>
                <w:rFonts w:eastAsia="Times New Roman"/>
                <w:color w:val="B3000B"/>
              </w:rPr>
              <w:t xml:space="preserve">using capacitor </w:t>
            </w:r>
            <w:r w:rsidR="00881808" w:rsidRPr="00C5303A">
              <w:rPr>
                <w:rFonts w:eastAsia="Times New Roman"/>
                <w:color w:val="B3000B"/>
              </w:rPr>
              <w:t>&amp;</w:t>
            </w:r>
            <w:r w:rsidRPr="00C5303A">
              <w:rPr>
                <w:rFonts w:eastAsia="Times New Roman"/>
                <w:color w:val="B3000B"/>
              </w:rPr>
              <w:t xml:space="preserve"> DEMO how to test it</w:t>
            </w:r>
          </w:p>
        </w:tc>
      </w:tr>
      <w:tr w:rsidR="002C3E78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631544" w:rsidP="002C3E78">
            <w:pPr>
              <w:pStyle w:val="CurrAsset"/>
              <w:rPr>
                <w:rFonts w:eastAsia="Times New Roman"/>
              </w:rPr>
            </w:pPr>
            <w:r w:rsidRPr="00C5303A">
              <w:rPr>
                <w:rFonts w:eastAsia="Times New Roman"/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2" name="Picture 12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2C3E78" w:rsidP="002C3E78">
            <w:pPr>
              <w:pStyle w:val="CurrAsset"/>
              <w:rPr>
                <w:rFonts w:eastAsia="Times New Roman"/>
                <w:color w:val="FF950E"/>
              </w:rPr>
            </w:pPr>
            <w:r w:rsidRPr="00C5303A">
              <w:rPr>
                <w:rFonts w:eastAsia="Times New Roman"/>
                <w:color w:val="FF950E"/>
              </w:rPr>
              <w:t xml:space="preserve">Have students duplicate the DEMO on </w:t>
            </w:r>
            <w:r w:rsidRPr="00C5303A">
              <w:rPr>
                <w:rFonts w:eastAsia="Times New Roman"/>
                <w:color w:val="FF950E"/>
                <w:sz w:val="28"/>
                <w:szCs w:val="28"/>
                <w:u w:val="single"/>
              </w:rPr>
              <w:t>Project Board</w:t>
            </w:r>
          </w:p>
        </w:tc>
      </w:tr>
      <w:tr w:rsidR="002C3E78" w:rsidRPr="003C61CD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631544" w:rsidP="002C3E78">
            <w:pPr>
              <w:pStyle w:val="CurrAsset"/>
              <w:rPr>
                <w:rFonts w:eastAsia="Times New Roman"/>
              </w:rPr>
            </w:pPr>
            <w:r w:rsidRPr="00C5303A">
              <w:rPr>
                <w:rFonts w:eastAsia="Times New Roman"/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13" name="Picture 13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012427" w:rsidP="00012427">
            <w:pPr>
              <w:pStyle w:val="SLIDEHEADER"/>
              <w:ind w:left="0" w:firstLine="0"/>
              <w:rPr>
                <w:b/>
                <w:color w:val="008000"/>
              </w:rPr>
            </w:pPr>
            <w:r w:rsidRPr="00C5303A">
              <w:rPr>
                <w:rStyle w:val="CurrAssetChar"/>
                <w:color w:val="008000"/>
              </w:rPr>
              <w:t>Animation:</w:t>
            </w:r>
            <w:r w:rsidRPr="00C5303A">
              <w:rPr>
                <w:color w:val="008000"/>
              </w:rPr>
              <w:t xml:space="preserve"> </w:t>
            </w:r>
            <w:hyperlink r:id="rId24" w:tgtFrame="_blank" w:history="1">
              <w:r w:rsidRPr="00C5303A">
                <w:rPr>
                  <w:rStyle w:val="Hyperlink"/>
                  <w:color w:val="008000"/>
                </w:rPr>
                <w:t>Capacitor</w:t>
              </w:r>
            </w:hyperlink>
          </w:p>
        </w:tc>
      </w:tr>
      <w:tr w:rsidR="002C3E78" w:rsidRPr="003C61CD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EB1AF9" w:rsidRDefault="00631544" w:rsidP="002C3E78">
            <w:pPr>
              <w:pStyle w:val="NoSpacing"/>
              <w:rPr>
                <w:rFonts w:ascii="Tahoma" w:hAnsi="Tahoma" w:cs="Tahoma"/>
                <w:b/>
                <w:bCs/>
                <w:color w:val="0000FF"/>
                <w:sz w:val="12"/>
                <w:szCs w:val="12"/>
              </w:rPr>
            </w:pPr>
            <w:r w:rsidRPr="00C51BEC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4" name="Picture 1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E78" w:rsidRPr="00EB1AF9" w:rsidRDefault="002C3E78" w:rsidP="002C3E78">
            <w:pPr>
              <w:pStyle w:val="NoSpacing"/>
              <w:rPr>
                <w:rFonts w:ascii="Tahoma" w:hAnsi="Tahoma" w:cs="Tahoma"/>
                <w:b/>
                <w:bCs/>
                <w:color w:val="0000FF"/>
                <w:sz w:val="12"/>
                <w:szCs w:val="12"/>
              </w:rPr>
            </w:pPr>
          </w:p>
          <w:p w:rsidR="002C3E78" w:rsidRPr="00EB1AF9" w:rsidRDefault="002C3E78" w:rsidP="002C3E78">
            <w:pPr>
              <w:pStyle w:val="NoSpacing"/>
              <w:rPr>
                <w:rFonts w:ascii="Tahoma" w:hAnsi="Tahoma" w:cs="Tahoma"/>
                <w:b/>
                <w:bCs/>
                <w:color w:val="0000FF"/>
                <w:sz w:val="12"/>
                <w:szCs w:val="12"/>
              </w:rPr>
            </w:pPr>
          </w:p>
          <w:p w:rsidR="002C3E78" w:rsidRPr="00EB1AF9" w:rsidRDefault="002C3E78" w:rsidP="002C3E78">
            <w:pPr>
              <w:pStyle w:val="NoSpacing"/>
              <w:rPr>
                <w:rFonts w:ascii="Tahoma" w:hAnsi="Tahoma" w:cs="Tahoma"/>
                <w:b/>
                <w:bCs/>
                <w:color w:val="0000FF"/>
                <w:sz w:val="12"/>
                <w:szCs w:val="12"/>
              </w:rPr>
            </w:pPr>
          </w:p>
          <w:p w:rsidR="002C3E78" w:rsidRPr="00EB1AF9" w:rsidRDefault="002C3E78" w:rsidP="002C3E78">
            <w:pPr>
              <w:pStyle w:val="NoSpacing"/>
              <w:rPr>
                <w:rFonts w:ascii="Tahoma" w:hAnsi="Tahoma" w:cs="Tahoma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AA51DE" w:rsidRPr="00C5303A" w:rsidRDefault="00AA51DE" w:rsidP="00AA51DE">
            <w:pPr>
              <w:pStyle w:val="SLIDE1"/>
              <w:rPr>
                <w:color w:val="FF950E"/>
              </w:rPr>
            </w:pPr>
            <w:r w:rsidRPr="00C5303A">
              <w:rPr>
                <w:b/>
                <w:bCs/>
                <w:color w:val="FF950E"/>
              </w:rPr>
              <w:t>9</w:t>
            </w:r>
            <w:r w:rsidR="002C3E78" w:rsidRPr="00C5303A">
              <w:rPr>
                <w:b/>
                <w:bCs/>
                <w:color w:val="FF950E"/>
              </w:rPr>
              <w:t xml:space="preserve">. </w:t>
            </w:r>
            <w:r w:rsidR="00881808" w:rsidRPr="00C5303A">
              <w:rPr>
                <w:b/>
                <w:bCs/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SLIDE </w:t>
            </w:r>
            <w:r w:rsidRPr="00C5303A">
              <w:rPr>
                <w:b/>
                <w:bCs/>
                <w:color w:val="FF950E"/>
              </w:rPr>
              <w:t>9</w:t>
            </w:r>
            <w:r w:rsidR="002C3E78" w:rsidRPr="00C5303A">
              <w:rPr>
                <w:b/>
                <w:bCs/>
                <w:color w:val="FF950E"/>
              </w:rPr>
              <w:t xml:space="preserve"> EXPLAIN</w:t>
            </w:r>
            <w:r w:rsidR="002C3E78" w:rsidRPr="00C5303A">
              <w:rPr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Figure </w:t>
            </w:r>
            <w:r w:rsidR="005661F3" w:rsidRPr="00C5303A">
              <w:rPr>
                <w:b/>
                <w:bCs/>
                <w:color w:val="FF950E"/>
              </w:rPr>
              <w:t>10</w:t>
            </w:r>
            <w:r w:rsidR="002C3E78" w:rsidRPr="00C5303A">
              <w:rPr>
                <w:b/>
                <w:bCs/>
                <w:color w:val="FF950E"/>
              </w:rPr>
              <w:t>-8</w:t>
            </w:r>
            <w:r w:rsidR="002C3E78" w:rsidRPr="00C5303A">
              <w:rPr>
                <w:color w:val="FF950E"/>
              </w:rPr>
              <w:t xml:space="preserve">    A capacitor blocks direct current (DC) but passes alternating current (AC). A capacitor makes a very good noise suppressor because most of interference is AC and the capacitor will conduct this AC to ground before </w:t>
            </w:r>
            <w:r w:rsidR="0029619C" w:rsidRPr="00C5303A">
              <w:rPr>
                <w:color w:val="FF950E"/>
              </w:rPr>
              <w:t xml:space="preserve">it can reach radio or amplifier </w:t>
            </w:r>
          </w:p>
          <w:p w:rsidR="002C3E78" w:rsidRPr="00C5303A" w:rsidRDefault="00AA51DE" w:rsidP="00AA51DE">
            <w:pPr>
              <w:pStyle w:val="SLIDE2"/>
              <w:rPr>
                <w:color w:val="FF950E"/>
              </w:rPr>
            </w:pPr>
            <w:r w:rsidRPr="00C5303A">
              <w:rPr>
                <w:b/>
                <w:bCs/>
                <w:color w:val="FF950E"/>
              </w:rPr>
              <w:t xml:space="preserve">10.  SLIDE 10 </w:t>
            </w:r>
            <w:r w:rsidR="002C3E78" w:rsidRPr="00C5303A">
              <w:rPr>
                <w:b/>
                <w:bCs/>
                <w:color w:val="FF950E"/>
              </w:rPr>
              <w:t>EXPLAIN</w:t>
            </w:r>
            <w:r w:rsidR="002C3E78" w:rsidRPr="00C5303A">
              <w:rPr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Figure </w:t>
            </w:r>
            <w:r w:rsidR="005661F3" w:rsidRPr="00C5303A">
              <w:rPr>
                <w:b/>
                <w:bCs/>
                <w:color w:val="FF950E"/>
              </w:rPr>
              <w:t>10</w:t>
            </w:r>
            <w:r w:rsidR="002C3E78" w:rsidRPr="00C5303A">
              <w:rPr>
                <w:b/>
                <w:bCs/>
                <w:color w:val="FF950E"/>
              </w:rPr>
              <w:t>-9</w:t>
            </w:r>
            <w:r w:rsidR="00881808" w:rsidRPr="00C5303A">
              <w:rPr>
                <w:color w:val="FF950E"/>
              </w:rPr>
              <w:t xml:space="preserve"> </w:t>
            </w:r>
            <w:r w:rsidR="002C3E78" w:rsidRPr="00C5303A">
              <w:rPr>
                <w:color w:val="FF950E"/>
              </w:rPr>
              <w:t>1 farad capacitor used to boost the power to large speakers.</w:t>
            </w:r>
          </w:p>
        </w:tc>
      </w:tr>
      <w:tr w:rsidR="002C3E78" w:rsidRPr="00C5303A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631544" w:rsidP="002C3E78">
            <w:pPr>
              <w:pStyle w:val="NoSpacing"/>
              <w:rPr>
                <w:rFonts w:ascii="Arial Black" w:hAnsi="Arial Black"/>
                <w:b/>
                <w:color w:val="B3000B"/>
              </w:rPr>
            </w:pPr>
            <w:r w:rsidRPr="00C5303A">
              <w:rPr>
                <w:noProof/>
                <w:color w:val="B3000B"/>
              </w:rPr>
              <w:drawing>
                <wp:inline distT="0" distB="0" distL="0" distR="0">
                  <wp:extent cx="698500" cy="683895"/>
                  <wp:effectExtent l="0" t="0" r="0" b="0"/>
                  <wp:docPr id="15" name="Picture 15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emo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2C3E78" w:rsidP="002C3E78">
            <w:pPr>
              <w:pStyle w:val="CurrAsset"/>
              <w:rPr>
                <w:rFonts w:eastAsia="Times New Roman"/>
                <w:color w:val="B3000B"/>
              </w:rPr>
            </w:pPr>
            <w:r w:rsidRPr="00C5303A">
              <w:rPr>
                <w:rFonts w:eastAsia="Times New Roman"/>
                <w:color w:val="B3000B"/>
                <w:u w:val="single"/>
              </w:rPr>
              <w:t>DEMONSTRATION:</w:t>
            </w:r>
            <w:r w:rsidRPr="00C5303A">
              <w:rPr>
                <w:rFonts w:eastAsia="Times New Roman"/>
                <w:color w:val="B3000B"/>
              </w:rPr>
              <w:t xml:space="preserve"> Show students several different types of capacitors that are used in automotive applications.</w:t>
            </w:r>
          </w:p>
        </w:tc>
      </w:tr>
      <w:tr w:rsidR="002C3E78" w:rsidRPr="003C61CD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3C61CD" w:rsidRDefault="00631544" w:rsidP="002C3E78">
            <w:pPr>
              <w:pStyle w:val="NoSpacing"/>
              <w:rPr>
                <w:rFonts w:ascii="Tahoma" w:hAnsi="Tahoma" w:cs="Tahoma"/>
                <w:b/>
                <w:bCs/>
                <w:color w:val="0000FF"/>
                <w:sz w:val="22"/>
                <w:szCs w:val="22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6" name="Picture 16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AA51DE" w:rsidRPr="00C5303A" w:rsidRDefault="00AA51DE" w:rsidP="00AA51DE">
            <w:pPr>
              <w:pStyle w:val="SLIDE2"/>
              <w:rPr>
                <w:color w:val="FF950E"/>
              </w:rPr>
            </w:pPr>
            <w:r w:rsidRPr="00C5303A">
              <w:rPr>
                <w:b/>
                <w:bCs/>
                <w:color w:val="FF950E"/>
              </w:rPr>
              <w:t>11</w:t>
            </w:r>
            <w:r w:rsidR="0029619C" w:rsidRPr="00C5303A">
              <w:rPr>
                <w:b/>
                <w:bCs/>
                <w:color w:val="FF950E"/>
              </w:rPr>
              <w:t xml:space="preserve">.  SLIDE </w:t>
            </w:r>
            <w:r w:rsidRPr="00C5303A">
              <w:rPr>
                <w:b/>
                <w:bCs/>
                <w:color w:val="FF950E"/>
              </w:rPr>
              <w:t>11</w:t>
            </w:r>
            <w:r w:rsidR="002C3E78" w:rsidRPr="00C5303A">
              <w:rPr>
                <w:b/>
                <w:bCs/>
                <w:color w:val="FF950E"/>
              </w:rPr>
              <w:t xml:space="preserve"> EXPLAIN</w:t>
            </w:r>
            <w:r w:rsidR="002C3E78" w:rsidRPr="00C5303A">
              <w:rPr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Figure </w:t>
            </w:r>
            <w:r w:rsidR="005661F3" w:rsidRPr="00C5303A">
              <w:rPr>
                <w:b/>
                <w:bCs/>
                <w:color w:val="FF950E"/>
              </w:rPr>
              <w:t>10</w:t>
            </w:r>
            <w:r w:rsidR="002C3E78" w:rsidRPr="00C5303A">
              <w:rPr>
                <w:b/>
                <w:bCs/>
                <w:color w:val="FF950E"/>
              </w:rPr>
              <w:t>-10</w:t>
            </w:r>
            <w:r w:rsidR="002C3E78" w:rsidRPr="00C5303A">
              <w:rPr>
                <w:color w:val="FF950E"/>
              </w:rPr>
              <w:t xml:space="preserve">    Capacitors in parallel effec</w:t>
            </w:r>
            <w:r w:rsidR="0029619C" w:rsidRPr="00C5303A">
              <w:rPr>
                <w:color w:val="FF950E"/>
              </w:rPr>
              <w:t>tively increase the capacitance</w:t>
            </w:r>
          </w:p>
          <w:p w:rsidR="002C3E78" w:rsidRPr="00C5303A" w:rsidRDefault="00AA51DE" w:rsidP="00AA51DE">
            <w:pPr>
              <w:pStyle w:val="SLIDE2"/>
              <w:rPr>
                <w:color w:val="FF950E"/>
              </w:rPr>
            </w:pPr>
            <w:r w:rsidRPr="00C5303A">
              <w:rPr>
                <w:b/>
                <w:bCs/>
                <w:color w:val="FF950E"/>
              </w:rPr>
              <w:t xml:space="preserve">12.  SLIDE 12 </w:t>
            </w:r>
            <w:r w:rsidR="002C3E78" w:rsidRPr="00C5303A">
              <w:rPr>
                <w:b/>
                <w:bCs/>
                <w:color w:val="FF950E"/>
              </w:rPr>
              <w:t>EXPLAIN</w:t>
            </w:r>
            <w:r w:rsidR="002C3E78" w:rsidRPr="00C5303A">
              <w:rPr>
                <w:color w:val="FF950E"/>
              </w:rPr>
              <w:t xml:space="preserve"> </w:t>
            </w:r>
            <w:r w:rsidR="002C3E78" w:rsidRPr="00C5303A">
              <w:rPr>
                <w:b/>
                <w:bCs/>
                <w:color w:val="FF950E"/>
              </w:rPr>
              <w:t xml:space="preserve">Figure </w:t>
            </w:r>
            <w:r w:rsidR="005661F3" w:rsidRPr="00C5303A">
              <w:rPr>
                <w:b/>
                <w:bCs/>
                <w:color w:val="FF950E"/>
              </w:rPr>
              <w:t>10</w:t>
            </w:r>
            <w:r w:rsidR="002C3E78" w:rsidRPr="00C5303A">
              <w:rPr>
                <w:b/>
                <w:bCs/>
                <w:color w:val="FF950E"/>
              </w:rPr>
              <w:t>-11</w:t>
            </w:r>
            <w:r w:rsidR="002C3E78" w:rsidRPr="00C5303A">
              <w:rPr>
                <w:color w:val="FF950E"/>
              </w:rPr>
              <w:t xml:space="preserve">    Capacitors in series decrease the capacitance.</w:t>
            </w:r>
          </w:p>
        </w:tc>
      </w:tr>
      <w:tr w:rsidR="002C3E78" w:rsidRPr="00F250BD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F250BD" w:rsidRDefault="00631544" w:rsidP="002C3E78">
            <w:pPr>
              <w:pStyle w:val="NOTE"/>
              <w:rPr>
                <w:rFonts w:cs="Tahoma"/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17" name="Picture 17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nstructorNotes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2C3E78" w:rsidP="002C3E78">
            <w:pPr>
              <w:pStyle w:val="CurrAsset"/>
              <w:rPr>
                <w:rFonts w:eastAsia="Times New Roman"/>
                <w:color w:val="0084D1"/>
                <w:sz w:val="22"/>
              </w:rPr>
            </w:pPr>
            <w:r w:rsidRPr="00C5303A">
              <w:rPr>
                <w:rFonts w:eastAsia="Times New Roman"/>
                <w:color w:val="0084D1"/>
                <w:sz w:val="22"/>
              </w:rPr>
              <w:t>Be sure that capacitors are fully discharged before working near them.  Inform students that, because a capacitor stores electricity, it can deliver a shock to a person.</w:t>
            </w:r>
          </w:p>
        </w:tc>
      </w:tr>
      <w:tr w:rsidR="002C3E78" w:rsidRPr="002C3E78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631544" w:rsidP="002C3E78">
            <w:pPr>
              <w:pStyle w:val="CurrAsset"/>
              <w:rPr>
                <w:rFonts w:eastAsia="Times New Roman"/>
                <w:b w:val="0"/>
                <w:color w:val="0000FF"/>
                <w:sz w:val="20"/>
                <w:szCs w:val="20"/>
                <w:lang w:val="fr-FR"/>
              </w:rPr>
            </w:pPr>
            <w:r w:rsidRPr="00C5303A">
              <w:rPr>
                <w:rFonts w:eastAsia="Times New Roman" w:cs="Tahoma"/>
                <w:noProof/>
                <w:sz w:val="20"/>
                <w:szCs w:val="20"/>
              </w:rPr>
              <w:drawing>
                <wp:inline distT="0" distB="0" distL="0" distR="0">
                  <wp:extent cx="720090" cy="367030"/>
                  <wp:effectExtent l="0" t="0" r="0" b="0"/>
                  <wp:docPr id="18" name="Picture 18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WeSupport"/>
                          <pic:cNvPicPr>
                            <a:picLocks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303A">
              <w:rPr>
                <w:rFonts w:eastAsia="Times New Roman"/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9" name="Picture 19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2C3E78" w:rsidP="002C3E78">
            <w:pPr>
              <w:pStyle w:val="CurrAsset"/>
              <w:rPr>
                <w:rFonts w:eastAsia="Times New Roman"/>
                <w:color w:val="0084D1"/>
              </w:rPr>
            </w:pPr>
            <w:r w:rsidRPr="00C5303A">
              <w:rPr>
                <w:rFonts w:eastAsia="Times New Roman"/>
                <w:color w:val="0084D1"/>
                <w:sz w:val="28"/>
                <w:szCs w:val="28"/>
                <w:u w:val="single"/>
              </w:rPr>
              <w:t>NATEF Task Sheet</w:t>
            </w:r>
            <w:r w:rsidRPr="00C5303A">
              <w:rPr>
                <w:rFonts w:eastAsia="Times New Roman"/>
                <w:color w:val="0084D1"/>
              </w:rPr>
              <w:t xml:space="preserve"> Diagnose radio static and weak, intermittent, or no radio reception; determine necessary action</w:t>
            </w:r>
          </w:p>
        </w:tc>
      </w:tr>
      <w:tr w:rsidR="002C3E78" w:rsidRPr="003714E2" w:rsidTr="00881808">
        <w:tblPrEx>
          <w:tblBorders>
            <w:top w:val="none" w:sz="0" w:space="0" w:color="auto"/>
          </w:tblBorders>
        </w:tblPrEx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3714E2" w:rsidRDefault="00631544" w:rsidP="002C3E78">
            <w:pPr>
              <w:pStyle w:val="NoSpacing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0" name="Picture 20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epair Vehicle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2C3E78" w:rsidRPr="00C5303A" w:rsidRDefault="002C3E78" w:rsidP="002C3E78">
            <w:pPr>
              <w:pStyle w:val="CurrAsset"/>
              <w:rPr>
                <w:rFonts w:eastAsia="Times New Roman"/>
                <w:color w:val="FF950E"/>
                <w:u w:val="single"/>
              </w:rPr>
            </w:pPr>
            <w:r w:rsidRPr="00C5303A">
              <w:rPr>
                <w:rFonts w:eastAsia="Times New Roman"/>
                <w:color w:val="FF950E"/>
                <w:u w:val="single"/>
              </w:rPr>
              <w:t>HOMEWORK: SEARCH INTERNET</w:t>
            </w:r>
          </w:p>
          <w:p w:rsidR="002C3E78" w:rsidRPr="00C5303A" w:rsidRDefault="002C3E78" w:rsidP="002C3E78">
            <w:pPr>
              <w:pStyle w:val="CurrAsset"/>
              <w:rPr>
                <w:rFonts w:eastAsia="Times New Roman"/>
                <w:color w:val="FF950E"/>
              </w:rPr>
            </w:pPr>
            <w:r w:rsidRPr="00C5303A">
              <w:rPr>
                <w:rFonts w:eastAsia="Times New Roman"/>
                <w:color w:val="FF950E"/>
              </w:rPr>
              <w:t xml:space="preserve">Have the students use Internet to research the Leyden jar.  Discover construction of original jar </w:t>
            </w:r>
            <w:r w:rsidR="00012427" w:rsidRPr="00C5303A">
              <w:rPr>
                <w:rFonts w:eastAsia="Times New Roman"/>
                <w:color w:val="FF950E"/>
              </w:rPr>
              <w:t>&amp;</w:t>
            </w:r>
            <w:r w:rsidRPr="00C5303A">
              <w:rPr>
                <w:rFonts w:eastAsia="Times New Roman"/>
                <w:color w:val="FF950E"/>
              </w:rPr>
              <w:t xml:space="preserve"> scientists who constructed it, as well as later modifications.</w:t>
            </w:r>
          </w:p>
        </w:tc>
      </w:tr>
    </w:tbl>
    <w:p w:rsidR="00A21090" w:rsidRDefault="00A21090" w:rsidP="0049333C"/>
    <w:sectPr w:rsidR="00A21090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E1377"/>
    <w:multiLevelType w:val="hybridMultilevel"/>
    <w:tmpl w:val="90720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CCA0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05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E60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4AD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D6C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FCC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AE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34D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12427"/>
    <w:rsid w:val="00014A85"/>
    <w:rsid w:val="00075BED"/>
    <w:rsid w:val="000907E2"/>
    <w:rsid w:val="000B2975"/>
    <w:rsid w:val="00123B18"/>
    <w:rsid w:val="00131D34"/>
    <w:rsid w:val="00141841"/>
    <w:rsid w:val="00145040"/>
    <w:rsid w:val="00154401"/>
    <w:rsid w:val="00155E53"/>
    <w:rsid w:val="00171646"/>
    <w:rsid w:val="00173EBD"/>
    <w:rsid w:val="001811E5"/>
    <w:rsid w:val="001B5354"/>
    <w:rsid w:val="001C5712"/>
    <w:rsid w:val="002033B4"/>
    <w:rsid w:val="002304D3"/>
    <w:rsid w:val="0024118C"/>
    <w:rsid w:val="00246287"/>
    <w:rsid w:val="0029619C"/>
    <w:rsid w:val="002C3E78"/>
    <w:rsid w:val="002E4ECF"/>
    <w:rsid w:val="00344031"/>
    <w:rsid w:val="00380CAB"/>
    <w:rsid w:val="00382624"/>
    <w:rsid w:val="00475279"/>
    <w:rsid w:val="0049333C"/>
    <w:rsid w:val="004C7E15"/>
    <w:rsid w:val="00512FCE"/>
    <w:rsid w:val="005622A1"/>
    <w:rsid w:val="005661F3"/>
    <w:rsid w:val="00574CC7"/>
    <w:rsid w:val="005F0130"/>
    <w:rsid w:val="005F26E4"/>
    <w:rsid w:val="00625B84"/>
    <w:rsid w:val="006260FA"/>
    <w:rsid w:val="00631544"/>
    <w:rsid w:val="00634859"/>
    <w:rsid w:val="00670666"/>
    <w:rsid w:val="00675153"/>
    <w:rsid w:val="00696EE7"/>
    <w:rsid w:val="006B09DB"/>
    <w:rsid w:val="006D2630"/>
    <w:rsid w:val="00713D34"/>
    <w:rsid w:val="00725A49"/>
    <w:rsid w:val="0076070D"/>
    <w:rsid w:val="00774209"/>
    <w:rsid w:val="0077721A"/>
    <w:rsid w:val="00796F6F"/>
    <w:rsid w:val="007A6035"/>
    <w:rsid w:val="007F16C4"/>
    <w:rsid w:val="00830FE0"/>
    <w:rsid w:val="00841D64"/>
    <w:rsid w:val="008566C5"/>
    <w:rsid w:val="00860184"/>
    <w:rsid w:val="00881808"/>
    <w:rsid w:val="0089657C"/>
    <w:rsid w:val="008B5CE2"/>
    <w:rsid w:val="008C7D09"/>
    <w:rsid w:val="00907DC5"/>
    <w:rsid w:val="00944DDB"/>
    <w:rsid w:val="009627E6"/>
    <w:rsid w:val="00980A8F"/>
    <w:rsid w:val="00985682"/>
    <w:rsid w:val="009E35A3"/>
    <w:rsid w:val="00A21090"/>
    <w:rsid w:val="00A22E3D"/>
    <w:rsid w:val="00A427A4"/>
    <w:rsid w:val="00A538F8"/>
    <w:rsid w:val="00A76C20"/>
    <w:rsid w:val="00A96CA9"/>
    <w:rsid w:val="00AA51DE"/>
    <w:rsid w:val="00AC31D8"/>
    <w:rsid w:val="00AD2A37"/>
    <w:rsid w:val="00AD7AF6"/>
    <w:rsid w:val="00B403C2"/>
    <w:rsid w:val="00B64DD1"/>
    <w:rsid w:val="00B80831"/>
    <w:rsid w:val="00BE420F"/>
    <w:rsid w:val="00C07A81"/>
    <w:rsid w:val="00C16678"/>
    <w:rsid w:val="00C51A3B"/>
    <w:rsid w:val="00C5303A"/>
    <w:rsid w:val="00C63E98"/>
    <w:rsid w:val="00CB1B4C"/>
    <w:rsid w:val="00CC230F"/>
    <w:rsid w:val="00CE17C3"/>
    <w:rsid w:val="00D0568F"/>
    <w:rsid w:val="00D05885"/>
    <w:rsid w:val="00D108AE"/>
    <w:rsid w:val="00D57880"/>
    <w:rsid w:val="00D637D6"/>
    <w:rsid w:val="00D90AAC"/>
    <w:rsid w:val="00DC2264"/>
    <w:rsid w:val="00DD3016"/>
    <w:rsid w:val="00DD33F7"/>
    <w:rsid w:val="00E1190A"/>
    <w:rsid w:val="00E20AB4"/>
    <w:rsid w:val="00E2585E"/>
    <w:rsid w:val="00E50876"/>
    <w:rsid w:val="00EA2FE3"/>
    <w:rsid w:val="00EF183C"/>
    <w:rsid w:val="00F05ADA"/>
    <w:rsid w:val="00F3030C"/>
    <w:rsid w:val="00F77A1E"/>
    <w:rsid w:val="00F91274"/>
    <w:rsid w:val="00FB0863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85D23-D51E-FD4C-A25C-9DD38004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44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eastAsia="MS Mincho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paragraph" w:customStyle="1" w:styleId="SLIDE4">
    <w:name w:val="SLIDE 4"/>
    <w:basedOn w:val="SLIDE2"/>
    <w:rsid w:val="00246287"/>
    <w:pPr>
      <w:ind w:left="864" w:hanging="576"/>
    </w:pPr>
    <w:rPr>
      <w:b/>
      <w:bCs/>
    </w:rPr>
  </w:style>
  <w:style w:type="character" w:customStyle="1" w:styleId="Heading1Char">
    <w:name w:val="Heading 1 Char"/>
    <w:link w:val="Heading1"/>
    <w:rsid w:val="00155E53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jameshalderman.com/links/book_d_t_elec_comp_syst_6/ws/word_search_ch_10.doc" TargetMode="External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http://www.jameshalderman.com/links/book_d_t_elec_comp_syst_6/cw/crossword_ch_10.pdf" TargetMode="External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://www.jameshalderman.com/links/book_d_t_elec_comp_syst_6/cw/crossword_ch_10.doc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://www.jameshalderman.com/links/book_d_t_elec_comp_syst_6/ci/ib_ch_10.ppt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jameshalderman.com/links/a6/html5/Capacitor_A6_Chapter_46.html" TargetMode="External"/><Relationship Id="rId5" Type="http://schemas.openxmlformats.org/officeDocument/2006/relationships/hyperlink" Target="http://www.jameshalderman.com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hyperlink" Target="http://www.jameshalderman.com/" TargetMode="External"/><Relationship Id="rId19" Type="http://schemas.openxmlformats.org/officeDocument/2006/relationships/hyperlink" Target="http://www.jameshalderman.com/links/book_d_t_elec_comp_syst_6/ws/word_search_ch_10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5294</CharactersWithSpaces>
  <SharedDoc>false</SharedDoc>
  <HLinks>
    <vt:vector size="54" baseType="variant">
      <vt:variant>
        <vt:i4>5570613</vt:i4>
      </vt:variant>
      <vt:variant>
        <vt:i4>24</vt:i4>
      </vt:variant>
      <vt:variant>
        <vt:i4>0</vt:i4>
      </vt:variant>
      <vt:variant>
        <vt:i4>5</vt:i4>
      </vt:variant>
      <vt:variant>
        <vt:lpwstr>http://www.jameshalderman.com/links/a6/html5/Capacitor_A6_Chapter_46.html</vt:lpwstr>
      </vt:variant>
      <vt:variant>
        <vt:lpwstr/>
      </vt:variant>
      <vt:variant>
        <vt:i4>6422544</vt:i4>
      </vt:variant>
      <vt:variant>
        <vt:i4>21</vt:i4>
      </vt:variant>
      <vt:variant>
        <vt:i4>0</vt:i4>
      </vt:variant>
      <vt:variant>
        <vt:i4>5</vt:i4>
      </vt:variant>
      <vt:variant>
        <vt:lpwstr>http://www.jameshalderman.com/links/book_d_t_elec_comp_syst_6/ws/word_search_ch_10.pdf</vt:lpwstr>
      </vt:variant>
      <vt:variant>
        <vt:lpwstr/>
      </vt:variant>
      <vt:variant>
        <vt:i4>7536667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http://www.jameshalderman.com/links/book_d_t_elec_comp_syst_6/ws/word_search_ch_10.doc</vt:lpwstr>
      </vt:variant>
      <vt:variant>
        <vt:lpwstr/>
      </vt:variant>
      <vt:variant>
        <vt:i4>3604602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http://www.jameshalderman.com/links/book_d_t_elec_comp_syst_6/cw/crossword_ch_10.pdf</vt:lpwstr>
      </vt:variant>
      <vt:variant>
        <vt:lpwstr/>
      </vt:variant>
      <vt:variant>
        <vt:i4>2490481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http://www.jameshalderman.com/links/book_d_t_elec_comp_syst_6/cw/crossword_ch_10.doc</vt:lpwstr>
      </vt:variant>
      <vt:variant>
        <vt:lpwstr/>
      </vt:variant>
      <vt:variant>
        <vt:i4>3735656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7733292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http://www.jameshalderman.com/links/book_d_t_elec_comp_syst_6/ci/ib_ch_10.ppt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2019-08-20T20:39:00Z</dcterms:created>
  <dcterms:modified xsi:type="dcterms:W3CDTF">2019-08-20T20:39:00Z</dcterms:modified>
</cp:coreProperties>
</file>