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00151">
      <w:pPr>
        <w:pStyle w:val="Heading1"/>
        <w:rPr>
          <w:rFonts w:ascii="Tahoma" w:hAnsi="Tahoma" w:cs="Tahoma"/>
          <w:color w:val="0000FF"/>
          <w:sz w:val="28"/>
          <w:szCs w:val="28"/>
        </w:rPr>
      </w:pPr>
      <w:bookmarkStart w:id="0" w:name="_GoBack"/>
      <w:bookmarkEnd w:id="0"/>
      <w:r>
        <w:rPr>
          <w:rFonts w:ascii="Tahoma" w:hAnsi="Tahoma" w:cs="Tahoma"/>
          <w:color w:val="0000FF"/>
        </w:rPr>
        <w:t>Introduction to Automotive Service</w:t>
      </w:r>
    </w:p>
    <w:p w:rsidR="00000000" w:rsidRDefault="00B00151">
      <w:pPr>
        <w:pStyle w:val="Heading1"/>
      </w:pPr>
      <w:r>
        <w:rPr>
          <w:rFonts w:ascii="Tahoma" w:hAnsi="Tahoma" w:cs="Tahoma"/>
          <w:color w:val="0000FF"/>
          <w:sz w:val="28"/>
          <w:szCs w:val="28"/>
        </w:rPr>
        <w:t>Chapter 6 SHOP SAFETY</w:t>
      </w:r>
    </w:p>
    <w:p w:rsidR="00000000" w:rsidRDefault="00B00151">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B00151">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B00151">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00151">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00151">
            <w:pPr>
              <w:pStyle w:val="NormalTable"/>
            </w:pPr>
            <w:r>
              <w:rPr>
                <w:rFonts w:ascii="Calibri" w:hAnsi="Calibri" w:cs="Calibri"/>
                <w:sz w:val="22"/>
                <w:szCs w:val="22"/>
              </w:rPr>
              <w:t>This course or class serves as an introduction to the world of automotive service. It correlates material to task lists specified by ASE and</w:t>
            </w:r>
            <w:r>
              <w:rPr>
                <w:rFonts w:ascii="Calibri" w:hAnsi="Calibri" w:cs="Calibri"/>
                <w:sz w:val="22"/>
                <w:szCs w:val="22"/>
              </w:rPr>
              <w:t xml:space="preserve">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00151">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00151">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00151">
            <w:pPr>
              <w:pStyle w:val="NormalTable"/>
              <w:rPr>
                <w:rFonts w:ascii="Calibri" w:hAnsi="Calibri" w:cs="Calibri"/>
                <w:sz w:val="22"/>
                <w:szCs w:val="22"/>
              </w:rPr>
            </w:pPr>
            <w:r>
              <w:rPr>
                <w:rFonts w:ascii="Calibri" w:hAnsi="Calibri" w:cs="Calibri"/>
                <w:b/>
                <w:sz w:val="22"/>
                <w:szCs w:val="22"/>
              </w:rPr>
              <w:t>State t</w:t>
            </w:r>
            <w:r>
              <w:rPr>
                <w:rFonts w:ascii="Calibri" w:hAnsi="Calibri" w:cs="Calibri"/>
                <w:b/>
                <w:sz w:val="22"/>
                <w:szCs w:val="22"/>
              </w:rPr>
              <w: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00151">
            <w:pPr>
              <w:pStyle w:val="NumList"/>
              <w:ind w:left="0" w:firstLine="0"/>
              <w:rPr>
                <w:rFonts w:ascii="Calibri" w:hAnsi="Calibri" w:cs="Calibri"/>
              </w:rPr>
            </w:pPr>
            <w:r>
              <w:rPr>
                <w:rFonts w:ascii="Calibri" w:hAnsi="Calibri" w:cs="Calibri"/>
                <w:sz w:val="22"/>
                <w:szCs w:val="22"/>
              </w:rPr>
              <w:t xml:space="preserve">Explain the chapter learning objectives to the students.  </w:t>
            </w:r>
          </w:p>
          <w:p w:rsidR="00000000" w:rsidRDefault="00B00151">
            <w:pPr>
              <w:pStyle w:val="NumList"/>
              <w:rPr>
                <w:rFonts w:ascii="Calibri" w:hAnsi="Calibri" w:cs="Calibri"/>
              </w:rPr>
            </w:pPr>
            <w:r>
              <w:rPr>
                <w:rFonts w:ascii="Calibri" w:hAnsi="Calibri" w:cs="Calibri"/>
              </w:rPr>
              <w:t>1.  Identify situations wh</w:t>
            </w:r>
            <w:r>
              <w:rPr>
                <w:rFonts w:ascii="Calibri" w:hAnsi="Calibri" w:cs="Calibri"/>
              </w:rPr>
              <w:t>ere hearing protection should be worn.</w:t>
            </w:r>
          </w:p>
          <w:p w:rsidR="00000000" w:rsidRDefault="00B00151">
            <w:pPr>
              <w:pStyle w:val="NumList"/>
              <w:rPr>
                <w:rFonts w:ascii="Calibri" w:hAnsi="Calibri" w:cs="Calibri"/>
              </w:rPr>
            </w:pPr>
            <w:r>
              <w:rPr>
                <w:rFonts w:ascii="Calibri" w:hAnsi="Calibri" w:cs="Calibri"/>
              </w:rPr>
              <w:t>2.  Discuss how to safely handle tools and shop equipment.</w:t>
            </w:r>
          </w:p>
          <w:p w:rsidR="00000000" w:rsidRDefault="00B00151">
            <w:pPr>
              <w:pStyle w:val="NumList"/>
              <w:rPr>
                <w:rFonts w:ascii="Calibri" w:hAnsi="Calibri" w:cs="Calibri"/>
              </w:rPr>
            </w:pPr>
            <w:r>
              <w:rPr>
                <w:rFonts w:ascii="Calibri" w:hAnsi="Calibri" w:cs="Calibri"/>
              </w:rPr>
              <w:t>3.  Describe how to properly use a fire extinguisher.</w:t>
            </w:r>
          </w:p>
          <w:p w:rsidR="00000000" w:rsidRDefault="00B00151">
            <w:pPr>
              <w:pStyle w:val="NumList"/>
            </w:pPr>
            <w:r>
              <w:rPr>
                <w:rFonts w:ascii="Calibri" w:hAnsi="Calibri" w:cs="Calibri"/>
              </w:rPr>
              <w:t>4.  Discuss shop safety procedures.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00151">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00151">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w:t>
            </w:r>
            <w:r>
              <w:rPr>
                <w:rFonts w:ascii="Calibri" w:hAnsi="Calibri" w:cs="Calibri"/>
                <w:sz w:val="22"/>
                <w:szCs w:val="22"/>
              </w:rPr>
              <w:t xml:space="preserve">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00151">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00151">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00151">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00151">
            <w:pPr>
              <w:pStyle w:val="NormalTable"/>
            </w:pPr>
            <w:r>
              <w:rPr>
                <w:rFonts w:ascii="Calibri" w:hAnsi="Calibri" w:cs="Calibri"/>
                <w:sz w:val="22"/>
                <w:szCs w:val="22"/>
              </w:rPr>
              <w:t>Do a round robin of the class by going around the room and having each student give their backgrounds, years of experience, family, hobbie</w:t>
            </w:r>
            <w:r>
              <w:rPr>
                <w:rFonts w:ascii="Calibri" w:hAnsi="Calibri" w:cs="Calibri"/>
                <w:sz w:val="22"/>
                <w:szCs w:val="22"/>
              </w:rPr>
              <w:t>s, career goals, or anything they want to share.</w:t>
            </w:r>
          </w:p>
        </w:tc>
      </w:tr>
    </w:tbl>
    <w:p w:rsidR="00000000" w:rsidRDefault="00B00151">
      <w:pPr>
        <w:pStyle w:val="Heading1"/>
      </w:pPr>
    </w:p>
    <w:p w:rsidR="00000000" w:rsidRDefault="00B00151">
      <w:pPr>
        <w:pageBreakBefore/>
      </w:pPr>
    </w:p>
    <w:tbl>
      <w:tblPr>
        <w:tblW w:w="0" w:type="auto"/>
        <w:tblInd w:w="108" w:type="dxa"/>
        <w:tblLayout w:type="fixed"/>
        <w:tblLook w:val="0000" w:firstRow="0" w:lastRow="0" w:firstColumn="0" w:lastColumn="0" w:noHBand="0" w:noVBand="0"/>
      </w:tblPr>
      <w:tblGrid>
        <w:gridCol w:w="2880"/>
        <w:gridCol w:w="6490"/>
      </w:tblGrid>
      <w:tr w:rsidR="00000000">
        <w:trPr>
          <w:trHeight w:val="350"/>
          <w:tblHeader/>
        </w:trPr>
        <w:tc>
          <w:tcPr>
            <w:tcW w:w="2880" w:type="dxa"/>
            <w:tcBorders>
              <w:top w:val="single" w:sz="4" w:space="0" w:color="000000"/>
              <w:left w:val="single" w:sz="4" w:space="0" w:color="000000"/>
              <w:bottom w:val="single" w:sz="20" w:space="0" w:color="0000FF"/>
            </w:tcBorders>
            <w:shd w:val="clear" w:color="auto" w:fill="FFFF00"/>
          </w:tcPr>
          <w:p w:rsidR="00000000" w:rsidRDefault="00B00151">
            <w:pPr>
              <w:jc w:val="center"/>
              <w:rPr>
                <w:rFonts w:ascii="Arial Black" w:hAnsi="Arial Black" w:cs="Tahoma"/>
                <w:b/>
                <w:bCs/>
                <w:color w:val="FF0000"/>
                <w:sz w:val="28"/>
                <w:szCs w:val="28"/>
              </w:rPr>
            </w:pPr>
            <w:r>
              <w:rPr>
                <w:rFonts w:ascii="Arial Black" w:hAnsi="Arial Black" w:cs="Tahoma"/>
                <w:b/>
                <w:bCs/>
                <w:color w:val="0000FF"/>
                <w:sz w:val="28"/>
                <w:szCs w:val="28"/>
              </w:rPr>
              <w:t>ICONS</w:t>
            </w:r>
          </w:p>
        </w:tc>
        <w:tc>
          <w:tcPr>
            <w:tcW w:w="6490"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B00151">
            <w:r>
              <w:rPr>
                <w:rFonts w:ascii="Arial Black" w:hAnsi="Arial Black" w:cs="Tahoma"/>
                <w:b/>
                <w:bCs/>
                <w:color w:val="FF0000"/>
                <w:sz w:val="28"/>
                <w:szCs w:val="28"/>
              </w:rPr>
              <w:t xml:space="preserve">Ch06 Shop Safety </w:t>
            </w:r>
          </w:p>
        </w:tc>
      </w:tr>
      <w:tr w:rsidR="00000000">
        <w:tc>
          <w:tcPr>
            <w:tcW w:w="2880" w:type="dxa"/>
            <w:tcBorders>
              <w:top w:val="single" w:sz="20" w:space="0" w:color="0000FF"/>
              <w:left w:val="single" w:sz="4" w:space="0" w:color="000000"/>
            </w:tcBorders>
            <w:shd w:val="clear" w:color="auto" w:fill="auto"/>
          </w:tcPr>
          <w:p w:rsidR="00000000" w:rsidRDefault="008F2DBF">
            <w:pPr>
              <w:pStyle w:val="NoSpacing"/>
              <w:rPr>
                <w:color w:val="0084D1"/>
              </w:rPr>
            </w:pPr>
            <w:r>
              <w:rPr>
                <w:noProof/>
              </w:rPr>
              <w:drawing>
                <wp:inline distT="0" distB="0" distL="0" distR="0">
                  <wp:extent cx="496570" cy="482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6570" cy="482600"/>
                          </a:xfrm>
                          <a:prstGeom prst="rect">
                            <a:avLst/>
                          </a:prstGeom>
                          <a:solidFill>
                            <a:srgbClr val="FFFFFF"/>
                          </a:solidFill>
                          <a:ln>
                            <a:noFill/>
                          </a:ln>
                        </pic:spPr>
                      </pic:pic>
                    </a:graphicData>
                  </a:graphic>
                </wp:inline>
              </w:drawing>
            </w:r>
            <w:r w:rsidR="00B00151">
              <w:rPr>
                <w:rFonts w:ascii="Tahoma" w:hAnsi="Tahoma" w:cs="Tahoma"/>
                <w:b/>
                <w:bCs/>
                <w:color w:val="0000FF"/>
                <w:sz w:val="18"/>
                <w:szCs w:val="18"/>
              </w:rPr>
              <w:t xml:space="preserve">SLIDES marked HEADER in BLUE will be Lecture and/or Activity Points.  They are also H1 Headers from text, that match Headings in Power Point slide &amp; TEXT </w:t>
            </w:r>
          </w:p>
        </w:tc>
        <w:tc>
          <w:tcPr>
            <w:tcW w:w="6490" w:type="dxa"/>
            <w:tcBorders>
              <w:top w:val="single" w:sz="20" w:space="0" w:color="0000FF"/>
              <w:left w:val="single" w:sz="4" w:space="0" w:color="000000"/>
              <w:right w:val="single" w:sz="4" w:space="0" w:color="000000"/>
            </w:tcBorders>
            <w:shd w:val="clear" w:color="auto" w:fill="auto"/>
          </w:tcPr>
          <w:p w:rsidR="00000000" w:rsidRDefault="00B00151">
            <w:pPr>
              <w:pStyle w:val="SLIDEHEADER"/>
              <w:rPr>
                <w:b/>
                <w:bCs/>
                <w:color w:val="0084D1"/>
              </w:rPr>
            </w:pPr>
            <w:r>
              <w:rPr>
                <w:color w:val="0084D1"/>
              </w:rPr>
              <w:t xml:space="preserve">1. SLIDE 1 Ch06 Safety </w:t>
            </w:r>
            <w:r>
              <w:rPr>
                <w:color w:val="0084D1"/>
              </w:rPr>
              <w:t>in Shop</w:t>
            </w:r>
          </w:p>
          <w:p w:rsidR="00000000" w:rsidRDefault="00B00151">
            <w:pPr>
              <w:pStyle w:val="SLIDE1"/>
              <w:rPr>
                <w:color w:val="FF950E"/>
              </w:rPr>
            </w:pPr>
            <w:r>
              <w:rPr>
                <w:b/>
                <w:bCs/>
                <w:color w:val="0084D1"/>
              </w:rPr>
              <w:t xml:space="preserve">2. SLIDE 2 </w:t>
            </w:r>
            <w:r>
              <w:rPr>
                <w:b/>
                <w:bCs/>
                <w:color w:val="0084D1"/>
              </w:rPr>
              <w:t>EXPLAIN</w:t>
            </w:r>
            <w:r>
              <w:rPr>
                <w:color w:val="0084D1"/>
              </w:rPr>
              <w:t xml:space="preserve"> Personal Protective Equipment</w:t>
            </w:r>
          </w:p>
          <w:p w:rsidR="00000000" w:rsidRDefault="00B00151">
            <w:pPr>
              <w:rPr>
                <w:color w:val="FF950E"/>
              </w:rPr>
            </w:pPr>
          </w:p>
        </w:tc>
      </w:tr>
      <w:tr w:rsidR="00000000">
        <w:tc>
          <w:tcPr>
            <w:tcW w:w="2880" w:type="dxa"/>
            <w:tcBorders>
              <w:left w:val="single" w:sz="4" w:space="0" w:color="000000"/>
            </w:tcBorders>
            <w:shd w:val="clear" w:color="auto" w:fill="auto"/>
          </w:tcPr>
          <w:p w:rsidR="00000000" w:rsidRDefault="008F2DBF">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SLIDE1"/>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B00151">
            <w:pPr>
              <w:pStyle w:val="SLIDE1"/>
            </w:pPr>
            <w:r>
              <w:rPr>
                <w:rFonts w:ascii="Tahoma" w:hAnsi="Tahoma" w:cs="Tahoma"/>
                <w:b/>
                <w:bCs/>
                <w:color w:val="008000"/>
              </w:rPr>
              <w:t>WEB SITE REGULARLY UPDATED</w:t>
            </w:r>
          </w:p>
        </w:tc>
      </w:tr>
      <w:tr w:rsidR="00000000">
        <w:tc>
          <w:tcPr>
            <w:tcW w:w="2880" w:type="dxa"/>
            <w:tcBorders>
              <w:left w:val="single" w:sz="4" w:space="0" w:color="000000"/>
            </w:tcBorders>
            <w:shd w:val="clear" w:color="auto" w:fill="auto"/>
          </w:tcPr>
          <w:p w:rsidR="00000000" w:rsidRDefault="008F2DBF">
            <w:pPr>
              <w:pStyle w:val="CurrAsset"/>
              <w:rPr>
                <w:bCs/>
                <w:color w:val="0084D1"/>
              </w:rPr>
            </w:pPr>
            <w:r>
              <w:rPr>
                <w:noProof/>
                <w:sz w:val="22"/>
                <w:szCs w:val="22"/>
              </w:rPr>
              <w:drawing>
                <wp:inline distT="0" distB="0" distL="0" distR="0">
                  <wp:extent cx="777875" cy="76327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bCs/>
                <w:color w:val="0084D1"/>
              </w:rPr>
              <w:t xml:space="preserve">Safety is not just a buzzword on a poster </w:t>
            </w:r>
            <w:r>
              <w:rPr>
                <w:bCs/>
                <w:color w:val="0084D1"/>
              </w:rPr>
              <w:t xml:space="preserve">in work area. </w:t>
            </w:r>
            <w:r>
              <w:rPr>
                <w:bCs/>
                <w:caps w:val="0"/>
                <w:color w:val="0084D1"/>
              </w:rPr>
              <w:t xml:space="preserve">Safe work habits can reduce accidents and injuries, ease workload, and keep employees pain free.  </w:t>
            </w:r>
            <w:r>
              <w:rPr>
                <w:bCs/>
                <w:color w:val="0084D1"/>
              </w:rPr>
              <w:t>D</w:t>
            </w:r>
            <w:r>
              <w:rPr>
                <w:bCs/>
                <w:caps w:val="0"/>
                <w:color w:val="0084D1"/>
              </w:rPr>
              <w:t>iscuss all aspects of safety in automotive shop as you walk through slides.</w:t>
            </w:r>
          </w:p>
        </w:tc>
      </w:tr>
      <w:tr w:rsidR="00000000">
        <w:tc>
          <w:tcPr>
            <w:tcW w:w="2880" w:type="dxa"/>
            <w:tcBorders>
              <w:left w:val="single" w:sz="4" w:space="0" w:color="000000"/>
            </w:tcBorders>
            <w:shd w:val="clear" w:color="auto" w:fill="auto"/>
          </w:tcPr>
          <w:p w:rsidR="00000000" w:rsidRDefault="008F2DBF">
            <w:pPr>
              <w:pStyle w:val="NoSpacing"/>
              <w:rPr>
                <w:rFonts w:cs="Tahoma"/>
                <w:b/>
                <w:bCs/>
                <w:color w:val="0000FF"/>
                <w:sz w:val="12"/>
                <w:szCs w:val="12"/>
                <w:lang w:val="en-US"/>
              </w:rPr>
            </w:pPr>
            <w:r>
              <w:rPr>
                <w:noProof/>
                <w:sz w:val="12"/>
                <w:szCs w:val="12"/>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p w:rsidR="00000000" w:rsidRDefault="00B00151">
            <w:pPr>
              <w:rPr>
                <w:rFonts w:cs="Tahoma"/>
                <w:b/>
                <w:bCs/>
                <w:color w:val="0000FF"/>
                <w:sz w:val="12"/>
                <w:szCs w:val="12"/>
                <w:lang w:val="en-US"/>
              </w:rPr>
            </w:pPr>
          </w:p>
        </w:tc>
        <w:tc>
          <w:tcPr>
            <w:tcW w:w="6490" w:type="dxa"/>
            <w:tcBorders>
              <w:left w:val="single" w:sz="4" w:space="0" w:color="000000"/>
              <w:right w:val="single" w:sz="4" w:space="0" w:color="000000"/>
            </w:tcBorders>
            <w:shd w:val="clear" w:color="auto" w:fill="auto"/>
          </w:tcPr>
          <w:p w:rsidR="00000000" w:rsidRDefault="00B00151">
            <w:pPr>
              <w:pStyle w:val="CurrAsset"/>
              <w:rPr>
                <w:color w:val="008000"/>
              </w:rPr>
            </w:pPr>
            <w:r>
              <w:rPr>
                <w:color w:val="008000"/>
                <w:u w:val="single"/>
              </w:rPr>
              <w:t>OPTION: Show Pearson Video</w:t>
            </w:r>
            <w:r>
              <w:rPr>
                <w:color w:val="008000"/>
              </w:rPr>
              <w:t xml:space="preserve"> “personal Safety” Videos.  video fou</w:t>
            </w:r>
            <w:r>
              <w:rPr>
                <w:color w:val="008000"/>
              </w:rPr>
              <w:t xml:space="preserve">nd on </w:t>
            </w:r>
            <w:hyperlink r:id="rId10" w:history="1">
              <w:r>
                <w:rPr>
                  <w:rStyle w:val="Hyperlink"/>
                  <w:color w:val="008000"/>
                </w:rPr>
                <w:t>www.myautomotivelab.com</w:t>
              </w:r>
            </w:hyperlink>
            <w:r>
              <w:rPr>
                <w:color w:val="008000"/>
              </w:rPr>
              <w:t xml:space="preserve"> </w:t>
            </w:r>
          </w:p>
          <w:p w:rsidR="00000000" w:rsidRDefault="00B00151">
            <w:pPr>
              <w:pStyle w:val="CurrAsset"/>
            </w:pPr>
            <w:r>
              <w:rPr>
                <w:color w:val="008000"/>
              </w:rPr>
              <w:t xml:space="preserve">2 minutes long </w:t>
            </w:r>
            <w:hyperlink r:id="rId11" w:history="1">
              <w:r>
                <w:rPr>
                  <w:rStyle w:val="Hyperlink"/>
                  <w:rFonts w:ascii="Calibri" w:hAnsi="Calibri" w:cs="Calibri"/>
                  <w:bCs/>
                  <w:color w:val="008000"/>
                  <w:sz w:val="12"/>
                  <w:szCs w:val="12"/>
                </w:rPr>
                <w:t>http://media.pearsoncmg.com/ph/chet/chet_mylabs/akamai/template/video640x480.php?title=Personal%20Safety&amp;clip=pandc/chet/2012/automotive/Auto_Sh</w:t>
              </w:r>
              <w:r>
                <w:rPr>
                  <w:rStyle w:val="Hyperlink"/>
                  <w:rFonts w:ascii="Calibri" w:hAnsi="Calibri" w:cs="Calibri"/>
                  <w:bCs/>
                  <w:color w:val="008000"/>
                  <w:sz w:val="12"/>
                  <w:szCs w:val="12"/>
                </w:rPr>
                <w:t>op_Safety/Clip4PersSafe1.mov&amp;caption=chet/chet_mylabs/akamai/2012/automotive/Auto_Shop_Safety/xml/Clip4PersSafe1.xml</w:t>
              </w:r>
            </w:hyperlink>
            <w:r>
              <w:rPr>
                <w:rFonts w:ascii="Calibri" w:hAnsi="Calibri" w:cs="Calibri"/>
                <w:bCs/>
                <w:color w:val="008000"/>
                <w:sz w:val="12"/>
                <w:szCs w:val="12"/>
              </w:rPr>
              <w:t xml:space="preserve"> </w:t>
            </w:r>
          </w:p>
        </w:tc>
      </w:tr>
      <w:tr w:rsidR="00000000">
        <w:tc>
          <w:tcPr>
            <w:tcW w:w="2880" w:type="dxa"/>
            <w:tcBorders>
              <w:left w:val="single" w:sz="4" w:space="0" w:color="000000"/>
            </w:tcBorders>
            <w:shd w:val="clear" w:color="auto" w:fill="auto"/>
          </w:tcPr>
          <w:p w:rsidR="00000000" w:rsidRDefault="008F2DBF">
            <w:pPr>
              <w:pStyle w:val="NoSpacing"/>
              <w:rPr>
                <w:color w:val="FF950E"/>
                <w:u w:val="single"/>
              </w:rPr>
            </w:pPr>
            <w:r>
              <w:rPr>
                <w:noProof/>
              </w:rPr>
              <w:drawing>
                <wp:inline distT="0" distB="0" distL="0" distR="0">
                  <wp:extent cx="849630" cy="68389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color w:val="FF950E"/>
                <w:u w:val="single"/>
              </w:rPr>
              <w:t>Research Internet for OSHA</w:t>
            </w:r>
            <w:r>
              <w:rPr>
                <w:color w:val="FF950E"/>
              </w:rPr>
              <w:t>:  Have students research &amp; report on History of OSHA &amp; what they do today.</w:t>
            </w:r>
          </w:p>
        </w:tc>
      </w:tr>
      <w:tr w:rsidR="00000000">
        <w:tc>
          <w:tcPr>
            <w:tcW w:w="2880" w:type="dxa"/>
            <w:tcBorders>
              <w:left w:val="single" w:sz="4" w:space="0" w:color="000000"/>
            </w:tcBorders>
            <w:shd w:val="clear" w:color="auto" w:fill="auto"/>
          </w:tcPr>
          <w:p w:rsidR="00000000" w:rsidRDefault="008F2DBF">
            <w:pPr>
              <w:overflowPunct w:val="0"/>
              <w:autoSpaceDE w:val="0"/>
              <w:textAlignment w:val="baseline"/>
              <w:rPr>
                <w:color w:val="FF950E"/>
                <w:u w:val="single"/>
              </w:rPr>
            </w:pPr>
            <w:r>
              <w:rPr>
                <w:noProof/>
              </w:rPr>
              <w:drawing>
                <wp:inline distT="0" distB="0" distL="0" distR="0">
                  <wp:extent cx="849630" cy="683895"/>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color w:val="FF950E"/>
                <w:u w:val="single"/>
              </w:rPr>
              <w:t>GUEST SPEAKER:</w:t>
            </w:r>
            <w:r>
              <w:rPr>
                <w:color w:val="FF950E"/>
              </w:rPr>
              <w:t xml:space="preserve"> Invite service</w:t>
            </w:r>
            <w:r>
              <w:rPr>
                <w:color w:val="FF950E"/>
              </w:rPr>
              <w:t xml:space="preserve"> technician to describe importance of safety in shop</w:t>
            </w:r>
          </w:p>
        </w:tc>
      </w:tr>
      <w:tr w:rsidR="00000000">
        <w:tc>
          <w:tcPr>
            <w:tcW w:w="2880" w:type="dxa"/>
            <w:tcBorders>
              <w:left w:val="single" w:sz="4" w:space="0" w:color="000000"/>
            </w:tcBorders>
            <w:shd w:val="clear" w:color="auto" w:fill="auto"/>
          </w:tcPr>
          <w:p w:rsidR="00000000" w:rsidRDefault="008F2DBF">
            <w:pPr>
              <w:pStyle w:val="NoSpacing"/>
              <w:rPr>
                <w:b/>
                <w:color w:val="FF950E"/>
              </w:rPr>
            </w:pPr>
            <w:r>
              <w:rPr>
                <w:rFonts w:ascii="Calibri" w:hAnsi="Calibri" w:cs="Calibri"/>
                <w:noProof/>
                <w:color w:val="000000"/>
              </w:rPr>
              <w:drawing>
                <wp:inline distT="0" distB="0" distL="0" distR="0">
                  <wp:extent cx="806450" cy="6477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SLIDE1"/>
              <w:rPr>
                <w:b/>
                <w:color w:val="FF950E"/>
              </w:rPr>
            </w:pPr>
            <w:r>
              <w:rPr>
                <w:b/>
                <w:color w:val="FF950E"/>
              </w:rPr>
              <w:t xml:space="preserve">3.  SLIDE 3 </w:t>
            </w:r>
            <w:r>
              <w:rPr>
                <w:b/>
                <w:color w:val="FF950E"/>
              </w:rPr>
              <w:t>EXPLAIN</w:t>
            </w:r>
            <w:r>
              <w:rPr>
                <w:b/>
                <w:color w:val="FF950E"/>
              </w:rPr>
              <w:t xml:space="preserve"> FIGURE 6-1</w:t>
            </w:r>
            <w:r>
              <w:rPr>
                <w:color w:val="FF950E"/>
              </w:rPr>
              <w:t xml:space="preserve"> Safety glasses should be worn at all times when working on or around any vehicle or servicing any component.</w:t>
            </w:r>
          </w:p>
          <w:p w:rsidR="00000000" w:rsidRDefault="00B00151">
            <w:pPr>
              <w:pStyle w:val="SLIDE1"/>
              <w:rPr>
                <w:b/>
                <w:color w:val="FF950E"/>
              </w:rPr>
            </w:pPr>
            <w:r>
              <w:rPr>
                <w:b/>
                <w:color w:val="FF950E"/>
              </w:rPr>
              <w:t xml:space="preserve">4.  SLIDE 4 </w:t>
            </w:r>
            <w:r>
              <w:rPr>
                <w:b/>
                <w:color w:val="FF950E"/>
              </w:rPr>
              <w:t>EXPLAIN</w:t>
            </w:r>
            <w:r>
              <w:rPr>
                <w:b/>
                <w:color w:val="FF950E"/>
              </w:rPr>
              <w:t xml:space="preserve"> FIGURE 6-2</w:t>
            </w:r>
            <w:r>
              <w:rPr>
                <w:color w:val="FF950E"/>
              </w:rPr>
              <w:t xml:space="preserve"> Steel-toed shoes are a worthw</w:t>
            </w:r>
            <w:r>
              <w:rPr>
                <w:color w:val="FF950E"/>
              </w:rPr>
              <w:t>hile investment to help prevent foot injury due to falling objects. Even these well-worn shoes can protect the feet of this service technician</w:t>
            </w:r>
          </w:p>
          <w:p w:rsidR="00000000" w:rsidRDefault="00B00151">
            <w:pPr>
              <w:pStyle w:val="SLIDE1"/>
            </w:pPr>
            <w:r>
              <w:rPr>
                <w:b/>
                <w:color w:val="FF950E"/>
              </w:rPr>
              <w:t xml:space="preserve">5.  SLIDE 5 </w:t>
            </w:r>
            <w:r>
              <w:rPr>
                <w:b/>
                <w:color w:val="FF950E"/>
              </w:rPr>
              <w:t>EXPLAIN</w:t>
            </w:r>
            <w:r>
              <w:rPr>
                <w:b/>
                <w:color w:val="FF950E"/>
              </w:rPr>
              <w:t xml:space="preserve"> FIGURE 6-3 </w:t>
            </w:r>
            <w:r>
              <w:rPr>
                <w:color w:val="FF950E"/>
              </w:rPr>
              <w:t>Protective gloves such as these vinyl gloves are available in several sizes. Selec</w:t>
            </w:r>
            <w:r>
              <w:rPr>
                <w:color w:val="FF950E"/>
              </w:rPr>
              <w:t>t the size that allows gloves to fit snugly. Vinyl gloves last a long time and often can be worn all day to help protect your hands from dirt and possible hazardous materials</w:t>
            </w:r>
          </w:p>
        </w:tc>
      </w:tr>
      <w:tr w:rsidR="00000000">
        <w:tc>
          <w:tcPr>
            <w:tcW w:w="2880" w:type="dxa"/>
            <w:tcBorders>
              <w:left w:val="single" w:sz="4" w:space="0" w:color="000000"/>
            </w:tcBorders>
            <w:shd w:val="clear" w:color="auto" w:fill="auto"/>
          </w:tcPr>
          <w:p w:rsidR="00000000" w:rsidRDefault="008F2DBF">
            <w:pPr>
              <w:rPr>
                <w:color w:val="008000"/>
              </w:rPr>
            </w:pPr>
            <w:r>
              <w:rPr>
                <w:noProof/>
              </w:rPr>
              <w:lastRenderedPageBreak/>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color w:val="008000"/>
              </w:rPr>
              <w:t xml:space="preserve">Hold </w:t>
            </w:r>
            <w:r>
              <w:rPr>
                <w:color w:val="008000"/>
                <w:u w:val="single"/>
              </w:rPr>
              <w:t>DISCUSSION</w:t>
            </w:r>
            <w:r>
              <w:rPr>
                <w:color w:val="008000"/>
              </w:rPr>
              <w:t xml:space="preserve"> ON PPE Ask students to talk about the major types of PPEs they</w:t>
            </w:r>
            <w:r>
              <w:rPr>
                <w:color w:val="008000"/>
              </w:rPr>
              <w:t xml:space="preserve"> should wear in shop</w:t>
            </w:r>
          </w:p>
        </w:tc>
      </w:tr>
      <w:tr w:rsidR="00000000">
        <w:tc>
          <w:tcPr>
            <w:tcW w:w="2880" w:type="dxa"/>
            <w:tcBorders>
              <w:left w:val="single" w:sz="4" w:space="0" w:color="000000"/>
            </w:tcBorders>
            <w:shd w:val="clear" w:color="auto" w:fill="auto"/>
          </w:tcPr>
          <w:p w:rsidR="00000000" w:rsidRDefault="008F2DBF">
            <w:pPr>
              <w:rPr>
                <w:bCs/>
                <w:color w:val="0084D1"/>
              </w:rPr>
            </w:pPr>
            <w:r>
              <w:rPr>
                <w:noProof/>
                <w:sz w:val="22"/>
                <w:szCs w:val="22"/>
              </w:rPr>
              <w:drawing>
                <wp:inline distT="0" distB="0" distL="0" distR="0">
                  <wp:extent cx="777875" cy="76327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bCs/>
                <w:caps w:val="0"/>
                <w:color w:val="0084D1"/>
              </w:rPr>
              <w:t xml:space="preserve">Take care of your hands. Keep your hands clean by washing with soap and hot water that is at least 110°f (43°c).  </w:t>
            </w:r>
          </w:p>
        </w:tc>
      </w:tr>
      <w:tr w:rsidR="00000000">
        <w:tc>
          <w:tcPr>
            <w:tcW w:w="2880" w:type="dxa"/>
            <w:tcBorders>
              <w:left w:val="single" w:sz="4" w:space="0" w:color="000000"/>
            </w:tcBorders>
            <w:shd w:val="clear" w:color="auto" w:fill="auto"/>
          </w:tcPr>
          <w:p w:rsidR="00000000" w:rsidRDefault="008F2DBF">
            <w:pPr>
              <w:pStyle w:val="NoSpacing"/>
              <w:rPr>
                <w:b/>
                <w:bCs/>
                <w:color w:val="FF950E"/>
              </w:rPr>
            </w:pPr>
            <w:r>
              <w:rPr>
                <w:rFonts w:ascii="Calibri" w:hAnsi="Calibri" w:cs="Calibri"/>
                <w:noProof/>
                <w:color w:val="000000"/>
              </w:rPr>
              <w:drawing>
                <wp:inline distT="0" distB="0" distL="0" distR="0">
                  <wp:extent cx="806450" cy="6477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SLIDE1"/>
              <w:rPr>
                <w:b/>
                <w:color w:val="FF950E"/>
              </w:rPr>
            </w:pPr>
            <w:r>
              <w:rPr>
                <w:b/>
                <w:bCs/>
                <w:color w:val="FF950E"/>
              </w:rPr>
              <w:t xml:space="preserve">6. SLIDE 6 </w:t>
            </w:r>
            <w:r>
              <w:rPr>
                <w:b/>
                <w:bCs/>
                <w:color w:val="FF950E"/>
              </w:rPr>
              <w:t>EXPLAIN</w:t>
            </w:r>
            <w:r>
              <w:rPr>
                <w:color w:val="FF950E"/>
              </w:rPr>
              <w:t xml:space="preserve"> Personal Protective Equipment</w:t>
            </w:r>
          </w:p>
          <w:p w:rsidR="00000000" w:rsidRDefault="00B00151">
            <w:pPr>
              <w:pStyle w:val="SLIDE1"/>
              <w:rPr>
                <w:b/>
                <w:color w:val="FF950E"/>
              </w:rPr>
            </w:pPr>
            <w:r>
              <w:rPr>
                <w:b/>
                <w:color w:val="FF950E"/>
              </w:rPr>
              <w:t xml:space="preserve">7.  SLIDE 7 </w:t>
            </w:r>
            <w:r>
              <w:rPr>
                <w:b/>
                <w:color w:val="FF950E"/>
              </w:rPr>
              <w:t>EXPLAIN</w:t>
            </w:r>
            <w:r>
              <w:rPr>
                <w:b/>
                <w:color w:val="FF950E"/>
              </w:rPr>
              <w:t xml:space="preserve"> FIGURE 6-4  </w:t>
            </w:r>
            <w:r>
              <w:rPr>
                <w:color w:val="FF950E"/>
              </w:rPr>
              <w:t>One version of a bump cap is this</w:t>
            </w:r>
            <w:r>
              <w:rPr>
                <w:color w:val="FF950E"/>
              </w:rPr>
              <w:t xml:space="preserve"> padded plastic insert that is worn inside a regular cloth cap</w:t>
            </w:r>
          </w:p>
          <w:p w:rsidR="00000000" w:rsidRDefault="00B00151">
            <w:pPr>
              <w:pStyle w:val="SLIDE1"/>
            </w:pPr>
            <w:r>
              <w:rPr>
                <w:b/>
                <w:color w:val="FF950E"/>
              </w:rPr>
              <w:t xml:space="preserve">8.  SLIDE 8 </w:t>
            </w:r>
            <w:r>
              <w:rPr>
                <w:b/>
                <w:color w:val="FF950E"/>
              </w:rPr>
              <w:t>EXPLAIN</w:t>
            </w:r>
            <w:r>
              <w:rPr>
                <w:b/>
                <w:color w:val="FF950E"/>
              </w:rPr>
              <w:t xml:space="preserve"> FIGURE 6-5 </w:t>
            </w:r>
            <w:r>
              <w:rPr>
                <w:color w:val="FF950E"/>
              </w:rPr>
              <w:t>Remove all jewelry before performing service work on any vehicle.</w:t>
            </w:r>
          </w:p>
        </w:tc>
      </w:tr>
      <w:tr w:rsidR="00000000">
        <w:tc>
          <w:tcPr>
            <w:tcW w:w="2880" w:type="dxa"/>
            <w:tcBorders>
              <w:left w:val="single" w:sz="4" w:space="0" w:color="000000"/>
            </w:tcBorders>
            <w:shd w:val="clear" w:color="auto" w:fill="auto"/>
          </w:tcPr>
          <w:p w:rsidR="00000000" w:rsidRDefault="008F2DBF">
            <w:pPr>
              <w:rPr>
                <w:bCs/>
                <w:color w:val="0084D1"/>
              </w:rPr>
            </w:pPr>
            <w:r>
              <w:rPr>
                <w:noProof/>
                <w:sz w:val="22"/>
                <w:szCs w:val="22"/>
              </w:rPr>
              <w:drawing>
                <wp:inline distT="0" distB="0" distL="0" distR="0">
                  <wp:extent cx="777875" cy="76327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bCs/>
                <w:caps w:val="0"/>
                <w:color w:val="0084D1"/>
              </w:rPr>
              <w:t>Explain that jewelry that may get caught on something or act as a conductor to an exposed ele</w:t>
            </w:r>
            <w:r>
              <w:rPr>
                <w:bCs/>
                <w:caps w:val="0"/>
                <w:color w:val="0084D1"/>
              </w:rPr>
              <w:t xml:space="preserve">ctrical circuit. Avoid loose or dangling clothing. </w:t>
            </w:r>
          </w:p>
        </w:tc>
      </w:tr>
      <w:tr w:rsidR="00000000">
        <w:tc>
          <w:tcPr>
            <w:tcW w:w="2880" w:type="dxa"/>
            <w:tcBorders>
              <w:left w:val="single" w:sz="4" w:space="0" w:color="000000"/>
            </w:tcBorders>
            <w:shd w:val="clear" w:color="auto" w:fill="auto"/>
          </w:tcPr>
          <w:p w:rsidR="00000000" w:rsidRDefault="008F2DBF">
            <w:pPr>
              <w:rPr>
                <w:color w:val="008000"/>
                <w:u w:val="single"/>
              </w:rPr>
            </w:pPr>
            <w:r>
              <w:rPr>
                <w:noProof/>
              </w:rPr>
              <w:drawing>
                <wp:inline distT="0" distB="0" distL="0" distR="0">
                  <wp:extent cx="676910" cy="66929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color w:val="008000"/>
                <w:u w:val="single"/>
              </w:rPr>
              <w:t>DISCUSSION</w:t>
            </w:r>
            <w:r>
              <w:rPr>
                <w:color w:val="008000"/>
              </w:rPr>
              <w:t xml:space="preserve"> ON LONG HAIR IN SHOP: Ask students about safety hazard of having long hair and how to deal with it</w:t>
            </w:r>
          </w:p>
        </w:tc>
      </w:tr>
      <w:tr w:rsidR="00000000">
        <w:tc>
          <w:tcPr>
            <w:tcW w:w="2880" w:type="dxa"/>
            <w:tcBorders>
              <w:left w:val="single" w:sz="4" w:space="0" w:color="000000"/>
            </w:tcBorders>
            <w:shd w:val="clear" w:color="auto" w:fill="auto"/>
          </w:tcPr>
          <w:p w:rsidR="00000000" w:rsidRDefault="008F2DBF">
            <w:pPr>
              <w:pStyle w:val="NoSpacing"/>
              <w:rPr>
                <w:b/>
                <w:bCs/>
                <w:color w:val="FF950E"/>
              </w:rPr>
            </w:pPr>
            <w:r>
              <w:rPr>
                <w:rFonts w:ascii="Calibri" w:hAnsi="Calibri" w:cs="Calibri"/>
                <w:noProof/>
                <w:color w:val="000000"/>
              </w:rPr>
              <w:drawing>
                <wp:inline distT="0" distB="0" distL="0" distR="0">
                  <wp:extent cx="806450" cy="6477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SLIDE1"/>
              <w:rPr>
                <w:color w:val="FF950E"/>
              </w:rPr>
            </w:pPr>
            <w:r>
              <w:rPr>
                <w:b/>
                <w:bCs/>
                <w:color w:val="FF950E"/>
              </w:rPr>
              <w:t xml:space="preserve">9. SLIDE 9 </w:t>
            </w:r>
            <w:r>
              <w:rPr>
                <w:b/>
                <w:bCs/>
                <w:color w:val="FF950E"/>
              </w:rPr>
              <w:t>EXPLAIN</w:t>
            </w:r>
            <w:r>
              <w:rPr>
                <w:color w:val="FF950E"/>
              </w:rPr>
              <w:t xml:space="preserve"> Personal Protective Equipment</w:t>
            </w:r>
          </w:p>
          <w:p w:rsidR="00000000" w:rsidRDefault="00B00151">
            <w:pPr>
              <w:pStyle w:val="SLIDE2"/>
              <w:rPr>
                <w:color w:val="FF950E"/>
              </w:rPr>
            </w:pPr>
          </w:p>
        </w:tc>
      </w:tr>
      <w:tr w:rsidR="00000000">
        <w:tc>
          <w:tcPr>
            <w:tcW w:w="2880" w:type="dxa"/>
            <w:tcBorders>
              <w:left w:val="single" w:sz="4" w:space="0" w:color="000000"/>
            </w:tcBorders>
            <w:shd w:val="clear" w:color="auto" w:fill="auto"/>
          </w:tcPr>
          <w:p w:rsidR="00000000" w:rsidRDefault="008F2DBF">
            <w:pPr>
              <w:rPr>
                <w:bCs/>
                <w:color w:val="0084D1"/>
              </w:rPr>
            </w:pPr>
            <w:r>
              <w:rPr>
                <w:noProof/>
                <w:sz w:val="22"/>
                <w:szCs w:val="22"/>
              </w:rPr>
              <w:drawing>
                <wp:inline distT="0" distB="0" distL="0" distR="0">
                  <wp:extent cx="777875" cy="76327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bCs/>
                <w:caps w:val="0"/>
                <w:color w:val="0084D1"/>
              </w:rPr>
              <w:t>Also, ear protection should be worn</w:t>
            </w:r>
            <w:r>
              <w:rPr>
                <w:bCs/>
                <w:caps w:val="0"/>
                <w:color w:val="0084D1"/>
              </w:rPr>
              <w:t xml:space="preserve"> if sound around you requires that you raise your voice (sound level higher than 90 decibels.</w:t>
            </w:r>
          </w:p>
        </w:tc>
      </w:tr>
      <w:tr w:rsidR="00000000">
        <w:tc>
          <w:tcPr>
            <w:tcW w:w="2880" w:type="dxa"/>
            <w:tcBorders>
              <w:left w:val="single" w:sz="4" w:space="0" w:color="000000"/>
            </w:tcBorders>
            <w:shd w:val="clear" w:color="auto" w:fill="auto"/>
          </w:tcPr>
          <w:p w:rsidR="00000000" w:rsidRDefault="008F2DBF">
            <w:pPr>
              <w:pStyle w:val="NoSpacing"/>
              <w:rPr>
                <w:b/>
                <w:color w:val="FF950E"/>
              </w:rPr>
            </w:pPr>
            <w:bookmarkStart w:id="1" w:name="u1d1lec"/>
            <w:bookmarkEnd w:id="1"/>
            <w:r>
              <w:rPr>
                <w:rFonts w:ascii="Calibri" w:hAnsi="Calibri" w:cs="Calibri"/>
                <w:noProof/>
                <w:color w:val="000000"/>
              </w:rPr>
              <w:drawing>
                <wp:inline distT="0" distB="0" distL="0" distR="0">
                  <wp:extent cx="806450" cy="6477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SLIDE2"/>
              <w:rPr>
                <w:color w:val="FF950E"/>
              </w:rPr>
            </w:pPr>
            <w:bookmarkStart w:id="2" w:name="OLE_LINK4"/>
            <w:bookmarkStart w:id="3" w:name="OLE_LINK3"/>
            <w:r>
              <w:rPr>
                <w:b/>
                <w:color w:val="FF950E"/>
              </w:rPr>
              <w:t>10. SLIDE 10:</w:t>
            </w:r>
            <w:r>
              <w:rPr>
                <w:color w:val="FF950E"/>
              </w:rPr>
              <w:t xml:space="preserve"> </w:t>
            </w:r>
            <w:r>
              <w:rPr>
                <w:b/>
                <w:bCs/>
                <w:color w:val="FF950E"/>
              </w:rPr>
              <w:t>EXPLAIN</w:t>
            </w:r>
            <w:r>
              <w:rPr>
                <w:color w:val="FF950E"/>
              </w:rPr>
              <w:t xml:space="preserve"> Safety Tips For Technicians</w:t>
            </w:r>
          </w:p>
          <w:bookmarkEnd w:id="2"/>
          <w:bookmarkEnd w:id="3"/>
          <w:p w:rsidR="00000000" w:rsidRDefault="00B00151">
            <w:pPr>
              <w:pStyle w:val="SLIDE2"/>
              <w:rPr>
                <w:color w:val="FF950E"/>
              </w:rPr>
            </w:pPr>
          </w:p>
        </w:tc>
      </w:tr>
      <w:tr w:rsidR="00000000">
        <w:tc>
          <w:tcPr>
            <w:tcW w:w="2880" w:type="dxa"/>
            <w:tcBorders>
              <w:left w:val="single" w:sz="4" w:space="0" w:color="000000"/>
            </w:tcBorders>
            <w:shd w:val="clear" w:color="auto" w:fill="auto"/>
          </w:tcPr>
          <w:p w:rsidR="00000000" w:rsidRDefault="008F2DBF">
            <w:pPr>
              <w:pStyle w:val="NoSpacing"/>
              <w:rPr>
                <w:rFonts w:ascii="Tahoma" w:hAnsi="Tahoma" w:cs="Tahoma"/>
                <w:b/>
                <w:color w:val="0084D1"/>
              </w:rPr>
            </w:pPr>
            <w:r>
              <w:rPr>
                <w:noProof/>
                <w:sz w:val="22"/>
                <w:szCs w:val="22"/>
              </w:rPr>
              <w:drawing>
                <wp:inline distT="0" distB="0" distL="0" distR="0">
                  <wp:extent cx="777875" cy="76327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r>
              <w:rPr>
                <w:rFonts w:ascii="Tahoma" w:hAnsi="Tahoma" w:cs="Tahoma"/>
                <w:b/>
                <w:color w:val="0084D1"/>
              </w:rPr>
              <w:t>Shop Cloth Disposal:  Always dispose of oily shop cloths in an enclosed container to prevent fire. Oily s</w:t>
            </w:r>
            <w:r>
              <w:rPr>
                <w:rFonts w:ascii="Tahoma" w:hAnsi="Tahoma" w:cs="Tahoma"/>
                <w:b/>
                <w:color w:val="0084D1"/>
              </w:rPr>
              <w:t xml:space="preserve">hop cloths should be stored in a metal container equipped with a lid to help prevent spontaneous combustion.  Whenever oily cloths are thrown together on floor or workbench, a chemical reaction can occur, which can ignite cloth even without an open flame. </w:t>
            </w:r>
            <w:r>
              <w:rPr>
                <w:rFonts w:ascii="Tahoma" w:hAnsi="Tahoma" w:cs="Tahoma"/>
                <w:b/>
                <w:color w:val="0084D1"/>
              </w:rPr>
              <w:t xml:space="preserve">This process of ignition without an open flame called spontaneous combustion.  </w:t>
            </w:r>
          </w:p>
        </w:tc>
      </w:tr>
      <w:tr w:rsidR="00000000">
        <w:tc>
          <w:tcPr>
            <w:tcW w:w="2880" w:type="dxa"/>
            <w:tcBorders>
              <w:left w:val="single" w:sz="4" w:space="0" w:color="000000"/>
            </w:tcBorders>
            <w:shd w:val="clear" w:color="auto" w:fill="auto"/>
          </w:tcPr>
          <w:p w:rsidR="00000000" w:rsidRDefault="008F2DBF">
            <w:pPr>
              <w:pStyle w:val="Heading1"/>
              <w:spacing w:before="0" w:after="0"/>
              <w:rPr>
                <w:color w:val="FF950E"/>
              </w:rPr>
            </w:pPr>
            <w:r>
              <w:rPr>
                <w:rFonts w:ascii="Calibri" w:hAnsi="Calibri" w:cs="Calibri"/>
                <w:noProof/>
                <w:color w:val="000000"/>
              </w:rPr>
              <w:lastRenderedPageBreak/>
              <w:drawing>
                <wp:inline distT="0" distB="0" distL="0" distR="0">
                  <wp:extent cx="806450" cy="6477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SLIDE2"/>
              <w:rPr>
                <w:b/>
                <w:bCs/>
                <w:color w:val="FF950E"/>
              </w:rPr>
            </w:pPr>
            <w:r>
              <w:rPr>
                <w:b/>
                <w:bCs/>
                <w:color w:val="FF950E"/>
              </w:rPr>
              <w:t>11.  SLIDE 11:</w:t>
            </w:r>
            <w:r>
              <w:rPr>
                <w:color w:val="FF950E"/>
              </w:rPr>
              <w:t xml:space="preserve"> </w:t>
            </w:r>
            <w:r>
              <w:rPr>
                <w:b/>
                <w:bCs/>
                <w:color w:val="FF950E"/>
              </w:rPr>
              <w:t>EXPLAIN</w:t>
            </w:r>
            <w:r>
              <w:rPr>
                <w:color w:val="FF950E"/>
              </w:rPr>
              <w:t xml:space="preserve"> </w:t>
            </w:r>
            <w:r>
              <w:rPr>
                <w:b/>
                <w:color w:val="FF950E"/>
              </w:rPr>
              <w:t>FIGURE 6-6</w:t>
            </w:r>
            <w:r>
              <w:rPr>
                <w:color w:val="FF950E"/>
              </w:rPr>
              <w:t xml:space="preserve"> shows that you MUST always connect an exhaust hose to the tailpipe of engine of vehicle to be run inside building </w:t>
            </w:r>
          </w:p>
          <w:p w:rsidR="00000000" w:rsidRDefault="00B00151">
            <w:pPr>
              <w:pStyle w:val="SLIDE2"/>
            </w:pPr>
            <w:r>
              <w:rPr>
                <w:b/>
                <w:bCs/>
                <w:color w:val="FF950E"/>
              </w:rPr>
              <w:t xml:space="preserve">12.  SLIDE 12: </w:t>
            </w:r>
            <w:r>
              <w:rPr>
                <w:b/>
                <w:bCs/>
                <w:color w:val="FF950E"/>
              </w:rPr>
              <w:t>EXPLAIN</w:t>
            </w:r>
            <w:r>
              <w:rPr>
                <w:color w:val="FF950E"/>
              </w:rPr>
              <w:t xml:space="preserve"> </w:t>
            </w:r>
            <w:r>
              <w:rPr>
                <w:b/>
                <w:color w:val="FF950E"/>
              </w:rPr>
              <w:t>F</w:t>
            </w:r>
            <w:r>
              <w:rPr>
                <w:b/>
                <w:color w:val="FF950E"/>
              </w:rPr>
              <w:t xml:space="preserve">IGURE </w:t>
            </w:r>
            <w:r>
              <w:rPr>
                <w:b/>
                <w:bCs/>
                <w:color w:val="FF950E"/>
              </w:rPr>
              <w:t>6-7</w:t>
            </w:r>
            <w:r>
              <w:rPr>
                <w:color w:val="FF950E"/>
              </w:rPr>
              <w:t xml:space="preserve"> explain magnetic tray is a helpful item to keep tools needed up where they can be easily reached without having to bend over saving time</w:t>
            </w:r>
          </w:p>
        </w:tc>
      </w:tr>
      <w:tr w:rsidR="00000000">
        <w:tc>
          <w:tcPr>
            <w:tcW w:w="2880" w:type="dxa"/>
            <w:tcBorders>
              <w:left w:val="single" w:sz="4" w:space="0" w:color="000000"/>
            </w:tcBorders>
            <w:shd w:val="clear" w:color="auto" w:fill="auto"/>
          </w:tcPr>
          <w:p w:rsidR="00000000" w:rsidRDefault="008F2DBF">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SLIDE2"/>
              <w:rPr>
                <w:b/>
                <w:color w:val="FF950E"/>
              </w:rPr>
            </w:pPr>
            <w:r>
              <w:rPr>
                <w:b/>
                <w:color w:val="FF950E"/>
              </w:rPr>
              <w:t xml:space="preserve">13.  SLIDE 13: </w:t>
            </w:r>
            <w:r>
              <w:rPr>
                <w:b/>
                <w:color w:val="FF950E"/>
              </w:rPr>
              <w:t>EXPLAIN</w:t>
            </w:r>
            <w:r>
              <w:rPr>
                <w:b/>
                <w:color w:val="FF950E"/>
              </w:rPr>
              <w:t xml:space="preserve"> FIGURE 6-8 </w:t>
            </w:r>
            <w:r>
              <w:rPr>
                <w:color w:val="FF950E"/>
              </w:rPr>
              <w:t>An electric pusher used to push vehicles into or around the shop</w:t>
            </w:r>
          </w:p>
          <w:p w:rsidR="00000000" w:rsidRDefault="00B00151">
            <w:pPr>
              <w:pStyle w:val="SLIDE2"/>
            </w:pPr>
            <w:r>
              <w:rPr>
                <w:b/>
                <w:color w:val="FF950E"/>
              </w:rPr>
              <w:t>14.  SL</w:t>
            </w:r>
            <w:r>
              <w:rPr>
                <w:b/>
                <w:color w:val="FF950E"/>
              </w:rPr>
              <w:t xml:space="preserve">IDE 14: </w:t>
            </w:r>
            <w:r>
              <w:rPr>
                <w:b/>
                <w:color w:val="FF950E"/>
              </w:rPr>
              <w:t>EXPLAIN</w:t>
            </w:r>
            <w:r>
              <w:rPr>
                <w:b/>
                <w:color w:val="FF950E"/>
              </w:rPr>
              <w:t xml:space="preserve"> FIGURE 6-9 </w:t>
            </w:r>
            <w:r>
              <w:rPr>
                <w:color w:val="FF950E"/>
              </w:rPr>
              <w:t>All oily shop cloths should be stored in a metal container equipped with a lid to help prevent spontaneous combustion</w:t>
            </w:r>
            <w:r>
              <w:rPr>
                <w:b/>
                <w:color w:val="FF950E"/>
              </w:rPr>
              <w:t>.</w:t>
            </w:r>
          </w:p>
        </w:tc>
      </w:tr>
      <w:tr w:rsidR="00000000">
        <w:tc>
          <w:tcPr>
            <w:tcW w:w="2880" w:type="dxa"/>
            <w:tcBorders>
              <w:left w:val="single" w:sz="4" w:space="0" w:color="000000"/>
            </w:tcBorders>
            <w:shd w:val="clear" w:color="auto" w:fill="auto"/>
          </w:tcPr>
          <w:p w:rsidR="00000000" w:rsidRDefault="008F2DBF">
            <w:pPr>
              <w:pStyle w:val="Heading1"/>
              <w:spacing w:before="0" w:after="0"/>
              <w:rPr>
                <w:color w:val="C5000B"/>
                <w:szCs w:val="22"/>
                <w:u w:val="single"/>
              </w:rPr>
            </w:pPr>
            <w:r>
              <w:rPr>
                <w:noProof/>
              </w:rPr>
              <w:drawing>
                <wp:inline distT="0" distB="0" distL="0" distR="0">
                  <wp:extent cx="691515" cy="683895"/>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color w:val="C5000B"/>
                <w:szCs w:val="22"/>
                <w:u w:val="single"/>
              </w:rPr>
              <w:t>DEMONSTRATE</w:t>
            </w:r>
            <w:r>
              <w:rPr>
                <w:color w:val="C5000B"/>
                <w:u w:val="single"/>
              </w:rPr>
              <w:t xml:space="preserve">: Hooking up exhaust hose: </w:t>
            </w:r>
            <w:r>
              <w:rPr>
                <w:color w:val="C5000B"/>
              </w:rPr>
              <w:t>Demonstrate how to connect an exhaust hose to a vehicle.  Then have y</w:t>
            </w:r>
            <w:r>
              <w:rPr>
                <w:color w:val="C5000B"/>
              </w:rPr>
              <w:t>our students perform this task</w:t>
            </w:r>
          </w:p>
        </w:tc>
      </w:tr>
      <w:tr w:rsidR="00000000">
        <w:tc>
          <w:tcPr>
            <w:tcW w:w="2880" w:type="dxa"/>
            <w:tcBorders>
              <w:left w:val="single" w:sz="4" w:space="0" w:color="000000"/>
            </w:tcBorders>
            <w:shd w:val="clear" w:color="auto" w:fill="auto"/>
          </w:tcPr>
          <w:p w:rsidR="00000000" w:rsidRDefault="008F2DBF">
            <w:pPr>
              <w:overflowPunct w:val="0"/>
              <w:autoSpaceDE w:val="0"/>
              <w:textAlignment w:val="baseline"/>
              <w:rPr>
                <w:color w:val="FF950E"/>
              </w:rPr>
            </w:pPr>
            <w:r>
              <w:rPr>
                <w:noProof/>
              </w:rPr>
              <w:drawing>
                <wp:inline distT="0" distB="0" distL="0" distR="0">
                  <wp:extent cx="849630" cy="683895"/>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color w:val="FF950E"/>
              </w:rPr>
              <w:t>Students complete Shop Safety Checklist TASK SHEET</w:t>
            </w:r>
          </w:p>
        </w:tc>
      </w:tr>
      <w:tr w:rsidR="00000000">
        <w:tc>
          <w:tcPr>
            <w:tcW w:w="2880" w:type="dxa"/>
            <w:tcBorders>
              <w:left w:val="single" w:sz="4" w:space="0" w:color="000000"/>
            </w:tcBorders>
            <w:shd w:val="clear" w:color="auto" w:fill="auto"/>
          </w:tcPr>
          <w:p w:rsidR="00000000" w:rsidRDefault="008F2DBF">
            <w:pPr>
              <w:pStyle w:val="NoSpacing"/>
              <w:rPr>
                <w:b/>
                <w:color w:val="FF950E"/>
              </w:rPr>
            </w:pPr>
            <w:r>
              <w:rPr>
                <w:rFonts w:ascii="Calibri" w:hAnsi="Calibri" w:cs="Calibri"/>
                <w:noProof/>
                <w:color w:val="000000"/>
              </w:rPr>
              <w:drawing>
                <wp:inline distT="0" distB="0" distL="0" distR="0">
                  <wp:extent cx="806450" cy="6477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SLIDE2"/>
              <w:rPr>
                <w:b/>
                <w:bCs/>
                <w:color w:val="FF950E"/>
              </w:rPr>
            </w:pPr>
            <w:bookmarkStart w:id="4" w:name="OLE_LINK6"/>
            <w:bookmarkStart w:id="5" w:name="OLE_LINK5"/>
            <w:r>
              <w:rPr>
                <w:b/>
                <w:color w:val="FF950E"/>
              </w:rPr>
              <w:t xml:space="preserve">15.  SLIDE 15: </w:t>
            </w:r>
            <w:r>
              <w:rPr>
                <w:b/>
                <w:color w:val="FF950E"/>
              </w:rPr>
              <w:t>EXPLAIN</w:t>
            </w:r>
            <w:r>
              <w:rPr>
                <w:b/>
                <w:color w:val="FF950E"/>
              </w:rPr>
              <w:t xml:space="preserve"> </w:t>
            </w:r>
            <w:r>
              <w:rPr>
                <w:color w:val="FF950E"/>
              </w:rPr>
              <w:t>Cleaning Methods:  elaborate on contents of SLIDES.  Power Washing uses compressor to increase the pressure of water and force it out of a nozzle</w:t>
            </w:r>
            <w:r>
              <w:rPr>
                <w:color w:val="FF950E"/>
              </w:rPr>
              <w:t>. The pressure of the water itself is usually enough to remove dirt, grease, and grime from vehicle components.  Sometimes a chemical cleaner, such as a detergent, is added to the water to help with cleaning.</w:t>
            </w:r>
          </w:p>
          <w:bookmarkEnd w:id="4"/>
          <w:bookmarkEnd w:id="5"/>
          <w:p w:rsidR="00000000" w:rsidRDefault="00B00151">
            <w:pPr>
              <w:pStyle w:val="SLIDE2"/>
              <w:rPr>
                <w:b/>
                <w:bCs/>
                <w:color w:val="FF950E"/>
              </w:rPr>
            </w:pPr>
            <w:r>
              <w:rPr>
                <w:b/>
                <w:bCs/>
                <w:color w:val="FF950E"/>
              </w:rPr>
              <w:t xml:space="preserve">16. SLIDE 16 </w:t>
            </w:r>
            <w:r>
              <w:rPr>
                <w:b/>
                <w:bCs/>
                <w:color w:val="FF950E"/>
              </w:rPr>
              <w:t>EXPLAIN</w:t>
            </w:r>
            <w:r>
              <w:rPr>
                <w:b/>
                <w:bCs/>
                <w:color w:val="FF950E"/>
              </w:rPr>
              <w:t xml:space="preserve"> </w:t>
            </w:r>
            <w:r>
              <w:rPr>
                <w:bCs/>
                <w:color w:val="FF950E"/>
              </w:rPr>
              <w:t>Electrical Cord Safety</w:t>
            </w:r>
          </w:p>
          <w:p w:rsidR="00000000" w:rsidRDefault="00B00151">
            <w:pPr>
              <w:pStyle w:val="SLIDE2"/>
              <w:rPr>
                <w:b/>
                <w:color w:val="FF950E"/>
              </w:rPr>
            </w:pPr>
            <w:r>
              <w:rPr>
                <w:b/>
                <w:bCs/>
                <w:color w:val="FF950E"/>
              </w:rPr>
              <w:t>17.</w:t>
            </w:r>
            <w:r>
              <w:rPr>
                <w:b/>
                <w:bCs/>
                <w:color w:val="FF950E"/>
              </w:rPr>
              <w:t xml:space="preserve"> SLIDE 17 </w:t>
            </w:r>
            <w:r>
              <w:rPr>
                <w:b/>
                <w:bCs/>
                <w:color w:val="FF950E"/>
              </w:rPr>
              <w:t>EXPLAIN</w:t>
            </w:r>
            <w:r>
              <w:rPr>
                <w:b/>
                <w:bCs/>
                <w:color w:val="FF950E"/>
              </w:rPr>
              <w:t xml:space="preserve"> </w:t>
            </w:r>
            <w:r>
              <w:rPr>
                <w:color w:val="FF950E"/>
              </w:rPr>
              <w:t>Jump-Starting &amp; Battery Safety</w:t>
            </w:r>
          </w:p>
          <w:p w:rsidR="00000000" w:rsidRDefault="00B00151">
            <w:pPr>
              <w:pStyle w:val="SLIDE2"/>
            </w:pPr>
            <w:r>
              <w:rPr>
                <w:b/>
                <w:color w:val="FF950E"/>
              </w:rPr>
              <w:t xml:space="preserve">18.  SLIDE 18 </w:t>
            </w:r>
            <w:r>
              <w:rPr>
                <w:b/>
                <w:color w:val="FF950E"/>
              </w:rPr>
              <w:t>EXPLAIN</w:t>
            </w:r>
            <w:r>
              <w:rPr>
                <w:b/>
                <w:color w:val="FF950E"/>
              </w:rPr>
              <w:t xml:space="preserve"> FIGURE 6-10</w:t>
            </w:r>
            <w:r>
              <w:rPr>
                <w:color w:val="FF950E"/>
              </w:rPr>
              <w:t xml:space="preserve"> Jumper cable usage guide.</w:t>
            </w:r>
          </w:p>
        </w:tc>
      </w:tr>
      <w:tr w:rsidR="00000000">
        <w:tc>
          <w:tcPr>
            <w:tcW w:w="2880" w:type="dxa"/>
            <w:tcBorders>
              <w:left w:val="single" w:sz="4" w:space="0" w:color="000000"/>
            </w:tcBorders>
            <w:shd w:val="clear" w:color="auto" w:fill="auto"/>
          </w:tcPr>
          <w:p w:rsidR="00000000" w:rsidRDefault="008F2DBF">
            <w:pPr>
              <w:pStyle w:val="NoSpacing"/>
              <w:rPr>
                <w:b/>
                <w:color w:val="FF950E"/>
              </w:rPr>
            </w:pPr>
            <w:r>
              <w:rPr>
                <w:rFonts w:ascii="Calibri" w:hAnsi="Calibri" w:cs="Calibri"/>
                <w:noProof/>
                <w:color w:val="000000"/>
              </w:rPr>
              <w:drawing>
                <wp:inline distT="0" distB="0" distL="0" distR="0">
                  <wp:extent cx="806450" cy="64770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SLIDE2"/>
              <w:rPr>
                <w:color w:val="FF950E"/>
              </w:rPr>
            </w:pPr>
            <w:r>
              <w:rPr>
                <w:b/>
                <w:color w:val="FF950E"/>
              </w:rPr>
              <w:t xml:space="preserve">19.  SLIDE 19 </w:t>
            </w:r>
            <w:r>
              <w:rPr>
                <w:b/>
                <w:color w:val="FF950E"/>
              </w:rPr>
              <w:t>EXPLAIN</w:t>
            </w:r>
            <w:r>
              <w:rPr>
                <w:b/>
                <w:color w:val="FF950E"/>
              </w:rPr>
              <w:t xml:space="preserve"> FIGURE</w:t>
            </w:r>
            <w:r>
              <w:rPr>
                <w:color w:val="FF950E"/>
              </w:rPr>
              <w:t xml:space="preserve"> </w:t>
            </w:r>
            <w:r>
              <w:rPr>
                <w:b/>
                <w:color w:val="FF950E"/>
              </w:rPr>
              <w:t xml:space="preserve">6-11 </w:t>
            </w:r>
            <w:r>
              <w:rPr>
                <w:color w:val="FF950E"/>
              </w:rPr>
              <w:t>The air pressure going to the nozzle should be reduced to 30 PSI or less</w:t>
            </w:r>
          </w:p>
          <w:p w:rsidR="00000000" w:rsidRDefault="00B00151">
            <w:pPr>
              <w:pStyle w:val="SLIDE2"/>
              <w:rPr>
                <w:color w:val="FF950E"/>
              </w:rPr>
            </w:pPr>
          </w:p>
        </w:tc>
      </w:tr>
      <w:tr w:rsidR="00000000">
        <w:tc>
          <w:tcPr>
            <w:tcW w:w="2880" w:type="dxa"/>
            <w:tcBorders>
              <w:left w:val="single" w:sz="4" w:space="0" w:color="000000"/>
            </w:tcBorders>
            <w:shd w:val="clear" w:color="auto" w:fill="auto"/>
          </w:tcPr>
          <w:p w:rsidR="00000000" w:rsidRDefault="008F2DBF">
            <w:pPr>
              <w:pStyle w:val="NoSpacing"/>
              <w:rPr>
                <w:rFonts w:ascii="Calibri" w:hAnsi="Calibri" w:cs="Calibri"/>
                <w:color w:val="000000"/>
              </w:rPr>
            </w:pPr>
            <w:r>
              <w:rPr>
                <w:rFonts w:ascii="Calibri" w:hAnsi="Calibri" w:cs="Calibri"/>
                <w:noProof/>
                <w:color w:val="000000"/>
              </w:rPr>
              <w:drawing>
                <wp:inline distT="0" distB="0" distL="0" distR="0">
                  <wp:extent cx="806450" cy="64770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p w:rsidR="00000000" w:rsidRDefault="00B00151">
            <w:pPr>
              <w:pStyle w:val="NoSpacing"/>
              <w:rPr>
                <w:rFonts w:ascii="Calibri" w:hAnsi="Calibri" w:cs="Calibri"/>
                <w:color w:val="000000"/>
              </w:rPr>
            </w:pPr>
          </w:p>
          <w:p w:rsidR="00000000" w:rsidRDefault="00B00151">
            <w:pPr>
              <w:pStyle w:val="NoSpacing"/>
              <w:rPr>
                <w:rFonts w:ascii="Calibri" w:hAnsi="Calibri" w:cs="Calibri"/>
                <w:color w:val="000000"/>
              </w:rPr>
            </w:pPr>
          </w:p>
          <w:p w:rsidR="00000000" w:rsidRDefault="008F2DBF">
            <w:pPr>
              <w:pStyle w:val="NoSpacing"/>
              <w:rPr>
                <w:b/>
                <w:color w:val="FF950E"/>
              </w:rPr>
            </w:pPr>
            <w:r>
              <w:rPr>
                <w:rFonts w:ascii="Calibri" w:hAnsi="Calibri" w:cs="Calibri"/>
                <w:noProof/>
                <w:color w:val="000000"/>
              </w:rPr>
              <w:lastRenderedPageBreak/>
              <w:drawing>
                <wp:inline distT="0" distB="0" distL="0" distR="0">
                  <wp:extent cx="806450" cy="6477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SLIDE2"/>
              <w:rPr>
                <w:b/>
                <w:color w:val="FF950E"/>
              </w:rPr>
            </w:pPr>
            <w:r>
              <w:rPr>
                <w:b/>
                <w:color w:val="FF950E"/>
              </w:rPr>
              <w:lastRenderedPageBreak/>
              <w:t xml:space="preserve">20.  SLIDE 20 </w:t>
            </w:r>
            <w:r>
              <w:rPr>
                <w:b/>
                <w:color w:val="FF950E"/>
              </w:rPr>
              <w:t>EXPLAIN</w:t>
            </w:r>
            <w:r>
              <w:rPr>
                <w:color w:val="FF950E"/>
              </w:rPr>
              <w:t xml:space="preserve"> </w:t>
            </w:r>
            <w:r>
              <w:rPr>
                <w:b/>
                <w:color w:val="FF950E"/>
              </w:rPr>
              <w:t>FIRE EX</w:t>
            </w:r>
            <w:r>
              <w:rPr>
                <w:b/>
                <w:color w:val="FF950E"/>
              </w:rPr>
              <w:t>TINGUISHERS</w:t>
            </w:r>
          </w:p>
          <w:p w:rsidR="00000000" w:rsidRDefault="00B00151">
            <w:pPr>
              <w:pStyle w:val="SLIDE2"/>
              <w:rPr>
                <w:b/>
                <w:color w:val="FF950E"/>
              </w:rPr>
            </w:pPr>
            <w:r>
              <w:rPr>
                <w:b/>
                <w:color w:val="FF950E"/>
              </w:rPr>
              <w:t xml:space="preserve">21.  SLIDE 21 </w:t>
            </w:r>
            <w:r>
              <w:rPr>
                <w:b/>
                <w:color w:val="FF950E"/>
              </w:rPr>
              <w:t>EXPLAIN</w:t>
            </w:r>
            <w:r>
              <w:rPr>
                <w:b/>
                <w:color w:val="FF950E"/>
              </w:rPr>
              <w:t xml:space="preserve"> FIGURE</w:t>
            </w:r>
            <w:r>
              <w:rPr>
                <w:color w:val="FF950E"/>
              </w:rPr>
              <w:t xml:space="preserve"> </w:t>
            </w:r>
            <w:r>
              <w:rPr>
                <w:b/>
                <w:color w:val="FF950E"/>
              </w:rPr>
              <w:t>6-</w:t>
            </w:r>
            <w:r>
              <w:rPr>
                <w:b/>
                <w:bCs/>
                <w:color w:val="FF950E"/>
              </w:rPr>
              <w:t>12</w:t>
            </w:r>
            <w:r>
              <w:rPr>
                <w:bCs/>
                <w:color w:val="FF950E"/>
              </w:rPr>
              <w:t xml:space="preserve"> typical fire extinguisher designed to be used on type class A, B, or C fires.</w:t>
            </w:r>
          </w:p>
          <w:p w:rsidR="00000000" w:rsidRDefault="00B00151">
            <w:pPr>
              <w:pStyle w:val="SLIDE2"/>
              <w:rPr>
                <w:b/>
                <w:color w:val="FF950E"/>
              </w:rPr>
            </w:pPr>
            <w:r>
              <w:rPr>
                <w:b/>
                <w:color w:val="FF950E"/>
              </w:rPr>
              <w:t xml:space="preserve">22.  SLIDE 22 </w:t>
            </w:r>
            <w:r>
              <w:rPr>
                <w:b/>
                <w:color w:val="FF950E"/>
              </w:rPr>
              <w:t>EXPLAIN</w:t>
            </w:r>
            <w:r>
              <w:rPr>
                <w:b/>
                <w:color w:val="FF950E"/>
              </w:rPr>
              <w:t xml:space="preserve"> </w:t>
            </w:r>
            <w:r>
              <w:rPr>
                <w:b/>
                <w:bCs/>
                <w:color w:val="FF950E"/>
              </w:rPr>
              <w:t>FIGURE 6-13</w:t>
            </w:r>
            <w:r>
              <w:rPr>
                <w:bCs/>
                <w:color w:val="FF950E"/>
              </w:rPr>
              <w:t xml:space="preserve"> CO2 fire extinguisher being used on a fire set in an open steel drum during a demonstration at a f</w:t>
            </w:r>
            <w:r>
              <w:rPr>
                <w:bCs/>
                <w:color w:val="FF950E"/>
              </w:rPr>
              <w:t>ire department training center</w:t>
            </w:r>
          </w:p>
          <w:p w:rsidR="00000000" w:rsidRDefault="00B00151">
            <w:pPr>
              <w:pStyle w:val="SLIDE2"/>
              <w:rPr>
                <w:b/>
                <w:color w:val="FF950E"/>
              </w:rPr>
            </w:pPr>
            <w:r>
              <w:rPr>
                <w:b/>
                <w:color w:val="FF950E"/>
              </w:rPr>
              <w:lastRenderedPageBreak/>
              <w:t xml:space="preserve">23. SLIDE 23 </w:t>
            </w:r>
            <w:r>
              <w:rPr>
                <w:b/>
                <w:color w:val="FF950E"/>
              </w:rPr>
              <w:t>EXPLAIN</w:t>
            </w:r>
            <w:r>
              <w:rPr>
                <w:color w:val="FF950E"/>
              </w:rPr>
              <w:t>: FIRE BLANKET</w:t>
            </w:r>
          </w:p>
          <w:p w:rsidR="00000000" w:rsidRDefault="00B00151">
            <w:pPr>
              <w:pStyle w:val="SLIDE2"/>
            </w:pPr>
            <w:r>
              <w:rPr>
                <w:b/>
                <w:color w:val="FF950E"/>
              </w:rPr>
              <w:t xml:space="preserve">24.  SLIDE 24 </w:t>
            </w:r>
            <w:r>
              <w:rPr>
                <w:b/>
                <w:color w:val="FF950E"/>
              </w:rPr>
              <w:t>EXPLAIN</w:t>
            </w:r>
            <w:r>
              <w:rPr>
                <w:b/>
                <w:color w:val="FF950E"/>
              </w:rPr>
              <w:t xml:space="preserve"> </w:t>
            </w:r>
            <w:r>
              <w:rPr>
                <w:b/>
                <w:bCs/>
                <w:color w:val="FF950E"/>
              </w:rPr>
              <w:t xml:space="preserve">FIGURE 6-14 </w:t>
            </w:r>
            <w:r>
              <w:rPr>
                <w:bCs/>
                <w:color w:val="FF950E"/>
              </w:rPr>
              <w:t>A treated wool blanket is kept in this easy-to-open wall-mounted holder and should be placed in a centralized location in the shop</w:t>
            </w:r>
          </w:p>
        </w:tc>
      </w:tr>
      <w:tr w:rsidR="00000000">
        <w:tc>
          <w:tcPr>
            <w:tcW w:w="2880" w:type="dxa"/>
            <w:tcBorders>
              <w:left w:val="single" w:sz="4" w:space="0" w:color="000000"/>
            </w:tcBorders>
            <w:shd w:val="clear" w:color="auto" w:fill="auto"/>
          </w:tcPr>
          <w:p w:rsidR="00000000" w:rsidRDefault="008F2DBF">
            <w:pPr>
              <w:pStyle w:val="Heading1"/>
              <w:spacing w:before="0" w:after="0"/>
              <w:rPr>
                <w:color w:val="C5000B"/>
                <w:u w:val="single"/>
              </w:rPr>
            </w:pPr>
            <w:r>
              <w:rPr>
                <w:noProof/>
              </w:rPr>
              <w:lastRenderedPageBreak/>
              <w:drawing>
                <wp:inline distT="0" distB="0" distL="0" distR="0">
                  <wp:extent cx="691515" cy="683895"/>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rPr>
                <w:bCs/>
                <w:color w:val="FF950E"/>
              </w:rPr>
            </w:pPr>
            <w:r>
              <w:rPr>
                <w:color w:val="C5000B"/>
                <w:u w:val="single"/>
              </w:rPr>
              <w:t>DEMONSTRATE</w:t>
            </w:r>
            <w:r>
              <w:rPr>
                <w:color w:val="C5000B"/>
              </w:rPr>
              <w:t xml:space="preserve"> Fire Extin</w:t>
            </w:r>
            <w:r>
              <w:rPr>
                <w:color w:val="C5000B"/>
              </w:rPr>
              <w:t>guisher ALONG WITH location of Fire Blanket</w:t>
            </w:r>
          </w:p>
          <w:p w:rsidR="00000000" w:rsidRDefault="00B00151">
            <w:pPr>
              <w:rPr>
                <w:b/>
                <w:bCs/>
                <w:color w:val="FF950E"/>
              </w:rPr>
            </w:pPr>
          </w:p>
        </w:tc>
      </w:tr>
      <w:tr w:rsidR="00000000">
        <w:tc>
          <w:tcPr>
            <w:tcW w:w="2880" w:type="dxa"/>
            <w:tcBorders>
              <w:left w:val="single" w:sz="4" w:space="0" w:color="000000"/>
            </w:tcBorders>
            <w:shd w:val="clear" w:color="auto" w:fill="auto"/>
          </w:tcPr>
          <w:p w:rsidR="00000000" w:rsidRDefault="008F2DBF">
            <w:pPr>
              <w:rPr>
                <w:color w:val="FF950E"/>
              </w:rPr>
            </w:pPr>
            <w:r>
              <w:rPr>
                <w:noProof/>
              </w:rPr>
              <w:drawing>
                <wp:inline distT="0" distB="0" distL="0" distR="0">
                  <wp:extent cx="849630"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color w:val="FF950E"/>
              </w:rPr>
              <w:t xml:space="preserve">HAVE STUDENTS COMPLETE </w:t>
            </w:r>
            <w:r>
              <w:rPr>
                <w:color w:val="FF950E"/>
                <w:u w:val="single"/>
              </w:rPr>
              <w:t xml:space="preserve">FIRE EXTINGUISHER </w:t>
            </w:r>
            <w:r>
              <w:rPr>
                <w:color w:val="FF950E"/>
              </w:rPr>
              <w:t xml:space="preserve">TASK SHEET  </w:t>
            </w:r>
          </w:p>
        </w:tc>
      </w:tr>
      <w:tr w:rsidR="00000000">
        <w:tc>
          <w:tcPr>
            <w:tcW w:w="2880" w:type="dxa"/>
            <w:tcBorders>
              <w:top w:val="single" w:sz="4" w:space="0" w:color="000000"/>
              <w:left w:val="single" w:sz="4" w:space="0" w:color="000000"/>
            </w:tcBorders>
            <w:shd w:val="clear" w:color="auto" w:fill="auto"/>
          </w:tcPr>
          <w:p w:rsidR="00000000" w:rsidRDefault="008F2DBF">
            <w:pPr>
              <w:pStyle w:val="NoSpacing"/>
              <w:rPr>
                <w:b/>
                <w:color w:val="FF950E"/>
              </w:rPr>
            </w:pPr>
            <w:r>
              <w:rPr>
                <w:rFonts w:ascii="Calibri" w:hAnsi="Calibri" w:cs="Calibri"/>
                <w:noProof/>
                <w:color w:val="000000"/>
              </w:rPr>
              <w:drawing>
                <wp:inline distT="0" distB="0" distL="0" distR="0">
                  <wp:extent cx="806450" cy="64770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top w:val="single" w:sz="4" w:space="0" w:color="000000"/>
              <w:left w:val="single" w:sz="4" w:space="0" w:color="000000"/>
              <w:right w:val="single" w:sz="4" w:space="0" w:color="000000"/>
            </w:tcBorders>
            <w:shd w:val="clear" w:color="auto" w:fill="auto"/>
          </w:tcPr>
          <w:p w:rsidR="00000000" w:rsidRDefault="00B00151">
            <w:pPr>
              <w:pStyle w:val="SLIDE2"/>
              <w:rPr>
                <w:b/>
                <w:color w:val="FF950E"/>
              </w:rPr>
            </w:pPr>
            <w:r>
              <w:rPr>
                <w:b/>
                <w:color w:val="FF950E"/>
              </w:rPr>
              <w:t xml:space="preserve">25. SLIDE 25 </w:t>
            </w:r>
            <w:r>
              <w:rPr>
                <w:b/>
                <w:color w:val="FF950E"/>
              </w:rPr>
              <w:t>EXPLAIN</w:t>
            </w:r>
            <w:r>
              <w:rPr>
                <w:b/>
                <w:color w:val="FF950E"/>
              </w:rPr>
              <w:t xml:space="preserve"> </w:t>
            </w:r>
            <w:r>
              <w:rPr>
                <w:color w:val="FF950E"/>
              </w:rPr>
              <w:t>First Aid/Eye Wash Station</w:t>
            </w:r>
          </w:p>
          <w:p w:rsidR="00000000" w:rsidRDefault="00B00151">
            <w:pPr>
              <w:pStyle w:val="SLIDE2"/>
              <w:rPr>
                <w:b/>
                <w:color w:val="FF950E"/>
              </w:rPr>
            </w:pPr>
            <w:r>
              <w:rPr>
                <w:b/>
                <w:color w:val="FF950E"/>
              </w:rPr>
              <w:t xml:space="preserve">26.  SLIDE 26 </w:t>
            </w:r>
            <w:r>
              <w:rPr>
                <w:b/>
                <w:color w:val="FF950E"/>
              </w:rPr>
              <w:t>EXPLAIN</w:t>
            </w:r>
            <w:r>
              <w:rPr>
                <w:b/>
                <w:color w:val="FF950E"/>
              </w:rPr>
              <w:t xml:space="preserve"> FIGURE</w:t>
            </w:r>
            <w:r>
              <w:rPr>
                <w:color w:val="FF950E"/>
              </w:rPr>
              <w:t xml:space="preserve"> </w:t>
            </w:r>
            <w:r>
              <w:rPr>
                <w:b/>
                <w:color w:val="FF950E"/>
              </w:rPr>
              <w:t>6-15</w:t>
            </w:r>
            <w:r>
              <w:rPr>
                <w:color w:val="FF950E"/>
              </w:rPr>
              <w:t xml:space="preserve"> first aid box should be centrally located in the shop and kept stocke</w:t>
            </w:r>
            <w:r>
              <w:rPr>
                <w:color w:val="FF950E"/>
              </w:rPr>
              <w:t>d with the recommended supplies</w:t>
            </w:r>
          </w:p>
          <w:p w:rsidR="00000000" w:rsidRDefault="00B00151">
            <w:pPr>
              <w:pStyle w:val="SLIDE2"/>
            </w:pPr>
            <w:r>
              <w:rPr>
                <w:b/>
                <w:color w:val="FF950E"/>
              </w:rPr>
              <w:t xml:space="preserve">27.  SLIDE 27 </w:t>
            </w:r>
            <w:r>
              <w:rPr>
                <w:b/>
                <w:color w:val="FF950E"/>
              </w:rPr>
              <w:t>EXPLAIN</w:t>
            </w:r>
            <w:r>
              <w:rPr>
                <w:b/>
                <w:color w:val="FF950E"/>
              </w:rPr>
              <w:t xml:space="preserve"> FIGURE</w:t>
            </w:r>
            <w:r>
              <w:rPr>
                <w:color w:val="FF950E"/>
              </w:rPr>
              <w:t xml:space="preserve"> </w:t>
            </w:r>
            <w:r>
              <w:rPr>
                <w:b/>
                <w:color w:val="FF950E"/>
              </w:rPr>
              <w:t xml:space="preserve">6-16 </w:t>
            </w:r>
            <w:r>
              <w:rPr>
                <w:color w:val="FF950E"/>
              </w:rPr>
              <w:t>A typical eye wash station. Often a thorough flushing of the eyes with water is the best treatment in the event of eye contamination</w:t>
            </w:r>
          </w:p>
        </w:tc>
      </w:tr>
      <w:tr w:rsidR="00000000">
        <w:tc>
          <w:tcPr>
            <w:tcW w:w="2880" w:type="dxa"/>
            <w:tcBorders>
              <w:left w:val="single" w:sz="4" w:space="0" w:color="000000"/>
            </w:tcBorders>
            <w:shd w:val="clear" w:color="auto" w:fill="auto"/>
          </w:tcPr>
          <w:p w:rsidR="00000000" w:rsidRDefault="008F2DBF">
            <w:pPr>
              <w:pStyle w:val="NoSpacing"/>
              <w:rPr>
                <w:color w:val="008000"/>
              </w:rPr>
            </w:pPr>
            <w:r>
              <w:rPr>
                <w:noProof/>
                <w:sz w:val="12"/>
                <w:szCs w:val="12"/>
              </w:rPr>
              <w:drawing>
                <wp:inline distT="0" distB="0" distL="0" distR="0">
                  <wp:extent cx="676910" cy="66929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color w:val="008000"/>
              </w:rPr>
              <w:t xml:space="preserve">SHOW </w:t>
            </w:r>
            <w:r>
              <w:rPr>
                <w:color w:val="008000"/>
                <w:u w:val="single"/>
              </w:rPr>
              <w:t>ANIMATION</w:t>
            </w:r>
            <w:r>
              <w:rPr>
                <w:color w:val="008000"/>
              </w:rPr>
              <w:t xml:space="preserve"> ON EYE WASH STATION</w:t>
            </w:r>
          </w:p>
          <w:p w:rsidR="00000000" w:rsidRDefault="00B00151">
            <w:pPr>
              <w:pStyle w:val="CurrAsset"/>
            </w:pPr>
            <w:hyperlink r:id="rId16" w:history="1">
              <w:r>
                <w:rPr>
                  <w:rStyle w:val="Hyperlink"/>
                  <w:rFonts w:ascii="Calibri" w:hAnsi="Calibri" w:cs="Calibri"/>
                  <w:bCs/>
                  <w:color w:val="008000"/>
                  <w:sz w:val="20"/>
                  <w:szCs w:val="20"/>
                </w:rPr>
                <w:t>http://media.pearsoncmg.com/ph/chet/chet_myautomotivelab_2/animations/A1_Animation/Chapter01_Fig_01_15/index.htm</w:t>
              </w:r>
            </w:hyperlink>
            <w:r>
              <w:rPr>
                <w:rFonts w:ascii="Calibri" w:hAnsi="Calibri" w:cs="Calibri"/>
                <w:bCs/>
                <w:color w:val="008000"/>
                <w:sz w:val="20"/>
                <w:szCs w:val="20"/>
              </w:rPr>
              <w:t xml:space="preserve">  </w:t>
            </w:r>
          </w:p>
        </w:tc>
      </w:tr>
      <w:tr w:rsidR="00000000">
        <w:tc>
          <w:tcPr>
            <w:tcW w:w="2880" w:type="dxa"/>
            <w:tcBorders>
              <w:left w:val="single" w:sz="4" w:space="0" w:color="000000"/>
            </w:tcBorders>
            <w:shd w:val="clear" w:color="auto" w:fill="auto"/>
          </w:tcPr>
          <w:p w:rsidR="00000000" w:rsidRDefault="008F2DBF">
            <w:pPr>
              <w:pStyle w:val="Heading1"/>
              <w:spacing w:before="0" w:after="0"/>
              <w:rPr>
                <w:color w:val="C5000B"/>
                <w:u w:val="single"/>
              </w:rPr>
            </w:pPr>
            <w:r>
              <w:rPr>
                <w:noProof/>
              </w:rPr>
              <w:drawing>
                <wp:inline distT="0" distB="0" distL="0" distR="0">
                  <wp:extent cx="691515" cy="683895"/>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rPr>
                <w:color w:val="FF950E"/>
              </w:rPr>
            </w:pPr>
            <w:r>
              <w:rPr>
                <w:color w:val="C5000B"/>
                <w:u w:val="single"/>
              </w:rPr>
              <w:t>DEMONSTRATE</w:t>
            </w:r>
            <w:r>
              <w:rPr>
                <w:color w:val="C5000B"/>
              </w:rPr>
              <w:t xml:space="preserve"> USE OF EYE WASH </w:t>
            </w:r>
            <w:r>
              <w:rPr>
                <w:color w:val="C5000B"/>
              </w:rPr>
              <w:t>STATION Show location of First Aid &amp; Eye Wash stations.  DEMO Eye Wash Station</w:t>
            </w:r>
          </w:p>
          <w:p w:rsidR="00000000" w:rsidRDefault="00B00151">
            <w:pPr>
              <w:pStyle w:val="CurrAsset"/>
              <w:rPr>
                <w:color w:val="FF950E"/>
              </w:rPr>
            </w:pPr>
          </w:p>
        </w:tc>
      </w:tr>
      <w:tr w:rsidR="00000000">
        <w:tc>
          <w:tcPr>
            <w:tcW w:w="2880" w:type="dxa"/>
            <w:tcBorders>
              <w:left w:val="single" w:sz="4" w:space="0" w:color="000000"/>
            </w:tcBorders>
            <w:shd w:val="clear" w:color="auto" w:fill="auto"/>
          </w:tcPr>
          <w:p w:rsidR="00000000" w:rsidRDefault="008F2DBF">
            <w:pPr>
              <w:pStyle w:val="NoSpacing"/>
              <w:rPr>
                <w:b/>
                <w:bCs/>
                <w:color w:val="FF950E"/>
              </w:rPr>
            </w:pPr>
            <w:r>
              <w:rPr>
                <w:rFonts w:ascii="Calibri" w:hAnsi="Calibri" w:cs="Calibri"/>
                <w:noProof/>
                <w:color w:val="000000"/>
              </w:rPr>
              <w:drawing>
                <wp:inline distT="0" distB="0" distL="0" distR="0">
                  <wp:extent cx="806450" cy="64770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SLIDE2"/>
              <w:rPr>
                <w:b/>
                <w:bCs/>
                <w:color w:val="FF950E"/>
              </w:rPr>
            </w:pPr>
            <w:r>
              <w:rPr>
                <w:b/>
                <w:bCs/>
                <w:color w:val="FF950E"/>
              </w:rPr>
              <w:t>28. SLIDE 28</w:t>
            </w:r>
            <w:r>
              <w:rPr>
                <w:b/>
                <w:bCs/>
                <w:color w:val="FF950E"/>
              </w:rPr>
              <w:t xml:space="preserve"> EXPLAIN </w:t>
            </w:r>
            <w:r>
              <w:rPr>
                <w:b/>
                <w:color w:val="FF950E"/>
              </w:rPr>
              <w:t>FIGURE 6-17</w:t>
            </w:r>
            <w:r>
              <w:rPr>
                <w:color w:val="FF950E"/>
              </w:rPr>
              <w:t xml:space="preserve"> area has been blocked off to help keep visitors from the dangerous work area</w:t>
            </w:r>
            <w:r>
              <w:rPr>
                <w:b/>
                <w:bCs/>
                <w:color w:val="FF950E"/>
              </w:rPr>
              <w:t>.</w:t>
            </w:r>
          </w:p>
          <w:p w:rsidR="00000000" w:rsidRDefault="00B00151">
            <w:pPr>
              <w:pStyle w:val="SLIDE2"/>
              <w:rPr>
                <w:b/>
                <w:bCs/>
                <w:color w:val="FF950E"/>
              </w:rPr>
            </w:pPr>
          </w:p>
        </w:tc>
      </w:tr>
      <w:tr w:rsidR="00000000">
        <w:tc>
          <w:tcPr>
            <w:tcW w:w="2880" w:type="dxa"/>
            <w:tcBorders>
              <w:left w:val="single" w:sz="4" w:space="0" w:color="000000"/>
            </w:tcBorders>
            <w:shd w:val="clear" w:color="auto" w:fill="auto"/>
          </w:tcPr>
          <w:p w:rsidR="00000000" w:rsidRDefault="008F2DBF">
            <w:pPr>
              <w:pStyle w:val="NoSpacing"/>
              <w:rPr>
                <w:color w:val="FF950E"/>
                <w:u w:val="single"/>
              </w:rPr>
            </w:pPr>
            <w:r>
              <w:rPr>
                <w:noProof/>
              </w:rPr>
              <w:drawing>
                <wp:inline distT="0" distB="0" distL="0" distR="0">
                  <wp:extent cx="849630" cy="683895"/>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color w:val="FF950E"/>
                <w:u w:val="single"/>
              </w:rPr>
              <w:t>Research Internet</w:t>
            </w:r>
            <w:r>
              <w:rPr>
                <w:color w:val="FF950E"/>
              </w:rPr>
              <w:t xml:space="preserve"> for Information on equipping a shop with</w:t>
            </w:r>
            <w:r>
              <w:rPr>
                <w:color w:val="FF950E"/>
              </w:rPr>
              <w:t xml:space="preserve"> the proper type of Fire Extinguishers.  </w:t>
            </w:r>
          </w:p>
        </w:tc>
      </w:tr>
      <w:tr w:rsidR="00000000">
        <w:tc>
          <w:tcPr>
            <w:tcW w:w="2880" w:type="dxa"/>
            <w:tcBorders>
              <w:left w:val="single" w:sz="4" w:space="0" w:color="000000"/>
            </w:tcBorders>
            <w:shd w:val="clear" w:color="auto" w:fill="auto"/>
          </w:tcPr>
          <w:p w:rsidR="00000000" w:rsidRDefault="008F2DBF">
            <w:pPr>
              <w:rPr>
                <w:color w:val="FF950E"/>
                <w:sz w:val="28"/>
                <w:szCs w:val="28"/>
                <w:u w:val="single"/>
              </w:rPr>
            </w:pPr>
            <w:r>
              <w:rPr>
                <w:noProof/>
              </w:rPr>
              <w:drawing>
                <wp:inline distT="0" distB="0" distL="0" distR="0">
                  <wp:extent cx="849630" cy="683895"/>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color w:val="FF950E"/>
                <w:sz w:val="28"/>
                <w:szCs w:val="28"/>
                <w:u w:val="single"/>
              </w:rPr>
              <w:t>HOMEWORK</w:t>
            </w:r>
            <w:r>
              <w:rPr>
                <w:color w:val="FF950E"/>
                <w:sz w:val="28"/>
                <w:szCs w:val="28"/>
              </w:rPr>
              <w:t>:</w:t>
            </w:r>
            <w:r>
              <w:rPr>
                <w:color w:val="FF950E"/>
              </w:rPr>
              <w:t xml:space="preserve"> Have students write PREPARE list of at least 10 AUTOMOTIVE SHOP safety procedures. </w:t>
            </w:r>
          </w:p>
        </w:tc>
      </w:tr>
      <w:tr w:rsidR="00000000">
        <w:tc>
          <w:tcPr>
            <w:tcW w:w="2880" w:type="dxa"/>
            <w:tcBorders>
              <w:left w:val="single" w:sz="4" w:space="0" w:color="000000"/>
            </w:tcBorders>
            <w:shd w:val="clear" w:color="auto" w:fill="auto"/>
          </w:tcPr>
          <w:p w:rsidR="00000000" w:rsidRDefault="008F2DBF">
            <w:pPr>
              <w:pStyle w:val="NoSpacing"/>
              <w:rPr>
                <w:color w:val="0084D1"/>
                <w:sz w:val="28"/>
                <w:szCs w:val="28"/>
                <w:u w:val="single"/>
              </w:rPr>
            </w:pPr>
            <w:r>
              <w:rPr>
                <w:noProof/>
              </w:rPr>
              <w:drawing>
                <wp:inline distT="0" distB="0" distL="0" distR="0">
                  <wp:extent cx="619125" cy="63373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00151">
            <w:pPr>
              <w:pStyle w:val="CurrAsset"/>
            </w:pPr>
            <w:r>
              <w:rPr>
                <w:color w:val="0084D1"/>
                <w:sz w:val="28"/>
                <w:szCs w:val="28"/>
                <w:u w:val="single"/>
              </w:rPr>
              <w:t>Homework:</w:t>
            </w:r>
            <w:r>
              <w:rPr>
                <w:color w:val="0084D1"/>
              </w:rPr>
              <w:t xml:space="preserve"> </w:t>
            </w:r>
            <w:r>
              <w:rPr>
                <w:color w:val="0084D1"/>
                <w:sz w:val="22"/>
                <w:szCs w:val="22"/>
              </w:rPr>
              <w:t>complete Ch6 crossword puzzle:</w:t>
            </w:r>
            <w:r>
              <w:rPr>
                <w:color w:val="0084D1"/>
              </w:rPr>
              <w:t xml:space="preserve"> </w:t>
            </w:r>
            <w:hyperlink r:id="rId18" w:history="1">
              <w:r>
                <w:rPr>
                  <w:rStyle w:val="Hyperlink"/>
                  <w:color w:val="0084D1"/>
                  <w:sz w:val="22"/>
                  <w:szCs w:val="22"/>
                </w:rPr>
                <w:t>http://www.jameshalderman.com/links/book_intro/cw/crossword_ch_6.pdf</w:t>
              </w:r>
            </w:hyperlink>
            <w:r>
              <w:rPr>
                <w:color w:val="0084D1"/>
                <w:sz w:val="22"/>
                <w:szCs w:val="22"/>
              </w:rPr>
              <w:t xml:space="preserve">  </w:t>
            </w:r>
            <w:r>
              <w:rPr>
                <w:color w:val="0084D1"/>
              </w:rPr>
              <w:t xml:space="preserve">  </w:t>
            </w:r>
          </w:p>
        </w:tc>
      </w:tr>
    </w:tbl>
    <w:p w:rsidR="00B00151" w:rsidRDefault="00B00151"/>
    <w:sectPr w:rsidR="00B00151">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hint="default"/>
        <w:color w:val="auto"/>
      </w:rPr>
    </w:lvl>
  </w:abstractNum>
  <w:abstractNum w:abstractNumId="2"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Wingdings" w:hAnsi="Wingdings" w:cs="Wingdings" w:hint="default"/>
      </w:rPr>
    </w:lvl>
  </w:abstractNum>
  <w:abstractNum w:abstractNumId="3" w15:restartNumberingAfterBreak="0">
    <w:nsid w:val="00000004"/>
    <w:multiLevelType w:val="multilevel"/>
    <w:tmpl w:val="00000004"/>
    <w:name w:val="WW8Num3"/>
    <w:lvl w:ilvl="0">
      <w:start w:val="1"/>
      <w:numFmt w:val="bullet"/>
      <w:lvlText w:val=""/>
      <w:lvlJc w:val="left"/>
      <w:pPr>
        <w:tabs>
          <w:tab w:val="num" w:pos="936"/>
        </w:tabs>
        <w:ind w:left="936" w:hanging="216"/>
      </w:pPr>
      <w:rPr>
        <w:rFonts w:ascii="Symbol" w:hAnsi="Symbol" w:cs="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BF"/>
    <w:rsid w:val="008F2DBF"/>
    <w:rsid w:val="00B0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9D57AB-B3CF-4342-B54C-1319ABF6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color w:val="auto"/>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color w:val="auto"/>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rPr>
      <w:rFonts w:ascii="Arial Black" w:hAnsi="Arial Black" w:cs="Calibri"/>
      <w:color w:val="FF0000"/>
      <w:sz w:val="22"/>
      <w:lang w:val="en-US" w:eastAsia="ar-SA" w:bidi="ar-SA"/>
    </w:rPr>
  </w:style>
  <w:style w:type="character" w:customStyle="1" w:styleId="Heading2Char">
    <w:name w:val="Heading 2 Char"/>
    <w:rPr>
      <w:rFonts w:ascii="Tahoma" w:hAnsi="Tahoma" w:cs="Tahoma"/>
      <w:b/>
      <w:bCs/>
      <w:color w:val="0000FF"/>
      <w:sz w:val="32"/>
      <w:szCs w:val="28"/>
      <w:u w:val="thick"/>
      <w:lang w:val="en-US" w:eastAsia="ar-SA" w:bidi="ar-SA"/>
    </w:rPr>
  </w:style>
  <w:style w:type="character" w:customStyle="1" w:styleId="Bullet2Char">
    <w:name w:val="Bullet 2 Char"/>
    <w:rPr>
      <w:sz w:val="24"/>
      <w:szCs w:val="24"/>
      <w:lang w:val="en-US" w:eastAsia="ar-SA" w:bidi="ar-SA"/>
    </w:rPr>
  </w:style>
  <w:style w:type="character" w:customStyle="1" w:styleId="Bullet3Char">
    <w:name w:val="Bullet 3 Char"/>
    <w:basedOn w:val="Bullet2Char"/>
    <w:rPr>
      <w:sz w:val="24"/>
      <w:szCs w:val="24"/>
      <w:lang w:val="en-US" w:eastAsia="ar-SA" w:bidi="ar-SA"/>
    </w:rPr>
  </w:style>
  <w:style w:type="character" w:customStyle="1" w:styleId="CurrAssetChar">
    <w:name w:val="Curr Asset Char"/>
    <w:rPr>
      <w:rFonts w:ascii="Tahoma" w:hAnsi="Tahoma" w:cs="Tahoma"/>
      <w:b/>
      <w:caps/>
      <w:color w:val="FF0000"/>
      <w:sz w:val="24"/>
      <w:szCs w:val="24"/>
      <w:lang w:val="en-US" w:eastAsia="ar-SA" w:bidi="ar-SA"/>
    </w:rPr>
  </w:style>
  <w:style w:type="character" w:customStyle="1" w:styleId="SLIDE1Char">
    <w:name w:val="SLIDE 1 Char"/>
    <w:rPr>
      <w:rFonts w:eastAsia="MS Mincho"/>
      <w:sz w:val="24"/>
      <w:szCs w:val="24"/>
      <w:lang w:val="en-US" w:eastAsia="ar-SA" w:bidi="ar-SA"/>
    </w:rPr>
  </w:style>
  <w:style w:type="character" w:customStyle="1" w:styleId="SLIDEHEADERChar">
    <w:name w:val="SLIDEHEADER Char"/>
    <w:rPr>
      <w:rFonts w:ascii="Arial Black" w:eastAsia="MS Mincho" w:hAnsi="Arial Black" w:cs="Arial Black"/>
      <w:color w:val="0000FF"/>
      <w:sz w:val="24"/>
      <w:szCs w:val="24"/>
      <w:lang w:val="en-US" w:eastAsia="ar-SA" w:bidi="ar-SA"/>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Bullet2">
    <w:name w:val="Bullet 2"/>
    <w:pPr>
      <w:numPr>
        <w:numId w:val="2"/>
      </w:numPr>
      <w:suppressAutoHyphens/>
    </w:pPr>
    <w:rPr>
      <w:sz w:val="24"/>
      <w:szCs w:val="24"/>
      <w:lang w:eastAsia="ar-SA"/>
    </w:rPr>
  </w:style>
  <w:style w:type="paragraph" w:customStyle="1" w:styleId="DialogBox">
    <w:name w:val="Dialog Box"/>
    <w:pPr>
      <w:suppressAutoHyphens/>
    </w:pPr>
    <w:rPr>
      <w:rFonts w:ascii="Calibri" w:hAnsi="Calibri" w:cs="Calibri"/>
      <w:b/>
      <w:color w:val="0000FF"/>
      <w:sz w:val="24"/>
      <w:szCs w:val="24"/>
      <w:lang w:eastAsia="ar-SA"/>
    </w:rPr>
  </w:style>
  <w:style w:type="paragraph" w:customStyle="1" w:styleId="CurrAsset">
    <w:name w:val="Curr Asset"/>
    <w:pPr>
      <w:suppressAutoHyphens/>
    </w:pPr>
    <w:rPr>
      <w:rFonts w:ascii="Tahoma" w:hAnsi="Tahoma" w:cs="Tahoma"/>
      <w:b/>
      <w:caps/>
      <w:color w:val="FF0000"/>
      <w:sz w:val="24"/>
      <w:szCs w:val="24"/>
      <w:lang w:eastAsia="ar-SA"/>
    </w:rPr>
  </w:style>
  <w:style w:type="paragraph" w:customStyle="1" w:styleId="Bullet1">
    <w:name w:val="Bullet 1"/>
    <w:pPr>
      <w:numPr>
        <w:numId w:val="3"/>
      </w:numPr>
      <w:suppressAutoHyphens/>
    </w:pPr>
    <w:rPr>
      <w:rFonts w:ascii="Tahoma" w:hAnsi="Tahoma" w:cs="Tahoma"/>
      <w:b/>
      <w:color w:val="0000FF"/>
      <w:sz w:val="22"/>
      <w:szCs w:val="24"/>
      <w:lang w:eastAsia="ar-SA"/>
    </w:rPr>
  </w:style>
  <w:style w:type="paragraph" w:customStyle="1" w:styleId="Bullet3">
    <w:name w:val="Bullet 3"/>
    <w:basedOn w:val="Bullet2"/>
    <w:pPr>
      <w:numPr>
        <w:numId w:val="4"/>
      </w:numPr>
      <w:tabs>
        <w:tab w:val="left" w:pos="360"/>
      </w:tabs>
      <w:ind w:left="720" w:firstLine="0"/>
    </w:pPr>
  </w:style>
  <w:style w:type="paragraph" w:customStyle="1" w:styleId="SLIDEHEADER">
    <w:name w:val="SLIDEHEADER"/>
    <w:pPr>
      <w:suppressAutoHyphens/>
      <w:spacing w:before="60"/>
      <w:ind w:left="576" w:hanging="288"/>
    </w:pPr>
    <w:rPr>
      <w:rFonts w:ascii="Arial Black" w:eastAsia="MS Mincho" w:hAnsi="Arial Black" w:cs="Arial Black"/>
      <w:color w:val="0000FF"/>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QuestANS">
    <w:name w:val="QuestANS"/>
    <w:pPr>
      <w:suppressAutoHyphens/>
      <w:ind w:left="576"/>
    </w:pPr>
    <w:rPr>
      <w:rFonts w:ascii="Arial" w:eastAsia="MS Mincho" w:hAnsi="Arial" w:cs="Arial"/>
      <w:sz w:val="22"/>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6.jpeg"/><Relationship Id="rId18" Type="http://schemas.openxmlformats.org/officeDocument/2006/relationships/hyperlink" Target="http://www.jameshalderman.com/links/book_intro/cw/crossword_ch_6.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media.pearsoncmg.com/ph/chet/chet_myautomotivelab_2/animations/A1_Animation/Chapter01_Fig_01_15/index.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media.pearsoncmg.com/ph/chet/chet_mylabs/akamai/template/video640x480.php?title=Personal%20Safety&amp;clip=pandc/chet/2012/automotive/Auto_Shop_Safety/Clip4PersSafe1.mov&amp;caption=chet/chet_mylabs/akamai/2012/automotive/Auto_Shop_Safety/xml/Clip4PersSafe1.xml" TargetMode="External"/><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hyperlink" Target="http://www.myautomotivelab.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1235</Words>
  <Characters>7044</Characters>
  <Application>Microsoft Office Word</Application>
  <DocSecurity>0</DocSecurity>
  <Lines>58</Lines>
  <Paragraphs>16</Paragraphs>
  <ScaleCrop>false</ScaleCrop>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2019-07-18T16:03:00Z</dcterms:created>
  <dcterms:modified xsi:type="dcterms:W3CDTF">2019-07-18T16:03:00Z</dcterms:modified>
</cp:coreProperties>
</file>