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7D3" w:rsidRDefault="006917D3" w:rsidP="006917D3">
      <w:pPr>
        <w:pStyle w:val="Heading1"/>
        <w:spacing w:before="0" w:after="120"/>
        <w:rPr>
          <w:rFonts w:ascii="Tahoma" w:hAnsi="Tahoma" w:cs="Tahoma"/>
          <w:color w:val="0000FF"/>
        </w:rPr>
      </w:pPr>
      <w:bookmarkStart w:id="0" w:name="OLE_LINK1"/>
      <w:bookmarkStart w:id="1" w:name="OLE_LINK2"/>
      <w:bookmarkStart w:id="2" w:name="_GoBack"/>
      <w:bookmarkEnd w:id="2"/>
      <w:r>
        <w:rPr>
          <w:rFonts w:ascii="Tahoma" w:hAnsi="Tahoma" w:cs="Tahoma"/>
          <w:color w:val="0000FF"/>
        </w:rPr>
        <w:t>Automotive Steering, Suspension, &amp; Alignment</w:t>
      </w:r>
      <w:r w:rsidR="00CD498C">
        <w:rPr>
          <w:rFonts w:ascii="Tahoma" w:hAnsi="Tahoma" w:cs="Tahoma"/>
          <w:color w:val="0000FF"/>
        </w:rPr>
        <w:t xml:space="preserve"> 7e</w:t>
      </w:r>
    </w:p>
    <w:bookmarkEnd w:id="0"/>
    <w:bookmarkEnd w:id="1"/>
    <w:p w:rsidR="00154401" w:rsidRPr="00044DBB" w:rsidRDefault="007A33C3" w:rsidP="006917D3">
      <w:pPr>
        <w:pStyle w:val="Heading1"/>
        <w:spacing w:before="120"/>
        <w:rPr>
          <w:rFonts w:ascii="Tahoma" w:hAnsi="Tahoma" w:cs="Tahoma"/>
          <w:color w:val="0000FF"/>
          <w:sz w:val="28"/>
          <w:szCs w:val="28"/>
        </w:rPr>
      </w:pPr>
      <w:r>
        <w:rPr>
          <w:rFonts w:ascii="Tahoma" w:hAnsi="Tahoma" w:cs="Tahoma"/>
          <w:color w:val="0000FF"/>
          <w:sz w:val="28"/>
          <w:szCs w:val="28"/>
        </w:rPr>
        <w:t xml:space="preserve">Chapter </w:t>
      </w:r>
      <w:r w:rsidR="00CD498C">
        <w:rPr>
          <w:rFonts w:ascii="Tahoma" w:hAnsi="Tahoma" w:cs="Tahoma"/>
          <w:color w:val="0000FF"/>
          <w:sz w:val="28"/>
          <w:szCs w:val="28"/>
        </w:rPr>
        <w:t>15</w:t>
      </w:r>
      <w:r w:rsidR="00112566">
        <w:rPr>
          <w:rFonts w:ascii="Tahoma" w:hAnsi="Tahoma" w:cs="Tahoma"/>
          <w:color w:val="0000FF"/>
          <w:sz w:val="28"/>
          <w:szCs w:val="28"/>
        </w:rPr>
        <w:t xml:space="preserve"> </w:t>
      </w:r>
      <w:r w:rsidR="00044DBB" w:rsidRPr="00044DBB">
        <w:rPr>
          <w:rFonts w:ascii="Tahoma" w:hAnsi="Tahoma" w:cs="Tahoma"/>
          <w:color w:val="0000FF"/>
          <w:sz w:val="28"/>
          <w:szCs w:val="28"/>
        </w:rPr>
        <w:t>Wheel Bearings and Service</w:t>
      </w:r>
    </w:p>
    <w:p w:rsidR="00154401" w:rsidRDefault="00154401" w:rsidP="00154401">
      <w:pPr>
        <w:pStyle w:val="Heading2"/>
      </w:pPr>
      <w:r>
        <w:t>Opening Your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6538"/>
      </w:tblGrid>
      <w:tr w:rsidR="00154401" w:rsidRPr="004662AB" w:rsidTr="00154401">
        <w:tblPrEx>
          <w:tblCellMar>
            <w:top w:w="0" w:type="dxa"/>
            <w:bottom w:w="0" w:type="dxa"/>
          </w:tblCellMar>
        </w:tblPrEx>
        <w:trPr>
          <w:jc w:val="center"/>
        </w:trPr>
        <w:tc>
          <w:tcPr>
            <w:tcW w:w="2660" w:type="dxa"/>
            <w:shd w:val="clear" w:color="auto" w:fill="E0E0E0"/>
          </w:tcPr>
          <w:p w:rsidR="00154401" w:rsidRPr="00E50876" w:rsidRDefault="00154401" w:rsidP="00154401">
            <w:pPr>
              <w:pStyle w:val="NormalTable"/>
              <w:rPr>
                <w:rFonts w:ascii="Tahoma" w:hAnsi="Tahoma" w:cs="Tahoma"/>
                <w:b/>
                <w:bCs/>
                <w:color w:val="0000FF"/>
              </w:rPr>
            </w:pPr>
            <w:r w:rsidRPr="00E50876">
              <w:rPr>
                <w:rFonts w:ascii="Tahoma" w:hAnsi="Tahoma" w:cs="Tahoma"/>
                <w:b/>
                <w:bCs/>
                <w:color w:val="0000FF"/>
              </w:rPr>
              <w:t>KEY ELEMENT</w:t>
            </w:r>
          </w:p>
        </w:tc>
        <w:tc>
          <w:tcPr>
            <w:tcW w:w="6538" w:type="dxa"/>
            <w:shd w:val="clear" w:color="auto" w:fill="E0E0E0"/>
          </w:tcPr>
          <w:p w:rsidR="00154401" w:rsidRPr="004662AB" w:rsidRDefault="00154401" w:rsidP="00154401">
            <w:pPr>
              <w:pStyle w:val="NormalTable"/>
              <w:rPr>
                <w:rFonts w:ascii="Tahoma" w:hAnsi="Tahoma" w:cs="Tahoma"/>
                <w:b/>
                <w:bCs/>
                <w:color w:val="0000FF"/>
              </w:rPr>
            </w:pPr>
            <w:r w:rsidRPr="004662AB">
              <w:rPr>
                <w:rFonts w:ascii="Tahoma" w:hAnsi="Tahoma" w:cs="Tahoma"/>
                <w:b/>
                <w:bCs/>
                <w:color w:val="0000FF"/>
              </w:rPr>
              <w:t>EXAMPLES</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Introduce Content</w:t>
            </w:r>
          </w:p>
        </w:tc>
        <w:tc>
          <w:tcPr>
            <w:tcW w:w="6538" w:type="dxa"/>
          </w:tcPr>
          <w:p w:rsidR="00154401" w:rsidRPr="004662AB" w:rsidRDefault="006917D3" w:rsidP="00154401">
            <w:pPr>
              <w:pStyle w:val="NormalTable"/>
              <w:rPr>
                <w:rFonts w:ascii="Calibri" w:hAnsi="Calibri"/>
                <w:sz w:val="22"/>
                <w:szCs w:val="22"/>
              </w:rPr>
            </w:pPr>
            <w:r w:rsidRPr="004662AB">
              <w:rPr>
                <w:rFonts w:ascii="Calibri" w:hAnsi="Calibri"/>
                <w:sz w:val="22"/>
                <w:szCs w:val="22"/>
              </w:rPr>
              <w:t xml:space="preserve">This course or class </w:t>
            </w:r>
            <w:r>
              <w:rPr>
                <w:rFonts w:ascii="Calibri" w:hAnsi="Calibri"/>
                <w:sz w:val="22"/>
                <w:szCs w:val="22"/>
              </w:rPr>
              <w:t xml:space="preserve">covers operation and service of </w:t>
            </w:r>
            <w:r w:rsidRPr="00C16678">
              <w:rPr>
                <w:rFonts w:ascii="Calibri" w:hAnsi="Calibri"/>
                <w:b/>
                <w:bCs/>
                <w:color w:val="0000FF"/>
                <w:sz w:val="22"/>
                <w:szCs w:val="22"/>
              </w:rPr>
              <w:t xml:space="preserve">Automotive </w:t>
            </w:r>
            <w:r>
              <w:rPr>
                <w:rFonts w:ascii="Calibri" w:hAnsi="Calibri"/>
                <w:b/>
                <w:bCs/>
                <w:color w:val="0000FF"/>
                <w:sz w:val="22"/>
                <w:szCs w:val="22"/>
              </w:rPr>
              <w:t>Steering and Suspension Systems with Wheel Alignment and Drive Axles</w:t>
            </w:r>
            <w:r w:rsidRPr="00C16678">
              <w:rPr>
                <w:rFonts w:ascii="Calibri" w:hAnsi="Calibri"/>
                <w:b/>
                <w:bCs/>
                <w:color w:val="0000FF"/>
                <w:sz w:val="22"/>
                <w:szCs w:val="22"/>
              </w:rPr>
              <w:t>.</w:t>
            </w:r>
            <w:r w:rsidRPr="004662AB">
              <w:rPr>
                <w:rFonts w:ascii="Calibri" w:hAnsi="Calibri"/>
                <w:sz w:val="22"/>
                <w:szCs w:val="22"/>
              </w:rPr>
              <w:t xml:space="preserve"> It correlates material to task lists specified by ASE and NATEF</w:t>
            </w:r>
            <w:r>
              <w:rPr>
                <w:rFonts w:ascii="Calibri" w:hAnsi="Calibri"/>
                <w:sz w:val="22"/>
                <w:szCs w:val="22"/>
              </w:rPr>
              <w:t xml:space="preserve"> </w:t>
            </w:r>
            <w:r w:rsidRPr="004662AB">
              <w:rPr>
                <w:rFonts w:ascii="Calibri" w:hAnsi="Calibri"/>
                <w:sz w:val="22"/>
                <w:szCs w:val="22"/>
              </w:rPr>
              <w:t xml:space="preserve"> </w:t>
            </w:r>
            <w:r w:rsidR="00154401">
              <w:rPr>
                <w:rFonts w:ascii="Calibri" w:hAnsi="Calibri"/>
                <w:sz w:val="22"/>
                <w:szCs w:val="22"/>
              </w:rPr>
              <w:t xml:space="preserve">  </w:t>
            </w:r>
            <w:r w:rsidR="00154401" w:rsidRPr="004662AB">
              <w:rPr>
                <w:rFonts w:ascii="Calibri" w:hAnsi="Calibri"/>
                <w:sz w:val="22"/>
                <w:szCs w:val="22"/>
              </w:rPr>
              <w:t xml:space="preserve">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Motivate Learners</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 xml:space="preserve">Explain how the knowledge of how something works translates into the ability to use that knowledge to figure why </w:t>
            </w:r>
            <w:r>
              <w:rPr>
                <w:rFonts w:ascii="Calibri" w:hAnsi="Calibri"/>
                <w:sz w:val="22"/>
                <w:szCs w:val="22"/>
              </w:rPr>
              <w:t xml:space="preserve">the engine </w:t>
            </w:r>
            <w:r w:rsidRPr="004662AB">
              <w:rPr>
                <w:rFonts w:ascii="Calibri" w:hAnsi="Calibri"/>
                <w:sz w:val="22"/>
                <w:szCs w:val="22"/>
              </w:rPr>
              <w:t>does not work correctly and how this saves diagnosis time, which translates into more money.</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State the learning objectives for the chapter or course you are about to cover and explain this is what they should be able to do as a result of attending this session or class.</w:t>
            </w:r>
          </w:p>
        </w:tc>
        <w:tc>
          <w:tcPr>
            <w:tcW w:w="6538" w:type="dxa"/>
          </w:tcPr>
          <w:p w:rsidR="00154401" w:rsidRPr="009E35A3" w:rsidRDefault="00154401" w:rsidP="00154401">
            <w:pPr>
              <w:pStyle w:val="NumList"/>
              <w:ind w:left="0" w:firstLine="0"/>
              <w:rPr>
                <w:rFonts w:ascii="Calibri" w:hAnsi="Calibri"/>
                <w:sz w:val="22"/>
                <w:szCs w:val="22"/>
              </w:rPr>
            </w:pPr>
            <w:r w:rsidRPr="009E35A3">
              <w:rPr>
                <w:rFonts w:ascii="Calibri" w:hAnsi="Calibri"/>
                <w:sz w:val="22"/>
                <w:szCs w:val="22"/>
              </w:rPr>
              <w:t xml:space="preserve">Explain the chapter learning objectives to the students.  </w:t>
            </w:r>
          </w:p>
          <w:p w:rsidR="00A26D94" w:rsidRPr="00A26D94" w:rsidRDefault="00985682" w:rsidP="00A26D94">
            <w:pPr>
              <w:pStyle w:val="NumList"/>
              <w:rPr>
                <w:rFonts w:ascii="Calibri" w:hAnsi="Calibri"/>
              </w:rPr>
            </w:pPr>
            <w:r w:rsidRPr="00A4344C">
              <w:rPr>
                <w:rFonts w:ascii="Calibri" w:hAnsi="Calibri"/>
              </w:rPr>
              <w:t>1</w:t>
            </w:r>
            <w:r w:rsidR="00A4344C" w:rsidRPr="00A4344C">
              <w:rPr>
                <w:rFonts w:ascii="Calibri" w:hAnsi="Calibri"/>
              </w:rPr>
              <w:t xml:space="preserve">.  </w:t>
            </w:r>
            <w:r w:rsidR="00A26D94" w:rsidRPr="00A26D94">
              <w:rPr>
                <w:rFonts w:ascii="Calibri" w:hAnsi="Calibri"/>
              </w:rPr>
              <w:t>Explain the different types of antifriction</w:t>
            </w:r>
            <w:r w:rsidR="00A26D94">
              <w:rPr>
                <w:rFonts w:ascii="Calibri" w:hAnsi="Calibri"/>
              </w:rPr>
              <w:t xml:space="preserve"> </w:t>
            </w:r>
            <w:r w:rsidR="00A26D94" w:rsidRPr="00A26D94">
              <w:rPr>
                <w:rFonts w:ascii="Calibri" w:hAnsi="Calibri"/>
              </w:rPr>
              <w:t>bearings, bearing greases, and seals.</w:t>
            </w:r>
          </w:p>
          <w:p w:rsidR="00A26D94" w:rsidRPr="00A26D94" w:rsidRDefault="00A26D94" w:rsidP="00A26D94">
            <w:pPr>
              <w:pStyle w:val="NumList"/>
              <w:rPr>
                <w:rFonts w:ascii="Calibri" w:hAnsi="Calibri"/>
              </w:rPr>
            </w:pPr>
            <w:r w:rsidRPr="00A26D94">
              <w:rPr>
                <w:rFonts w:ascii="Calibri" w:hAnsi="Calibri"/>
              </w:rPr>
              <w:t xml:space="preserve">2. </w:t>
            </w:r>
            <w:r>
              <w:rPr>
                <w:rFonts w:ascii="Calibri" w:hAnsi="Calibri"/>
              </w:rPr>
              <w:t xml:space="preserve"> </w:t>
            </w:r>
            <w:r w:rsidRPr="00A26D94">
              <w:rPr>
                <w:rFonts w:ascii="Calibri" w:hAnsi="Calibri"/>
              </w:rPr>
              <w:t>Explain the diagnosis of defective wheel</w:t>
            </w:r>
            <w:r>
              <w:rPr>
                <w:rFonts w:ascii="Calibri" w:hAnsi="Calibri"/>
              </w:rPr>
              <w:t xml:space="preserve"> </w:t>
            </w:r>
            <w:r w:rsidRPr="00A26D94">
              <w:rPr>
                <w:rFonts w:ascii="Calibri" w:hAnsi="Calibri"/>
              </w:rPr>
              <w:t>bearings.</w:t>
            </w:r>
          </w:p>
          <w:p w:rsidR="00A26D94" w:rsidRPr="00A26D94" w:rsidRDefault="00A26D94" w:rsidP="00A26D94">
            <w:pPr>
              <w:pStyle w:val="NumList"/>
              <w:rPr>
                <w:rFonts w:ascii="Calibri" w:hAnsi="Calibri"/>
              </w:rPr>
            </w:pPr>
            <w:r w:rsidRPr="00A26D94">
              <w:rPr>
                <w:rFonts w:ascii="Calibri" w:hAnsi="Calibri"/>
              </w:rPr>
              <w:t xml:space="preserve">3. </w:t>
            </w:r>
            <w:r>
              <w:rPr>
                <w:rFonts w:ascii="Calibri" w:hAnsi="Calibri"/>
              </w:rPr>
              <w:t xml:space="preserve"> </w:t>
            </w:r>
            <w:r w:rsidRPr="00A26D94">
              <w:rPr>
                <w:rFonts w:ascii="Calibri" w:hAnsi="Calibri"/>
              </w:rPr>
              <w:t>Discuss rear drive axle classifications and</w:t>
            </w:r>
            <w:r>
              <w:rPr>
                <w:rFonts w:ascii="Calibri" w:hAnsi="Calibri"/>
              </w:rPr>
              <w:t xml:space="preserve"> </w:t>
            </w:r>
            <w:r w:rsidRPr="00A26D94">
              <w:rPr>
                <w:rFonts w:ascii="Calibri" w:hAnsi="Calibri"/>
              </w:rPr>
              <w:t>the procedure to replace rear axle bearings</w:t>
            </w:r>
            <w:r>
              <w:rPr>
                <w:rFonts w:ascii="Calibri" w:hAnsi="Calibri"/>
              </w:rPr>
              <w:t xml:space="preserve"> </w:t>
            </w:r>
            <w:r w:rsidRPr="00A26D94">
              <w:rPr>
                <w:rFonts w:ascii="Calibri" w:hAnsi="Calibri"/>
              </w:rPr>
              <w:t>and seals.</w:t>
            </w:r>
          </w:p>
          <w:p w:rsidR="00A26D94" w:rsidRPr="00A26D94" w:rsidRDefault="00A26D94" w:rsidP="00A26D94">
            <w:pPr>
              <w:pStyle w:val="NumList"/>
              <w:rPr>
                <w:rFonts w:ascii="Calibri" w:hAnsi="Calibri"/>
              </w:rPr>
            </w:pPr>
            <w:r w:rsidRPr="00A26D94">
              <w:rPr>
                <w:rFonts w:ascii="Calibri" w:hAnsi="Calibri"/>
              </w:rPr>
              <w:t>4. State the reasons for bearing failure.</w:t>
            </w:r>
          </w:p>
          <w:p w:rsidR="0026639B" w:rsidRPr="00A26D94" w:rsidRDefault="00A26D94" w:rsidP="00A26D94">
            <w:pPr>
              <w:rPr>
                <w:rFonts w:ascii="Calibri" w:hAnsi="Calibri"/>
                <w:b/>
                <w:color w:val="0000FF"/>
              </w:rPr>
            </w:pPr>
            <w:r w:rsidRPr="00A26D94">
              <w:rPr>
                <w:rFonts w:ascii="Calibri" w:hAnsi="Calibri"/>
                <w:b/>
                <w:color w:val="0000FF"/>
              </w:rPr>
              <w:t>This chapter will help you prepare for the Steering and Suspension (A4) ASE certification test content area “C” (Related Suspension and Steering Service).</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Establish the Mood or Climate</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 xml:space="preserve">Provide a </w:t>
            </w:r>
            <w:r w:rsidRPr="004662AB">
              <w:rPr>
                <w:rFonts w:ascii="Calibri" w:hAnsi="Calibri"/>
                <w:i/>
                <w:iCs/>
                <w:sz w:val="22"/>
                <w:szCs w:val="22"/>
              </w:rPr>
              <w:t>WELCOME,</w:t>
            </w:r>
            <w:r w:rsidRPr="004662AB">
              <w:rPr>
                <w:rFonts w:ascii="Calibri" w:hAnsi="Calibri"/>
                <w:sz w:val="22"/>
                <w:szCs w:val="22"/>
              </w:rPr>
              <w:t xml:space="preserve"> Avoid put downs and bad jokes.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Complete Essentials</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Restrooms, breaks, registration, tests, etc.</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Clarify and Establish Knowledge Base</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Do a round robin of the class by going around the room and having each student give their backgrounds, years of experience, family, hobbies, career goals, or anything they want to share.</w:t>
            </w:r>
          </w:p>
        </w:tc>
      </w:tr>
    </w:tbl>
    <w:p w:rsidR="007E0AFC" w:rsidRDefault="007E0AFC" w:rsidP="007E0AFC">
      <w:pPr>
        <w:pStyle w:val="Heading1"/>
        <w:spacing w:before="0" w:after="0"/>
      </w:pPr>
      <w:r>
        <w:t>NOTE: This lesson plan is based on</w:t>
      </w:r>
      <w:r w:rsidRPr="003A0825">
        <w:t xml:space="preserve"> </w:t>
      </w:r>
      <w:r w:rsidRPr="00CF72D5">
        <w:t>Automotive Steering, Suspension, &amp; Alignment</w:t>
      </w:r>
      <w:r>
        <w:t xml:space="preserve"> 7</w:t>
      </w:r>
      <w:r w:rsidRPr="006D0E37">
        <w:rPr>
          <w:vertAlign w:val="superscript"/>
        </w:rPr>
        <w:t>th</w:t>
      </w:r>
      <w:r>
        <w:t xml:space="preserve"> Edition Chapter Images found on Jim’s web site @ </w:t>
      </w:r>
      <w:hyperlink r:id="rId6" w:history="1">
        <w:r w:rsidRPr="001A120B">
          <w:rPr>
            <w:rStyle w:val="Hyperlink"/>
          </w:rPr>
          <w:t>www.jameshalderman.com</w:t>
        </w:r>
      </w:hyperlink>
      <w:r>
        <w:t xml:space="preserve">  </w:t>
      </w:r>
    </w:p>
    <w:p w:rsidR="007E0AFC" w:rsidRDefault="007E0AFC" w:rsidP="007E0AFC">
      <w:pPr>
        <w:pStyle w:val="Heading1"/>
        <w:spacing w:before="0" w:after="0"/>
      </w:pPr>
      <w:r>
        <w:t xml:space="preserve">LINK CHP 15: </w:t>
      </w:r>
      <w:r w:rsidR="00786EE9">
        <w:rPr>
          <w:rStyle w:val="sectioncontent"/>
        </w:rPr>
        <w:fldChar w:fldCharType="begin"/>
      </w:r>
      <w:r w:rsidR="00786EE9">
        <w:rPr>
          <w:rStyle w:val="sectioncontent"/>
        </w:rPr>
        <w:instrText xml:space="preserve"> HYPERLINK "http://www.jameshalderman.com/links/book_steering_susp_5/ci/ib_ch_14.ppt" \t "_blank" </w:instrText>
      </w:r>
      <w:r w:rsidR="00786EE9">
        <w:rPr>
          <w:rStyle w:val="sectioncontent"/>
        </w:rPr>
        <w:fldChar w:fldCharType="separate"/>
      </w:r>
      <w:r w:rsidR="00786EE9">
        <w:rPr>
          <w:rStyle w:val="Hyperlink"/>
        </w:rPr>
        <w:t>Chapter Images</w:t>
      </w:r>
      <w:r w:rsidR="00786EE9">
        <w:rPr>
          <w:rStyle w:val="sectioncontent"/>
        </w:rPr>
        <w:fldChar w:fldCharType="end"/>
      </w:r>
      <w:r>
        <w:rPr>
          <w:rStyle w:val="sectioncontent"/>
          <w:rFonts w:eastAsia="MS Mincho"/>
        </w:rPr>
        <w:fldChar w:fldCharType="begin"/>
      </w:r>
      <w:r>
        <w:rPr>
          <w:rStyle w:val="sectioncontent"/>
          <w:rFonts w:eastAsia="MS Mincho"/>
        </w:rPr>
        <w:instrText xml:space="preserve"> HYPERLINK "http://www.jameshalderman.com/links/book_steering_susp_5/ci/ib_ch_3.ppt" \t "_blank" </w:instrText>
      </w:r>
      <w:r>
        <w:rPr>
          <w:rStyle w:val="sectioncontent"/>
          <w:rFonts w:eastAsia="MS Mincho"/>
        </w:rPr>
        <w:fldChar w:fldCharType="separate"/>
      </w:r>
      <w:r>
        <w:rPr>
          <w:rStyle w:val="sectioncontent"/>
          <w:rFonts w:eastAsia="MS Mincho"/>
        </w:rPr>
        <w:fldChar w:fldCharType="end"/>
      </w:r>
      <w:r>
        <w:rPr>
          <w:rStyle w:val="sectioncontent"/>
          <w:rFonts w:eastAsia="MS Mincho"/>
        </w:rPr>
        <w:fldChar w:fldCharType="begin"/>
      </w:r>
      <w:r>
        <w:rPr>
          <w:rStyle w:val="sectioncontent"/>
          <w:rFonts w:eastAsia="MS Mincho"/>
        </w:rPr>
        <w:instrText xml:space="preserve"> HYPERLINK "http://www.jameshalderman.com/links/book_steering_susp_5/ci/ib_ch_2.ppt" \t "_blank" </w:instrText>
      </w:r>
      <w:r>
        <w:rPr>
          <w:rStyle w:val="sectioncontent"/>
          <w:rFonts w:eastAsia="MS Mincho"/>
        </w:rPr>
        <w:fldChar w:fldCharType="separate"/>
      </w:r>
      <w:r>
        <w:rPr>
          <w:rStyle w:val="sectioncontent"/>
          <w:rFonts w:eastAsia="MS Mincho"/>
        </w:rPr>
        <w:fldChar w:fldCharType="end"/>
      </w:r>
      <w:r>
        <w:rPr>
          <w:rStyle w:val="sectioncontent"/>
          <w:rFonts w:eastAsia="MS Mincho"/>
        </w:rPr>
        <w:fldChar w:fldCharType="begin"/>
      </w:r>
      <w:r>
        <w:rPr>
          <w:rStyle w:val="sectioncontent"/>
          <w:rFonts w:eastAsia="MS Mincho"/>
        </w:rPr>
        <w:instrText xml:space="preserve"> HYPERLINK "http://www.jameshalderman.com/links/book_steering_susp_5/ci/ib_ch_1.ppt" \t "_blank" </w:instrText>
      </w:r>
      <w:r>
        <w:rPr>
          <w:rStyle w:val="sectioncontent"/>
          <w:rFonts w:eastAsia="MS Mincho"/>
        </w:rPr>
        <w:fldChar w:fldCharType="separate"/>
      </w:r>
      <w:r>
        <w:rPr>
          <w:rStyle w:val="sectioncontent"/>
          <w:rFonts w:eastAsia="MS Mincho"/>
        </w:rPr>
        <w:fldChar w:fldCharType="end"/>
      </w:r>
    </w:p>
    <w:p w:rsidR="00154401" w:rsidRDefault="00154401" w:rsidP="00154401">
      <w:pPr>
        <w:pStyle w:val="Heading1"/>
      </w:pPr>
    </w:p>
    <w:p w:rsidR="00DC2264" w:rsidRDefault="00DC2264">
      <w:r>
        <w:br w:type="page"/>
      </w:r>
    </w:p>
    <w:tbl>
      <w:tblPr>
        <w:tblW w:w="9720" w:type="dxa"/>
        <w:tblInd w:w="108" w:type="dxa"/>
        <w:tblBorders>
          <w:top w:val="single" w:sz="4" w:space="0" w:color="000000"/>
          <w:left w:val="single" w:sz="4" w:space="0" w:color="000000"/>
          <w:right w:val="single" w:sz="4" w:space="0" w:color="000000"/>
          <w:insideV w:val="single" w:sz="4" w:space="0" w:color="000000"/>
        </w:tblBorders>
        <w:tblLayout w:type="fixed"/>
        <w:tblLook w:val="04A0" w:firstRow="1" w:lastRow="0" w:firstColumn="1" w:lastColumn="0" w:noHBand="0" w:noVBand="1"/>
      </w:tblPr>
      <w:tblGrid>
        <w:gridCol w:w="2700"/>
        <w:gridCol w:w="7020"/>
      </w:tblGrid>
      <w:tr w:rsidR="007A33C3" w:rsidRPr="002351E0" w:rsidTr="00786EE9">
        <w:trPr>
          <w:tblHeader/>
        </w:trPr>
        <w:tc>
          <w:tcPr>
            <w:tcW w:w="2700" w:type="dxa"/>
            <w:tcBorders>
              <w:top w:val="single" w:sz="4" w:space="0" w:color="000000"/>
              <w:bottom w:val="single" w:sz="24" w:space="0" w:color="0000FF"/>
            </w:tcBorders>
            <w:shd w:val="clear" w:color="auto" w:fill="FFFF00"/>
          </w:tcPr>
          <w:p w:rsidR="007A33C3" w:rsidRPr="00306120" w:rsidRDefault="007A33C3" w:rsidP="007A33C3">
            <w:pPr>
              <w:jc w:val="center"/>
              <w:rPr>
                <w:rFonts w:ascii="Arial Black" w:hAnsi="Arial Black" w:cs="Tahoma"/>
                <w:color w:val="0000FF"/>
                <w:sz w:val="28"/>
                <w:szCs w:val="28"/>
              </w:rPr>
            </w:pPr>
            <w:r>
              <w:rPr>
                <w:rFonts w:ascii="Arial Black" w:hAnsi="Arial Black" w:cs="Tahoma"/>
                <w:color w:val="0000FF"/>
                <w:sz w:val="28"/>
                <w:szCs w:val="28"/>
              </w:rPr>
              <w:t>ICONS</w:t>
            </w:r>
          </w:p>
        </w:tc>
        <w:tc>
          <w:tcPr>
            <w:tcW w:w="7020" w:type="dxa"/>
            <w:tcBorders>
              <w:top w:val="single" w:sz="4" w:space="0" w:color="000000"/>
              <w:bottom w:val="single" w:sz="24" w:space="0" w:color="0000FF"/>
            </w:tcBorders>
            <w:shd w:val="clear" w:color="auto" w:fill="FFFF00"/>
          </w:tcPr>
          <w:p w:rsidR="007A33C3" w:rsidRPr="00044DBB" w:rsidRDefault="007E0AFC" w:rsidP="007A33C3">
            <w:pPr>
              <w:rPr>
                <w:rFonts w:ascii="Tahoma" w:hAnsi="Tahoma" w:cs="Tahoma"/>
                <w:b/>
                <w:bCs/>
                <w:color w:val="0000FF"/>
                <w:sz w:val="28"/>
                <w:szCs w:val="28"/>
              </w:rPr>
            </w:pPr>
            <w:r>
              <w:rPr>
                <w:rFonts w:ascii="Tahoma" w:hAnsi="Tahoma" w:cs="Tahoma"/>
                <w:b/>
                <w:bCs/>
                <w:color w:val="0000FF"/>
                <w:sz w:val="28"/>
                <w:szCs w:val="28"/>
              </w:rPr>
              <w:t>Ch15</w:t>
            </w:r>
            <w:r w:rsidR="007A33C3">
              <w:rPr>
                <w:rFonts w:ascii="Tahoma" w:hAnsi="Tahoma" w:cs="Tahoma"/>
                <w:b/>
                <w:bCs/>
                <w:color w:val="0000FF"/>
                <w:sz w:val="28"/>
                <w:szCs w:val="28"/>
              </w:rPr>
              <w:t xml:space="preserve"> </w:t>
            </w:r>
            <w:r w:rsidR="00044DBB" w:rsidRPr="00044DBB">
              <w:rPr>
                <w:rFonts w:ascii="Tahoma" w:hAnsi="Tahoma" w:cs="Tahoma"/>
                <w:b/>
                <w:bCs/>
                <w:color w:val="0000FF"/>
                <w:sz w:val="28"/>
                <w:szCs w:val="28"/>
              </w:rPr>
              <w:t>Wheel Bearings and Service</w:t>
            </w:r>
          </w:p>
        </w:tc>
      </w:tr>
      <w:tr w:rsidR="007A33C3" w:rsidRPr="00292E1A" w:rsidTr="00786EE9">
        <w:tblPrEx>
          <w:tblBorders>
            <w:bottom w:val="single" w:sz="4" w:space="0" w:color="000000"/>
          </w:tblBorders>
        </w:tblPrEx>
        <w:trPr>
          <w:trHeight w:val="876"/>
        </w:trPr>
        <w:tc>
          <w:tcPr>
            <w:tcW w:w="2700" w:type="dxa"/>
            <w:tcBorders>
              <w:top w:val="single" w:sz="24" w:space="0" w:color="0000FF"/>
              <w:bottom w:val="nil"/>
            </w:tcBorders>
          </w:tcPr>
          <w:p w:rsidR="007A33C3" w:rsidRDefault="0053427B" w:rsidP="007A33C3">
            <w:pPr>
              <w:pStyle w:val="NoSpacing"/>
            </w:pPr>
            <w:r>
              <w:rPr>
                <w:rFonts w:ascii="Calibri" w:hAnsi="Calibri"/>
                <w:noProof/>
                <w:color w:val="000000"/>
              </w:rPr>
              <w:drawing>
                <wp:inline distT="0" distB="0" distL="0" distR="0">
                  <wp:extent cx="800100" cy="647700"/>
                  <wp:effectExtent l="0" t="0" r="12700" b="12700"/>
                  <wp:docPr id="1" name="Picture 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020" w:type="dxa"/>
            <w:tcBorders>
              <w:top w:val="single" w:sz="24" w:space="0" w:color="0000FF"/>
              <w:bottom w:val="nil"/>
            </w:tcBorders>
          </w:tcPr>
          <w:p w:rsidR="007A33C3" w:rsidRPr="00044DBB" w:rsidRDefault="007A33C3" w:rsidP="00044DBB">
            <w:pPr>
              <w:pStyle w:val="SLIDEHEADER"/>
            </w:pPr>
            <w:r>
              <w:t xml:space="preserve">1. SLIDE 1 </w:t>
            </w:r>
            <w:r w:rsidR="00044DBB" w:rsidRPr="00044DBB">
              <w:t xml:space="preserve">WHEEL BEARINGS </w:t>
            </w:r>
            <w:r w:rsidR="00044DBB">
              <w:t>&amp;</w:t>
            </w:r>
            <w:r w:rsidR="00044DBB" w:rsidRPr="00044DBB">
              <w:t xml:space="preserve"> SERVICE</w:t>
            </w:r>
          </w:p>
          <w:p w:rsidR="007A33C3" w:rsidRDefault="007A33C3" w:rsidP="007A33C3">
            <w:pPr>
              <w:pStyle w:val="SLIDE1"/>
            </w:pPr>
          </w:p>
        </w:tc>
      </w:tr>
      <w:tr w:rsidR="007A33C3" w:rsidRPr="00F57EAE" w:rsidTr="00786EE9">
        <w:tblPrEx>
          <w:tblBorders>
            <w:bottom w:val="single" w:sz="4" w:space="0" w:color="000000"/>
            <w:insideH w:val="single" w:sz="4" w:space="0" w:color="000000"/>
          </w:tblBorders>
        </w:tblPrEx>
        <w:tc>
          <w:tcPr>
            <w:tcW w:w="2700" w:type="dxa"/>
            <w:tcBorders>
              <w:top w:val="nil"/>
              <w:bottom w:val="nil"/>
            </w:tcBorders>
          </w:tcPr>
          <w:p w:rsidR="007A33C3" w:rsidRPr="00952FBB" w:rsidRDefault="0053427B" w:rsidP="007A33C3">
            <w:pPr>
              <w:pStyle w:val="NoSpacing"/>
              <w:rPr>
                <w:rFonts w:ascii="Calibri" w:hAnsi="Calibri"/>
                <w:color w:val="000000"/>
              </w:rPr>
            </w:pPr>
            <w:r>
              <w:rPr>
                <w:noProof/>
              </w:rPr>
              <w:drawing>
                <wp:inline distT="0" distB="0" distL="0" distR="0">
                  <wp:extent cx="673100" cy="673100"/>
                  <wp:effectExtent l="0" t="0" r="12700" b="12700"/>
                  <wp:docPr id="2" name="Picture 2"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r>
              <w:rPr>
                <w:noProof/>
              </w:rPr>
              <w:drawing>
                <wp:inline distT="0" distB="0" distL="0" distR="0">
                  <wp:extent cx="673100" cy="673100"/>
                  <wp:effectExtent l="0" t="0" r="12700" b="12700"/>
                  <wp:docPr id="3" name="Picture 3"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7020" w:type="dxa"/>
            <w:tcBorders>
              <w:top w:val="nil"/>
              <w:bottom w:val="nil"/>
            </w:tcBorders>
          </w:tcPr>
          <w:p w:rsidR="007A33C3" w:rsidRDefault="007A33C3" w:rsidP="007A33C3">
            <w:pPr>
              <w:pStyle w:val="SLIDE1"/>
              <w:rPr>
                <w:rFonts w:ascii="Tahoma" w:hAnsi="Tahoma" w:cs="Tahoma"/>
                <w:b/>
                <w:bCs/>
                <w:color w:val="0000FF"/>
              </w:rPr>
            </w:pPr>
            <w:r w:rsidRPr="00821C11">
              <w:rPr>
                <w:rFonts w:ascii="Tahoma" w:hAnsi="Tahoma" w:cs="Tahoma"/>
                <w:b/>
                <w:bCs/>
                <w:color w:val="0000FF"/>
              </w:rPr>
              <w:t xml:space="preserve">Check for </w:t>
            </w:r>
            <w:r>
              <w:rPr>
                <w:rFonts w:ascii="Tahoma" w:hAnsi="Tahoma" w:cs="Tahoma"/>
                <w:b/>
                <w:bCs/>
                <w:color w:val="0000FF"/>
              </w:rPr>
              <w:t xml:space="preserve">ADDITIONAL </w:t>
            </w:r>
            <w:r w:rsidRPr="00821C11">
              <w:rPr>
                <w:rFonts w:ascii="Tahoma" w:hAnsi="Tahoma" w:cs="Tahoma"/>
                <w:b/>
                <w:bCs/>
                <w:color w:val="0000FF"/>
              </w:rPr>
              <w:t>VIDEOS &amp; ANIMATIONS @</w:t>
            </w:r>
            <w:r>
              <w:rPr>
                <w:rFonts w:ascii="Tahoma" w:hAnsi="Tahoma" w:cs="Tahoma"/>
                <w:b/>
                <w:bCs/>
                <w:color w:val="0000FF"/>
              </w:rPr>
              <w:t xml:space="preserve"> </w:t>
            </w:r>
            <w:hyperlink r:id="rId10" w:history="1">
              <w:r w:rsidRPr="004F2E77">
                <w:rPr>
                  <w:rStyle w:val="Hyperlink"/>
                  <w:rFonts w:ascii="Tahoma" w:hAnsi="Tahoma" w:cs="Tahoma"/>
                  <w:b/>
                  <w:bCs/>
                </w:rPr>
                <w:t>http://www.jameshalderman.com/</w:t>
              </w:r>
            </w:hyperlink>
            <w:r>
              <w:rPr>
                <w:rFonts w:ascii="Tahoma" w:hAnsi="Tahoma" w:cs="Tahoma"/>
                <w:b/>
                <w:bCs/>
                <w:color w:val="0000FF"/>
              </w:rPr>
              <w:t xml:space="preserve"> </w:t>
            </w:r>
          </w:p>
          <w:p w:rsidR="007A33C3" w:rsidRPr="00821C11" w:rsidRDefault="007A33C3" w:rsidP="007A33C3">
            <w:pPr>
              <w:pStyle w:val="SLIDE1"/>
              <w:rPr>
                <w:rFonts w:ascii="Tahoma" w:hAnsi="Tahoma" w:cs="Tahoma"/>
                <w:b/>
                <w:bCs/>
                <w:color w:val="0000FF"/>
              </w:rPr>
            </w:pPr>
            <w:r>
              <w:rPr>
                <w:rFonts w:ascii="Tahoma" w:hAnsi="Tahoma" w:cs="Tahoma"/>
                <w:b/>
                <w:bCs/>
                <w:color w:val="0000FF"/>
              </w:rPr>
              <w:t>WEB SITE IS CONSTANTLY UPDATED</w:t>
            </w:r>
          </w:p>
        </w:tc>
      </w:tr>
      <w:tr w:rsidR="007E0AFC" w:rsidRPr="00770536" w:rsidTr="00786EE9">
        <w:tblPrEx>
          <w:tblBorders>
            <w:top w:val="none" w:sz="0" w:space="0" w:color="auto"/>
          </w:tblBorders>
        </w:tblPrEx>
        <w:tc>
          <w:tcPr>
            <w:tcW w:w="2700" w:type="dxa"/>
            <w:tcBorders>
              <w:left w:val="single" w:sz="4" w:space="0" w:color="000000"/>
              <w:right w:val="single" w:sz="4" w:space="0" w:color="000000"/>
            </w:tcBorders>
          </w:tcPr>
          <w:p w:rsidR="007E0AFC" w:rsidRPr="00952FBB" w:rsidRDefault="0053427B" w:rsidP="007E0AFC">
            <w:pPr>
              <w:pStyle w:val="NoSpacing"/>
              <w:rPr>
                <w:rFonts w:ascii="Calibri" w:hAnsi="Calibri"/>
                <w:color w:val="000000"/>
              </w:rPr>
            </w:pPr>
            <w:r>
              <w:rPr>
                <w:noProof/>
              </w:rPr>
              <w:drawing>
                <wp:inline distT="0" distB="0" distL="0" distR="0">
                  <wp:extent cx="673100" cy="673100"/>
                  <wp:effectExtent l="0" t="0" r="12700" b="12700"/>
                  <wp:docPr id="4" name="Picture 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7E0AFC" w:rsidRPr="00786EE9" w:rsidRDefault="00786EE9" w:rsidP="007E0AFC">
            <w:pPr>
              <w:pStyle w:val="SLIDE1"/>
              <w:rPr>
                <w:rFonts w:ascii="Arial Black" w:hAnsi="Arial Black"/>
                <w:b/>
                <w:sz w:val="28"/>
                <w:szCs w:val="28"/>
              </w:rPr>
            </w:pPr>
            <w:hyperlink r:id="rId11" w:tooltip="Chapter 14 Videos" w:history="1">
              <w:r w:rsidRPr="00786EE9">
                <w:rPr>
                  <w:rStyle w:val="Hyperlink"/>
                  <w:rFonts w:ascii="Arial Black" w:hAnsi="Arial Black"/>
                  <w:sz w:val="28"/>
                  <w:szCs w:val="28"/>
                </w:rPr>
                <w:t>Videos</w:t>
              </w:r>
            </w:hyperlink>
          </w:p>
        </w:tc>
      </w:tr>
      <w:tr w:rsidR="007E0AFC" w:rsidRPr="00217154" w:rsidTr="00786EE9">
        <w:trPr>
          <w:trHeight w:val="972"/>
        </w:trPr>
        <w:tc>
          <w:tcPr>
            <w:tcW w:w="2700" w:type="dxa"/>
          </w:tcPr>
          <w:p w:rsidR="007E0AFC" w:rsidRDefault="0053427B" w:rsidP="007E0AFC">
            <w:r>
              <w:rPr>
                <w:noProof/>
              </w:rPr>
              <w:drawing>
                <wp:inline distT="0" distB="0" distL="0" distR="0">
                  <wp:extent cx="774700" cy="762000"/>
                  <wp:effectExtent l="0" t="0" r="12700" b="0"/>
                  <wp:docPr id="5" name="Picture 5"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ructorNot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r>
              <w:rPr>
                <w:noProof/>
              </w:rPr>
              <w:drawing>
                <wp:inline distT="0" distB="0" distL="0" distR="0">
                  <wp:extent cx="774700" cy="762000"/>
                  <wp:effectExtent l="0" t="0" r="12700" b="0"/>
                  <wp:docPr id="6" name="Picture 6"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p>
        </w:tc>
        <w:tc>
          <w:tcPr>
            <w:tcW w:w="7020" w:type="dxa"/>
          </w:tcPr>
          <w:p w:rsidR="007E0AFC" w:rsidRPr="00673A9B" w:rsidRDefault="007E0AFC" w:rsidP="007E0AFC">
            <w:pPr>
              <w:pStyle w:val="InstructorNOTE"/>
            </w:pPr>
            <w:r w:rsidRPr="00CE7049">
              <w:rPr>
                <w:sz w:val="24"/>
              </w:rPr>
              <w:t>At the beginning of this class, you can download the crossword puzzle &amp; Word Search from the links below to familiarize your class with the terms in this chapter &amp; then discuss them</w:t>
            </w:r>
          </w:p>
        </w:tc>
      </w:tr>
      <w:tr w:rsidR="007E0AFC" w:rsidRPr="00091D6D" w:rsidTr="00786EE9">
        <w:tblPrEx>
          <w:tblBorders>
            <w:bottom w:val="single" w:sz="4" w:space="0" w:color="000000"/>
          </w:tblBorders>
        </w:tblPrEx>
        <w:trPr>
          <w:trHeight w:val="378"/>
        </w:trPr>
        <w:tc>
          <w:tcPr>
            <w:tcW w:w="2700" w:type="dxa"/>
            <w:tcBorders>
              <w:top w:val="nil"/>
              <w:bottom w:val="nil"/>
            </w:tcBorders>
          </w:tcPr>
          <w:p w:rsidR="007E0AFC" w:rsidRPr="00F27F91" w:rsidRDefault="0053427B" w:rsidP="007E0AFC">
            <w:pPr>
              <w:pStyle w:val="NoSpacing"/>
              <w:rPr>
                <w:rFonts w:ascii="Arial Black" w:hAnsi="Arial Black"/>
                <w:color w:val="0000FF"/>
              </w:rPr>
            </w:pPr>
            <w:r>
              <w:rPr>
                <w:rFonts w:ascii="Arial Black" w:hAnsi="Arial Black"/>
                <w:noProof/>
                <w:color w:val="0000FF"/>
              </w:rPr>
              <w:drawing>
                <wp:inline distT="0" distB="0" distL="0" distR="0">
                  <wp:extent cx="622300" cy="635000"/>
                  <wp:effectExtent l="0" t="0" r="12700" b="0"/>
                  <wp:docPr id="7" name="Picture 7" descr="Assessmen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essment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300" cy="635000"/>
                          </a:xfrm>
                          <a:prstGeom prst="rect">
                            <a:avLst/>
                          </a:prstGeom>
                          <a:noFill/>
                          <a:ln>
                            <a:noFill/>
                          </a:ln>
                        </pic:spPr>
                      </pic:pic>
                    </a:graphicData>
                  </a:graphic>
                </wp:inline>
              </w:drawing>
            </w:r>
          </w:p>
        </w:tc>
        <w:tc>
          <w:tcPr>
            <w:tcW w:w="7020" w:type="dxa"/>
            <w:tcBorders>
              <w:top w:val="nil"/>
              <w:bottom w:val="nil"/>
            </w:tcBorders>
          </w:tcPr>
          <w:p w:rsidR="007E0AFC" w:rsidRPr="00786EE9" w:rsidRDefault="00786EE9" w:rsidP="007E0AFC">
            <w:pPr>
              <w:pStyle w:val="SLIDE1"/>
              <w:rPr>
                <w:rStyle w:val="sectioncontent"/>
                <w:rFonts w:ascii="Arial Black" w:hAnsi="Arial Black"/>
                <w:color w:val="0000FF"/>
              </w:rPr>
            </w:pPr>
            <w:r w:rsidRPr="00786EE9">
              <w:rPr>
                <w:rStyle w:val="sectioncontent"/>
                <w:rFonts w:ascii="Arial Black" w:hAnsi="Arial Black"/>
                <w:color w:val="0000FF"/>
              </w:rPr>
              <w:t>Word Search Puzzle</w:t>
            </w:r>
            <w:r w:rsidRPr="00786EE9">
              <w:rPr>
                <w:rStyle w:val="sectioncontent"/>
                <w:rFonts w:ascii="Arial Black" w:hAnsi="Arial Black"/>
                <w:color w:val="0000FF"/>
              </w:rPr>
              <w:fldChar w:fldCharType="begin"/>
            </w:r>
            <w:r w:rsidRPr="00786EE9">
              <w:rPr>
                <w:rStyle w:val="sectioncontent"/>
                <w:rFonts w:ascii="Arial Black" w:hAnsi="Arial Black"/>
                <w:color w:val="0000FF"/>
              </w:rPr>
              <w:instrText xml:space="preserve"> HYPERLINK "http://www.jameshalderman.com/links/book_steering_susp_5/ws/word_search_ch_14.doc" \t "_blank" </w:instrText>
            </w:r>
            <w:r w:rsidRPr="00786EE9">
              <w:rPr>
                <w:rStyle w:val="sectioncontent"/>
                <w:rFonts w:ascii="Arial Black" w:hAnsi="Arial Black"/>
                <w:color w:val="0000FF"/>
              </w:rPr>
              <w:fldChar w:fldCharType="separate"/>
            </w:r>
            <w:r w:rsidRPr="00786EE9">
              <w:rPr>
                <w:rStyle w:val="Hyperlink"/>
                <w:rFonts w:ascii="Arial Black" w:hAnsi="Arial Black"/>
              </w:rPr>
              <w:t xml:space="preserve"> (Microsoft Word)</w:t>
            </w:r>
            <w:r w:rsidRPr="00786EE9">
              <w:rPr>
                <w:rStyle w:val="sectioncontent"/>
                <w:rFonts w:ascii="Arial Black" w:hAnsi="Arial Black"/>
                <w:color w:val="0000FF"/>
              </w:rPr>
              <w:fldChar w:fldCharType="end"/>
            </w:r>
            <w:r w:rsidRPr="00786EE9">
              <w:rPr>
                <w:rStyle w:val="sectioncontent"/>
                <w:rFonts w:ascii="Arial Black" w:hAnsi="Arial Black"/>
                <w:color w:val="0000FF"/>
              </w:rPr>
              <w:fldChar w:fldCharType="begin"/>
            </w:r>
            <w:r w:rsidRPr="00786EE9">
              <w:rPr>
                <w:rStyle w:val="sectioncontent"/>
                <w:rFonts w:ascii="Arial Black" w:hAnsi="Arial Black"/>
                <w:color w:val="0000FF"/>
              </w:rPr>
              <w:instrText xml:space="preserve"> HYPERLINK "http://www.jameshalderman.com/links/book_steering_susp_5/ws/word_search_ch_14.pdf" \t "_blank" </w:instrText>
            </w:r>
            <w:r w:rsidRPr="00786EE9">
              <w:rPr>
                <w:rStyle w:val="sectioncontent"/>
                <w:rFonts w:ascii="Arial Black" w:hAnsi="Arial Black"/>
                <w:color w:val="0000FF"/>
              </w:rPr>
              <w:fldChar w:fldCharType="separate"/>
            </w:r>
            <w:r w:rsidRPr="00786EE9">
              <w:rPr>
                <w:rStyle w:val="Hyperlink"/>
                <w:rFonts w:ascii="Arial Black" w:hAnsi="Arial Black"/>
              </w:rPr>
              <w:t xml:space="preserve"> (PDF)</w:t>
            </w:r>
            <w:r w:rsidRPr="00786EE9">
              <w:rPr>
                <w:rStyle w:val="sectioncontent"/>
                <w:rFonts w:ascii="Arial Black" w:hAnsi="Arial Black"/>
                <w:color w:val="0000FF"/>
              </w:rPr>
              <w:fldChar w:fldCharType="end"/>
            </w:r>
          </w:p>
          <w:p w:rsidR="00786EE9" w:rsidRPr="00786EE9" w:rsidRDefault="00786EE9" w:rsidP="007E0AFC">
            <w:pPr>
              <w:pStyle w:val="SLIDE1"/>
              <w:rPr>
                <w:rFonts w:ascii="Arial Black" w:hAnsi="Arial Black"/>
                <w:b/>
                <w:bCs/>
                <w:color w:val="0000FF"/>
              </w:rPr>
            </w:pPr>
            <w:r w:rsidRPr="00786EE9">
              <w:rPr>
                <w:rStyle w:val="sectioncontent"/>
                <w:rFonts w:ascii="Arial Black" w:hAnsi="Arial Black"/>
                <w:color w:val="0000FF"/>
              </w:rPr>
              <w:t>Word Search Puzzle</w:t>
            </w:r>
            <w:r w:rsidRPr="00786EE9">
              <w:rPr>
                <w:rStyle w:val="sectioncontent"/>
                <w:rFonts w:ascii="Arial Black" w:hAnsi="Arial Black"/>
                <w:color w:val="0000FF"/>
              </w:rPr>
              <w:fldChar w:fldCharType="begin"/>
            </w:r>
            <w:r w:rsidRPr="00786EE9">
              <w:rPr>
                <w:rStyle w:val="sectioncontent"/>
                <w:rFonts w:ascii="Arial Black" w:hAnsi="Arial Black"/>
                <w:color w:val="0000FF"/>
              </w:rPr>
              <w:instrText xml:space="preserve"> HYPERLINK "http://www.jameshalderman.com/links/book_steering_susp_5/ws/word_search_ch_14.doc" \t "_blank" </w:instrText>
            </w:r>
            <w:r w:rsidRPr="00786EE9">
              <w:rPr>
                <w:rStyle w:val="sectioncontent"/>
                <w:rFonts w:ascii="Arial Black" w:hAnsi="Arial Black"/>
                <w:color w:val="0000FF"/>
              </w:rPr>
              <w:fldChar w:fldCharType="separate"/>
            </w:r>
            <w:r w:rsidRPr="00786EE9">
              <w:rPr>
                <w:rStyle w:val="Hyperlink"/>
                <w:rFonts w:ascii="Arial Black" w:hAnsi="Arial Black"/>
              </w:rPr>
              <w:t xml:space="preserve"> (Microsoft Word)</w:t>
            </w:r>
            <w:r w:rsidRPr="00786EE9">
              <w:rPr>
                <w:rStyle w:val="sectioncontent"/>
                <w:rFonts w:ascii="Arial Black" w:hAnsi="Arial Black"/>
                <w:color w:val="0000FF"/>
              </w:rPr>
              <w:fldChar w:fldCharType="end"/>
            </w:r>
            <w:r w:rsidRPr="00786EE9">
              <w:rPr>
                <w:rStyle w:val="sectioncontent"/>
                <w:rFonts w:ascii="Arial Black" w:hAnsi="Arial Black"/>
                <w:color w:val="0000FF"/>
              </w:rPr>
              <w:fldChar w:fldCharType="begin"/>
            </w:r>
            <w:r w:rsidRPr="00786EE9">
              <w:rPr>
                <w:rStyle w:val="sectioncontent"/>
                <w:rFonts w:ascii="Arial Black" w:hAnsi="Arial Black"/>
                <w:color w:val="0000FF"/>
              </w:rPr>
              <w:instrText xml:space="preserve"> HYPERLINK "http://www.jameshalderman.com/links/book_steering_susp_5/ws/word_search_ch_14.pdf" \t "_blank" </w:instrText>
            </w:r>
            <w:r w:rsidRPr="00786EE9">
              <w:rPr>
                <w:rStyle w:val="sectioncontent"/>
                <w:rFonts w:ascii="Arial Black" w:hAnsi="Arial Black"/>
                <w:color w:val="0000FF"/>
              </w:rPr>
              <w:fldChar w:fldCharType="separate"/>
            </w:r>
            <w:r w:rsidRPr="00786EE9">
              <w:rPr>
                <w:rStyle w:val="Hyperlink"/>
                <w:rFonts w:ascii="Arial Black" w:hAnsi="Arial Black"/>
              </w:rPr>
              <w:t xml:space="preserve"> (PDF</w:t>
            </w:r>
            <w:r w:rsidRPr="00786EE9">
              <w:rPr>
                <w:rStyle w:val="sectioncontent"/>
                <w:rFonts w:ascii="Arial Black" w:hAnsi="Arial Black"/>
                <w:color w:val="0000FF"/>
              </w:rPr>
              <w:fldChar w:fldCharType="end"/>
            </w:r>
          </w:p>
        </w:tc>
      </w:tr>
      <w:tr w:rsidR="007D1156" w:rsidTr="00786EE9">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D1156" w:rsidRDefault="0053427B" w:rsidP="00CA53E9">
            <w:pPr>
              <w:pStyle w:val="NoSpacing"/>
            </w:pPr>
            <w:r>
              <w:rPr>
                <w:rFonts w:ascii="Calibri" w:hAnsi="Calibri"/>
                <w:noProof/>
                <w:color w:val="000000"/>
              </w:rPr>
              <w:drawing>
                <wp:inline distT="0" distB="0" distL="0" distR="0">
                  <wp:extent cx="1028700" cy="825500"/>
                  <wp:effectExtent l="0" t="0" r="12700" b="12700"/>
                  <wp:docPr id="8" name="Picture 8"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8255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D1156" w:rsidRPr="00A5665F" w:rsidRDefault="007E0AFC" w:rsidP="006917D3">
            <w:pPr>
              <w:pStyle w:val="SLIDE1"/>
            </w:pPr>
            <w:r>
              <w:rPr>
                <w:b/>
                <w:bCs/>
              </w:rPr>
              <w:t>2</w:t>
            </w:r>
            <w:r w:rsidR="007D1156">
              <w:rPr>
                <w:b/>
                <w:bCs/>
              </w:rPr>
              <w:t xml:space="preserve">.  SLIDE </w:t>
            </w:r>
            <w:r>
              <w:rPr>
                <w:b/>
                <w:bCs/>
              </w:rPr>
              <w:t>2</w:t>
            </w:r>
            <w:r w:rsidR="007D1156">
              <w:rPr>
                <w:b/>
                <w:bCs/>
              </w:rPr>
              <w:t xml:space="preserve"> </w:t>
            </w:r>
            <w:r w:rsidR="007D1156" w:rsidRPr="007B790B">
              <w:rPr>
                <w:b/>
                <w:bCs/>
                <w:color w:val="0000FF"/>
              </w:rPr>
              <w:t>EXPLAIN</w:t>
            </w:r>
            <w:r w:rsidR="007D1156">
              <w:rPr>
                <w:b/>
                <w:bCs/>
              </w:rPr>
              <w:t xml:space="preserve"> </w:t>
            </w:r>
            <w:r w:rsidR="007D1156" w:rsidRPr="00A5665F">
              <w:rPr>
                <w:b/>
                <w:bCs/>
              </w:rPr>
              <w:t xml:space="preserve">Figure </w:t>
            </w:r>
            <w:r>
              <w:rPr>
                <w:b/>
                <w:bCs/>
              </w:rPr>
              <w:t>15</w:t>
            </w:r>
            <w:r w:rsidR="007D1156" w:rsidRPr="00A5665F">
              <w:rPr>
                <w:b/>
                <w:bCs/>
              </w:rPr>
              <w:t>-1</w:t>
            </w:r>
            <w:r w:rsidR="007D1156" w:rsidRPr="00A5665F">
              <w:t xml:space="preserve">    Rolling contact bearings include (left to right) ball, roller, needle, and tapered roller.</w:t>
            </w:r>
          </w:p>
          <w:p w:rsidR="007D1156" w:rsidRPr="00A5665F" w:rsidRDefault="007E0AFC" w:rsidP="007D1156">
            <w:pPr>
              <w:pStyle w:val="SLIDE2"/>
            </w:pPr>
            <w:r>
              <w:rPr>
                <w:b/>
                <w:bCs/>
              </w:rPr>
              <w:t>3</w:t>
            </w:r>
            <w:r w:rsidR="007D1156">
              <w:rPr>
                <w:b/>
                <w:bCs/>
              </w:rPr>
              <w:t xml:space="preserve">.  SLIDE </w:t>
            </w:r>
            <w:r>
              <w:rPr>
                <w:b/>
                <w:bCs/>
              </w:rPr>
              <w:t>3</w:t>
            </w:r>
            <w:r w:rsidR="007D1156">
              <w:rPr>
                <w:b/>
                <w:bCs/>
              </w:rPr>
              <w:t xml:space="preserve"> </w:t>
            </w:r>
            <w:r w:rsidR="007D1156" w:rsidRPr="007B790B">
              <w:rPr>
                <w:b/>
                <w:bCs/>
                <w:color w:val="0000FF"/>
              </w:rPr>
              <w:t>EXPLAIN</w:t>
            </w:r>
            <w:r w:rsidR="007D1156">
              <w:rPr>
                <w:b/>
                <w:bCs/>
              </w:rPr>
              <w:t xml:space="preserve"> </w:t>
            </w:r>
            <w:r w:rsidR="007D1156" w:rsidRPr="00A5665F">
              <w:rPr>
                <w:b/>
                <w:bCs/>
              </w:rPr>
              <w:t xml:space="preserve">Figure </w:t>
            </w:r>
            <w:bookmarkStart w:id="3" w:name="OLE_LINK3"/>
            <w:r>
              <w:rPr>
                <w:b/>
                <w:bCs/>
              </w:rPr>
              <w:t>15</w:t>
            </w:r>
            <w:bookmarkEnd w:id="3"/>
            <w:r w:rsidR="007D1156" w:rsidRPr="00A5665F">
              <w:rPr>
                <w:b/>
                <w:bCs/>
              </w:rPr>
              <w:t>-2</w:t>
            </w:r>
            <w:r w:rsidR="007D1156">
              <w:rPr>
                <w:b/>
                <w:bCs/>
              </w:rPr>
              <w:t xml:space="preserve"> </w:t>
            </w:r>
            <w:r w:rsidR="007D1156">
              <w:t>Ball bearing point contact</w:t>
            </w:r>
          </w:p>
          <w:p w:rsidR="007066F3" w:rsidRPr="007066F3" w:rsidRDefault="007E0AFC" w:rsidP="007066F3">
            <w:pPr>
              <w:pStyle w:val="SLIDE1"/>
            </w:pPr>
            <w:r>
              <w:rPr>
                <w:b/>
                <w:bCs/>
              </w:rPr>
              <w:t>4</w:t>
            </w:r>
            <w:r w:rsidR="007066F3">
              <w:rPr>
                <w:b/>
                <w:bCs/>
              </w:rPr>
              <w:t xml:space="preserve">. </w:t>
            </w:r>
            <w:r>
              <w:rPr>
                <w:b/>
                <w:bCs/>
              </w:rPr>
              <w:t xml:space="preserve"> </w:t>
            </w:r>
            <w:r w:rsidR="007066F3">
              <w:rPr>
                <w:b/>
                <w:bCs/>
              </w:rPr>
              <w:t xml:space="preserve">SLIDE </w:t>
            </w:r>
            <w:r>
              <w:rPr>
                <w:b/>
                <w:bCs/>
              </w:rPr>
              <w:t>4</w:t>
            </w:r>
            <w:r w:rsidR="007066F3">
              <w:rPr>
                <w:b/>
                <w:bCs/>
              </w:rPr>
              <w:t xml:space="preserve"> </w:t>
            </w:r>
            <w:r w:rsidR="007066F3" w:rsidRPr="007066F3">
              <w:rPr>
                <w:b/>
                <w:bCs/>
                <w:color w:val="0000FF"/>
              </w:rPr>
              <w:t>EXPLAIN</w:t>
            </w:r>
            <w:r w:rsidR="007066F3">
              <w:rPr>
                <w:b/>
                <w:bCs/>
              </w:rPr>
              <w:t xml:space="preserve"> FIGURE </w:t>
            </w:r>
            <w:r>
              <w:rPr>
                <w:b/>
                <w:bCs/>
              </w:rPr>
              <w:t>15</w:t>
            </w:r>
            <w:r w:rsidR="007066F3">
              <w:rPr>
                <w:b/>
                <w:bCs/>
              </w:rPr>
              <w:t xml:space="preserve">-3 </w:t>
            </w:r>
            <w:r w:rsidR="007066F3" w:rsidRPr="007066F3">
              <w:t>Radial load is the vehicle weight pressing on wheels. The thrust load occurs as chassis components exert a side force during cornering.</w:t>
            </w:r>
          </w:p>
          <w:p w:rsidR="007D1156" w:rsidRPr="00A5665F" w:rsidRDefault="007E0AFC" w:rsidP="007066F3">
            <w:pPr>
              <w:pStyle w:val="SLIDE1"/>
            </w:pPr>
            <w:r>
              <w:rPr>
                <w:b/>
                <w:bCs/>
              </w:rPr>
              <w:t>5</w:t>
            </w:r>
            <w:r w:rsidR="007D1156">
              <w:rPr>
                <w:b/>
                <w:bCs/>
              </w:rPr>
              <w:t xml:space="preserve">. </w:t>
            </w:r>
            <w:r>
              <w:rPr>
                <w:b/>
                <w:bCs/>
              </w:rPr>
              <w:t xml:space="preserve"> </w:t>
            </w:r>
            <w:r w:rsidR="007D1156">
              <w:rPr>
                <w:b/>
                <w:bCs/>
              </w:rPr>
              <w:t xml:space="preserve">SLIDE </w:t>
            </w:r>
            <w:r>
              <w:rPr>
                <w:b/>
                <w:bCs/>
              </w:rPr>
              <w:t>5</w:t>
            </w:r>
            <w:r w:rsidR="007D1156">
              <w:rPr>
                <w:b/>
                <w:bCs/>
              </w:rPr>
              <w:t xml:space="preserve"> </w:t>
            </w:r>
            <w:r w:rsidR="007D1156" w:rsidRPr="007B790B">
              <w:rPr>
                <w:b/>
                <w:bCs/>
                <w:color w:val="0000FF"/>
              </w:rPr>
              <w:t>EXPLAIN</w:t>
            </w:r>
            <w:r w:rsidR="007D1156">
              <w:rPr>
                <w:b/>
                <w:bCs/>
              </w:rPr>
              <w:t xml:space="preserve"> </w:t>
            </w:r>
            <w:r w:rsidR="007D1156" w:rsidRPr="00A5665F">
              <w:rPr>
                <w:b/>
                <w:bCs/>
              </w:rPr>
              <w:t xml:space="preserve">Figure </w:t>
            </w:r>
            <w:r>
              <w:rPr>
                <w:b/>
                <w:bCs/>
              </w:rPr>
              <w:t>15</w:t>
            </w:r>
            <w:r w:rsidR="007D1156" w:rsidRPr="00A5665F">
              <w:rPr>
                <w:b/>
                <w:bCs/>
              </w:rPr>
              <w:t>-</w:t>
            </w:r>
            <w:r w:rsidR="007066F3">
              <w:rPr>
                <w:b/>
                <w:bCs/>
              </w:rPr>
              <w:t>4</w:t>
            </w:r>
            <w:r w:rsidR="007D1156" w:rsidRPr="00A5665F">
              <w:t xml:space="preserve"> Roller bearing line contact.</w:t>
            </w:r>
          </w:p>
          <w:p w:rsidR="007D1156" w:rsidRPr="00A5665F" w:rsidRDefault="007E0AFC" w:rsidP="007E0AFC">
            <w:pPr>
              <w:pStyle w:val="SLIDE1"/>
            </w:pPr>
            <w:r>
              <w:rPr>
                <w:b/>
                <w:bCs/>
              </w:rPr>
              <w:t>6</w:t>
            </w:r>
            <w:r w:rsidR="007D1156">
              <w:rPr>
                <w:b/>
                <w:bCs/>
              </w:rPr>
              <w:t xml:space="preserve">.  SLIDE </w:t>
            </w:r>
            <w:r>
              <w:rPr>
                <w:b/>
                <w:bCs/>
              </w:rPr>
              <w:t>6</w:t>
            </w:r>
            <w:r w:rsidR="007D1156">
              <w:rPr>
                <w:b/>
                <w:bCs/>
              </w:rPr>
              <w:t xml:space="preserve"> </w:t>
            </w:r>
            <w:r w:rsidR="007D1156" w:rsidRPr="007B790B">
              <w:rPr>
                <w:b/>
                <w:bCs/>
                <w:color w:val="0000FF"/>
              </w:rPr>
              <w:t>EXPLAIN</w:t>
            </w:r>
            <w:r w:rsidR="007D1156">
              <w:rPr>
                <w:b/>
                <w:bCs/>
              </w:rPr>
              <w:t xml:space="preserve"> </w:t>
            </w:r>
            <w:r w:rsidR="007D1156" w:rsidRPr="00A5665F">
              <w:rPr>
                <w:b/>
                <w:bCs/>
              </w:rPr>
              <w:t xml:space="preserve">Figure </w:t>
            </w:r>
            <w:r>
              <w:rPr>
                <w:b/>
                <w:bCs/>
              </w:rPr>
              <w:t>15</w:t>
            </w:r>
            <w:r w:rsidR="007D1156" w:rsidRPr="00A5665F">
              <w:rPr>
                <w:b/>
                <w:bCs/>
              </w:rPr>
              <w:t>-5</w:t>
            </w:r>
            <w:r w:rsidR="007D1156" w:rsidRPr="00A5665F">
              <w:t xml:space="preserve">    A tapered roller bearing will support a radial load and an axial load in only one direction.</w:t>
            </w:r>
          </w:p>
          <w:p w:rsidR="007D1156" w:rsidRDefault="007E0AFC" w:rsidP="007E0AFC">
            <w:pPr>
              <w:pStyle w:val="SLIDE1"/>
            </w:pPr>
            <w:r>
              <w:rPr>
                <w:b/>
                <w:bCs/>
              </w:rPr>
              <w:t>7</w:t>
            </w:r>
            <w:r w:rsidR="007D1156">
              <w:rPr>
                <w:b/>
                <w:bCs/>
              </w:rPr>
              <w:t xml:space="preserve">.  SLIDE </w:t>
            </w:r>
            <w:r>
              <w:rPr>
                <w:b/>
                <w:bCs/>
              </w:rPr>
              <w:t>7</w:t>
            </w:r>
            <w:r w:rsidR="007D1156">
              <w:rPr>
                <w:b/>
                <w:bCs/>
              </w:rPr>
              <w:t xml:space="preserve"> </w:t>
            </w:r>
            <w:r w:rsidR="007D1156" w:rsidRPr="007B790B">
              <w:rPr>
                <w:b/>
                <w:bCs/>
                <w:color w:val="0000FF"/>
              </w:rPr>
              <w:t>EXPLAIN</w:t>
            </w:r>
            <w:r w:rsidR="007D1156">
              <w:rPr>
                <w:b/>
                <w:bCs/>
              </w:rPr>
              <w:t xml:space="preserve"> </w:t>
            </w:r>
            <w:r w:rsidR="007D1156" w:rsidRPr="00A5665F">
              <w:rPr>
                <w:b/>
                <w:bCs/>
              </w:rPr>
              <w:t xml:space="preserve">Figure </w:t>
            </w:r>
            <w:r>
              <w:rPr>
                <w:b/>
                <w:bCs/>
              </w:rPr>
              <w:t>15</w:t>
            </w:r>
            <w:r w:rsidR="007D1156" w:rsidRPr="00A5665F">
              <w:rPr>
                <w:b/>
                <w:bCs/>
              </w:rPr>
              <w:t>-6</w:t>
            </w:r>
            <w:r w:rsidR="007D1156" w:rsidRPr="00A5665F">
              <w:t xml:space="preserve">    Many tapered roller bearings use a plastic cage to retain the rollers.</w:t>
            </w:r>
          </w:p>
          <w:p w:rsidR="007D1156" w:rsidRDefault="007E0AFC" w:rsidP="007E0AFC">
            <w:pPr>
              <w:pStyle w:val="SLIDE1"/>
            </w:pPr>
            <w:r>
              <w:rPr>
                <w:b/>
                <w:bCs/>
              </w:rPr>
              <w:t>8</w:t>
            </w:r>
            <w:r w:rsidR="007D1156">
              <w:rPr>
                <w:b/>
                <w:bCs/>
              </w:rPr>
              <w:t xml:space="preserve">. SLIDE </w:t>
            </w:r>
            <w:r>
              <w:rPr>
                <w:b/>
                <w:bCs/>
              </w:rPr>
              <w:t>8</w:t>
            </w:r>
            <w:r w:rsidR="007D1156">
              <w:rPr>
                <w:b/>
                <w:bCs/>
              </w:rPr>
              <w:t xml:space="preserve"> </w:t>
            </w:r>
            <w:r w:rsidR="007D1156" w:rsidRPr="007B790B">
              <w:rPr>
                <w:b/>
                <w:bCs/>
                <w:color w:val="0000FF"/>
              </w:rPr>
              <w:t>EXPLAIN</w:t>
            </w:r>
            <w:r w:rsidR="007D1156">
              <w:rPr>
                <w:b/>
                <w:bCs/>
              </w:rPr>
              <w:t xml:space="preserve"> </w:t>
            </w:r>
            <w:r w:rsidR="007D1156" w:rsidRPr="00A5665F">
              <w:rPr>
                <w:b/>
                <w:bCs/>
              </w:rPr>
              <w:t xml:space="preserve">Figure </w:t>
            </w:r>
            <w:r>
              <w:rPr>
                <w:b/>
                <w:bCs/>
              </w:rPr>
              <w:t>15</w:t>
            </w:r>
            <w:r w:rsidR="007D1156" w:rsidRPr="00A5665F">
              <w:rPr>
                <w:b/>
                <w:bCs/>
              </w:rPr>
              <w:t>-7</w:t>
            </w:r>
            <w:r w:rsidR="0037150B">
              <w:rPr>
                <w:b/>
                <w:bCs/>
              </w:rPr>
              <w:t xml:space="preserve"> </w:t>
            </w:r>
            <w:r w:rsidR="007D1156" w:rsidRPr="00A5665F">
              <w:t>Non-drive-wheel hub with inner and outer tapered roller bearings. By angling the inner and outer in opposite directions, axial (thrust) loads are supported in both directions.</w:t>
            </w:r>
            <w:r w:rsidR="007D1156">
              <w:t xml:space="preserve"> </w:t>
            </w:r>
          </w:p>
        </w:tc>
      </w:tr>
      <w:tr w:rsidR="00C735AC" w:rsidRPr="009F0371" w:rsidTr="00786EE9">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C735AC" w:rsidRDefault="0053427B" w:rsidP="00CA53E9">
            <w:r>
              <w:rPr>
                <w:noProof/>
              </w:rPr>
              <w:drawing>
                <wp:inline distT="0" distB="0" distL="0" distR="0">
                  <wp:extent cx="673100" cy="673100"/>
                  <wp:effectExtent l="0" t="0" r="12700" b="12700"/>
                  <wp:docPr id="9" name="Picture 9"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C735AC" w:rsidRPr="000F4C65" w:rsidRDefault="00C735AC" w:rsidP="00CA53E9">
            <w:pPr>
              <w:pStyle w:val="CurrAsset"/>
              <w:rPr>
                <w:color w:val="0000FF"/>
                <w:sz w:val="28"/>
                <w:szCs w:val="28"/>
                <w:u w:val="single"/>
              </w:rPr>
            </w:pPr>
            <w:r>
              <w:rPr>
                <w:rStyle w:val="sectioncontent"/>
              </w:rPr>
              <w:fldChar w:fldCharType="begin"/>
            </w:r>
            <w:r>
              <w:rPr>
                <w:rStyle w:val="sectioncontent"/>
              </w:rPr>
              <w:instrText xml:space="preserve"> HYPERLINK "http://www.jameshalderman.com/links/a5/html5/wheel_bearing_assembly_fast.html" \o "" \t "_blank" </w:instrText>
            </w:r>
            <w:r>
              <w:rPr>
                <w:rStyle w:val="sectioncontent"/>
              </w:rPr>
              <w:fldChar w:fldCharType="separate"/>
            </w:r>
            <w:r>
              <w:rPr>
                <w:rStyle w:val="Hyperlink"/>
              </w:rPr>
              <w:t>Wheel Bearing Assembly</w:t>
            </w:r>
            <w:r>
              <w:rPr>
                <w:rStyle w:val="sectioncontent"/>
              </w:rPr>
              <w:fldChar w:fldCharType="end"/>
            </w:r>
          </w:p>
        </w:tc>
      </w:tr>
      <w:tr w:rsidR="007D1156" w:rsidRPr="009F0371" w:rsidTr="00786EE9">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D1156" w:rsidRPr="009F0371" w:rsidRDefault="0053427B" w:rsidP="00CA53E9">
            <w:pPr>
              <w:rPr>
                <w:rFonts w:ascii="Arial Black" w:hAnsi="Arial Black"/>
                <w:color w:val="0000FF"/>
                <w:sz w:val="16"/>
                <w:szCs w:val="16"/>
              </w:rPr>
            </w:pPr>
            <w:r>
              <w:rPr>
                <w:noProof/>
              </w:rPr>
              <w:drawing>
                <wp:inline distT="0" distB="0" distL="0" distR="0">
                  <wp:extent cx="698500" cy="685800"/>
                  <wp:effectExtent l="0" t="0" r="12700" b="0"/>
                  <wp:docPr id="10" name="Picture 10"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D1156" w:rsidRPr="009F0371" w:rsidRDefault="007D1156" w:rsidP="00CA53E9">
            <w:pPr>
              <w:pStyle w:val="CurrAsset"/>
              <w:rPr>
                <w:bCs/>
                <w:color w:val="0000FF"/>
                <w:sz w:val="28"/>
              </w:rPr>
            </w:pPr>
            <w:r w:rsidRPr="000F4C65">
              <w:rPr>
                <w:color w:val="0000FF"/>
                <w:sz w:val="28"/>
                <w:szCs w:val="28"/>
                <w:u w:val="single"/>
              </w:rPr>
              <w:t>DEMONSTRATION:</w:t>
            </w:r>
            <w:r>
              <w:rPr>
                <w:color w:val="0000FF"/>
                <w:sz w:val="28"/>
                <w:szCs w:val="28"/>
                <w:u w:val="single"/>
              </w:rPr>
              <w:t xml:space="preserve"> </w:t>
            </w:r>
            <w:r>
              <w:t xml:space="preserve">Show examples of ball bearings. What is their advantage over roller bearings, </w:t>
            </w:r>
            <w:r w:rsidR="00F71166">
              <w:t>&amp;</w:t>
            </w:r>
            <w:r>
              <w:t xml:space="preserve"> where are ball bearings most often used on vehicles?  Show examples of </w:t>
            </w:r>
            <w:r>
              <w:lastRenderedPageBreak/>
              <w:t>roller bearings. What is their advantage over ball bearings?</w:t>
            </w:r>
          </w:p>
        </w:tc>
      </w:tr>
      <w:tr w:rsidR="007D1156" w:rsidRPr="00292E1A" w:rsidTr="00786EE9">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D1156" w:rsidRPr="00046AD7" w:rsidRDefault="0053427B" w:rsidP="00CA53E9">
            <w:pPr>
              <w:rPr>
                <w:rFonts w:ascii="Arial Black" w:hAnsi="Arial Black"/>
                <w:color w:val="0000FF"/>
                <w:sz w:val="16"/>
                <w:szCs w:val="16"/>
              </w:rPr>
            </w:pPr>
            <w:r>
              <w:rPr>
                <w:noProof/>
              </w:rPr>
              <w:lastRenderedPageBreak/>
              <w:drawing>
                <wp:inline distT="0" distB="0" distL="0" distR="0">
                  <wp:extent cx="673100" cy="660400"/>
                  <wp:effectExtent l="0" t="0" r="12700" b="0"/>
                  <wp:docPr id="11" name="Picture 11"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r>
              <w:rPr>
                <w:noProof/>
              </w:rPr>
              <w:drawing>
                <wp:inline distT="0" distB="0" distL="0" distR="0">
                  <wp:extent cx="546100" cy="584200"/>
                  <wp:effectExtent l="0" t="0" r="12700" b="0"/>
                  <wp:docPr id="12" name="Picture 12"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D1156" w:rsidRPr="00BA455B" w:rsidRDefault="007D1156" w:rsidP="00CA53E9">
            <w:pPr>
              <w:pStyle w:val="CurrAsset"/>
            </w:pPr>
            <w:r w:rsidRPr="00BA455B">
              <w:rPr>
                <w:color w:val="0000FF"/>
                <w:sz w:val="28"/>
                <w:szCs w:val="28"/>
                <w:u w:val="single"/>
              </w:rPr>
              <w:t>DISCUSSION:</w:t>
            </w:r>
            <w:r>
              <w:rPr>
                <w:color w:val="0000FF"/>
                <w:sz w:val="28"/>
                <w:szCs w:val="28"/>
                <w:u w:val="single"/>
              </w:rPr>
              <w:t xml:space="preserve"> </w:t>
            </w:r>
            <w:r>
              <w:t xml:space="preserve">Ask students to discuss the role of </w:t>
            </w:r>
            <w:r w:rsidRPr="005E3A82">
              <w:t>antifriction</w:t>
            </w:r>
            <w:r>
              <w:t xml:space="preserve"> bearings in reducing friction—allowing wheels to rotate while supporting vehicle’s weight. Have students name </w:t>
            </w:r>
            <w:r w:rsidR="00F71166">
              <w:t>4</w:t>
            </w:r>
            <w:r>
              <w:t xml:space="preserve"> types of antifriction bearings. </w:t>
            </w:r>
          </w:p>
        </w:tc>
      </w:tr>
      <w:tr w:rsidR="007D1156" w:rsidRPr="009F0371" w:rsidTr="00786EE9">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D1156" w:rsidRPr="009F0371" w:rsidRDefault="0053427B" w:rsidP="00CA53E9">
            <w:pPr>
              <w:rPr>
                <w:rFonts w:ascii="Arial Black" w:hAnsi="Arial Black"/>
                <w:color w:val="0000FF"/>
                <w:sz w:val="16"/>
                <w:szCs w:val="16"/>
              </w:rPr>
            </w:pPr>
            <w:r>
              <w:rPr>
                <w:noProof/>
              </w:rPr>
              <w:drawing>
                <wp:inline distT="0" distB="0" distL="0" distR="0">
                  <wp:extent cx="698500" cy="685800"/>
                  <wp:effectExtent l="0" t="0" r="12700" b="0"/>
                  <wp:docPr id="13" name="Picture 13"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noFill/>
                          <a:ln>
                            <a:noFill/>
                          </a:ln>
                        </pic:spPr>
                      </pic:pic>
                    </a:graphicData>
                  </a:graphic>
                </wp:inline>
              </w:drawing>
            </w:r>
            <w:r>
              <w:rPr>
                <w:noProof/>
              </w:rPr>
              <w:drawing>
                <wp:inline distT="0" distB="0" distL="0" distR="0">
                  <wp:extent cx="546100" cy="584200"/>
                  <wp:effectExtent l="0" t="0" r="12700" b="0"/>
                  <wp:docPr id="14" name="Picture 14"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D1156" w:rsidRPr="009F0371" w:rsidRDefault="007D1156" w:rsidP="00CA53E9">
            <w:pPr>
              <w:pStyle w:val="CurrAsset"/>
              <w:rPr>
                <w:bCs/>
                <w:color w:val="0000FF"/>
                <w:sz w:val="28"/>
              </w:rPr>
            </w:pPr>
            <w:r w:rsidRPr="000F4C65">
              <w:rPr>
                <w:color w:val="0000FF"/>
                <w:sz w:val="28"/>
                <w:szCs w:val="28"/>
                <w:u w:val="single"/>
              </w:rPr>
              <w:t>DEMONSTRATION:</w:t>
            </w:r>
            <w:r>
              <w:rPr>
                <w:color w:val="0000FF"/>
                <w:sz w:val="28"/>
                <w:szCs w:val="28"/>
                <w:u w:val="single"/>
              </w:rPr>
              <w:t xml:space="preserve"> </w:t>
            </w:r>
            <w:r>
              <w:t>Show examples of needle bearings. Where might needle bearings be used instead of roller bearings?  Show students examples of tapered roller bearings. What about the design of these bearings makes them the most used automotive wheel bearing? Show students the placement of inner and outer wheel bearings. Why are the inner wheel bearings always larger?</w:t>
            </w:r>
          </w:p>
        </w:tc>
      </w:tr>
      <w:tr w:rsidR="007D1156" w:rsidRPr="00292E1A" w:rsidTr="00786EE9">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D1156" w:rsidRPr="00046AD7" w:rsidRDefault="0053427B" w:rsidP="00CA53E9">
            <w:pPr>
              <w:rPr>
                <w:rFonts w:ascii="Arial Black" w:hAnsi="Arial Black"/>
                <w:color w:val="0000FF"/>
                <w:sz w:val="16"/>
                <w:szCs w:val="16"/>
              </w:rPr>
            </w:pPr>
            <w:r>
              <w:rPr>
                <w:noProof/>
              </w:rPr>
              <w:drawing>
                <wp:inline distT="0" distB="0" distL="0" distR="0">
                  <wp:extent cx="673100" cy="660400"/>
                  <wp:effectExtent l="0" t="0" r="12700" b="0"/>
                  <wp:docPr id="15" name="Picture 15"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r>
              <w:rPr>
                <w:noProof/>
              </w:rPr>
              <w:drawing>
                <wp:inline distT="0" distB="0" distL="0" distR="0">
                  <wp:extent cx="546100" cy="584200"/>
                  <wp:effectExtent l="0" t="0" r="12700" b="0"/>
                  <wp:docPr id="16" name="Picture 16"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D1156" w:rsidRPr="00BA455B" w:rsidRDefault="007D1156" w:rsidP="00CA53E9">
            <w:pPr>
              <w:pStyle w:val="CurrAsset"/>
            </w:pPr>
            <w:r w:rsidRPr="00BA455B">
              <w:rPr>
                <w:color w:val="0000FF"/>
                <w:sz w:val="28"/>
                <w:szCs w:val="28"/>
                <w:u w:val="single"/>
              </w:rPr>
              <w:t>DISCUSSION:</w:t>
            </w:r>
            <w:r>
              <w:t xml:space="preserve"> Ask students to discuss difference between axial, or thrust, and radial loads and how tapered roller bearings accommodate both.</w:t>
            </w:r>
            <w:r w:rsidRPr="00BA455B">
              <w:t xml:space="preserve"> </w:t>
            </w:r>
          </w:p>
        </w:tc>
      </w:tr>
      <w:tr w:rsidR="007D1156" w:rsidRPr="00292E1A" w:rsidTr="00786EE9">
        <w:tblPrEx>
          <w:tblBorders>
            <w:bottom w:val="single" w:sz="4" w:space="0" w:color="000000"/>
            <w:insideH w:val="single" w:sz="4" w:space="0" w:color="000000"/>
          </w:tblBorders>
        </w:tblPrEx>
        <w:tc>
          <w:tcPr>
            <w:tcW w:w="2700" w:type="dxa"/>
            <w:tcBorders>
              <w:top w:val="nil"/>
              <w:bottom w:val="nil"/>
            </w:tcBorders>
          </w:tcPr>
          <w:p w:rsidR="007D1156" w:rsidRPr="00F65ACA" w:rsidRDefault="0053427B" w:rsidP="00CA53E9">
            <w:pPr>
              <w:pStyle w:val="NoSpacing"/>
              <w:rPr>
                <w:rFonts w:ascii="Arial Black" w:hAnsi="Arial Black"/>
                <w:b/>
                <w:color w:val="0000FF"/>
                <w:sz w:val="20"/>
                <w:szCs w:val="20"/>
              </w:rPr>
            </w:pPr>
            <w:r>
              <w:rPr>
                <w:rFonts w:ascii="Calibri" w:hAnsi="Calibri"/>
                <w:noProof/>
                <w:color w:val="000000"/>
              </w:rPr>
              <w:drawing>
                <wp:inline distT="0" distB="0" distL="0" distR="0">
                  <wp:extent cx="1028700" cy="825500"/>
                  <wp:effectExtent l="0" t="0" r="12700" b="12700"/>
                  <wp:docPr id="17" name="Picture 17"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825500"/>
                          </a:xfrm>
                          <a:prstGeom prst="rect">
                            <a:avLst/>
                          </a:prstGeom>
                          <a:noFill/>
                          <a:ln>
                            <a:noFill/>
                          </a:ln>
                        </pic:spPr>
                      </pic:pic>
                    </a:graphicData>
                  </a:graphic>
                </wp:inline>
              </w:drawing>
            </w:r>
          </w:p>
        </w:tc>
        <w:tc>
          <w:tcPr>
            <w:tcW w:w="7020" w:type="dxa"/>
            <w:tcBorders>
              <w:top w:val="nil"/>
              <w:bottom w:val="nil"/>
            </w:tcBorders>
          </w:tcPr>
          <w:p w:rsidR="007D1156" w:rsidRPr="00A5665F" w:rsidRDefault="007066F3" w:rsidP="00C25BC8">
            <w:pPr>
              <w:pStyle w:val="SLIDE1"/>
            </w:pPr>
            <w:r>
              <w:rPr>
                <w:b/>
                <w:bCs/>
              </w:rPr>
              <w:t>9</w:t>
            </w:r>
            <w:r w:rsidR="007D1156">
              <w:rPr>
                <w:b/>
                <w:bCs/>
              </w:rPr>
              <w:t xml:space="preserve">. </w:t>
            </w:r>
            <w:r w:rsidR="001105D7">
              <w:rPr>
                <w:b/>
                <w:bCs/>
              </w:rPr>
              <w:t xml:space="preserve"> </w:t>
            </w:r>
            <w:r w:rsidR="007D1156">
              <w:rPr>
                <w:b/>
                <w:bCs/>
              </w:rPr>
              <w:t xml:space="preserve">SLIDE </w:t>
            </w:r>
            <w:r>
              <w:rPr>
                <w:b/>
                <w:bCs/>
              </w:rPr>
              <w:t>9</w:t>
            </w:r>
            <w:r w:rsidR="007D1156">
              <w:rPr>
                <w:b/>
                <w:bCs/>
              </w:rPr>
              <w:t xml:space="preserve"> </w:t>
            </w:r>
            <w:r w:rsidR="007D1156" w:rsidRPr="007B790B">
              <w:rPr>
                <w:b/>
                <w:bCs/>
                <w:color w:val="0000FF"/>
              </w:rPr>
              <w:t>EXPLAIN</w:t>
            </w:r>
            <w:r w:rsidR="007D1156">
              <w:rPr>
                <w:b/>
                <w:bCs/>
              </w:rPr>
              <w:t xml:space="preserve"> </w:t>
            </w:r>
            <w:r w:rsidR="007D1156" w:rsidRPr="00A5665F">
              <w:rPr>
                <w:b/>
                <w:bCs/>
              </w:rPr>
              <w:t xml:space="preserve">Figure </w:t>
            </w:r>
            <w:r w:rsidR="0037150B">
              <w:rPr>
                <w:b/>
                <w:bCs/>
              </w:rPr>
              <w:t>14</w:t>
            </w:r>
            <w:r w:rsidR="007D1156" w:rsidRPr="00A5665F">
              <w:rPr>
                <w:b/>
                <w:bCs/>
              </w:rPr>
              <w:t>-8</w:t>
            </w:r>
            <w:r w:rsidR="00BF748F">
              <w:rPr>
                <w:b/>
                <w:bCs/>
              </w:rPr>
              <w:t xml:space="preserve"> </w:t>
            </w:r>
            <w:r w:rsidR="007D1156" w:rsidRPr="00A5665F">
              <w:t>Sealed bearing and hub assemblies are used on front and rear wheels of many vehicles.</w:t>
            </w:r>
          </w:p>
          <w:p w:rsidR="007D1156" w:rsidRPr="002C111C" w:rsidRDefault="00C25BC8" w:rsidP="00CA53E9">
            <w:pPr>
              <w:pStyle w:val="SLIDE2"/>
              <w:rPr>
                <w:color w:val="0000FF"/>
                <w:u w:val="single"/>
              </w:rPr>
            </w:pPr>
            <w:r>
              <w:rPr>
                <w:b/>
                <w:bCs/>
              </w:rPr>
              <w:t>10.  SLIDE 1</w:t>
            </w:r>
            <w:r w:rsidR="001105D7">
              <w:rPr>
                <w:b/>
                <w:bCs/>
              </w:rPr>
              <w:t>0</w:t>
            </w:r>
            <w:r w:rsidR="007D1156">
              <w:rPr>
                <w:b/>
                <w:bCs/>
              </w:rPr>
              <w:t xml:space="preserve"> </w:t>
            </w:r>
            <w:r w:rsidR="007D1156" w:rsidRPr="007B790B">
              <w:rPr>
                <w:b/>
                <w:bCs/>
                <w:color w:val="0000FF"/>
              </w:rPr>
              <w:t>EXPLAIN</w:t>
            </w:r>
            <w:r w:rsidR="007D1156">
              <w:rPr>
                <w:b/>
                <w:bCs/>
              </w:rPr>
              <w:t xml:space="preserve"> </w:t>
            </w:r>
            <w:r w:rsidR="007D1156" w:rsidRPr="00A5665F">
              <w:rPr>
                <w:b/>
                <w:bCs/>
              </w:rPr>
              <w:t xml:space="preserve">Figure </w:t>
            </w:r>
            <w:r w:rsidR="0037150B">
              <w:rPr>
                <w:b/>
                <w:bCs/>
              </w:rPr>
              <w:t>14</w:t>
            </w:r>
            <w:r w:rsidR="007D1156" w:rsidRPr="00A5665F">
              <w:rPr>
                <w:b/>
                <w:bCs/>
              </w:rPr>
              <w:t>-9</w:t>
            </w:r>
            <w:r w:rsidR="007D1156" w:rsidRPr="00A5665F">
              <w:t xml:space="preserve"> Sealed bearing and hub assemblies are serviced as a complete unit as shown. This assembly includes the wheel speed sensor.</w:t>
            </w:r>
          </w:p>
        </w:tc>
      </w:tr>
      <w:tr w:rsidR="007D1156" w:rsidRPr="00561CC5" w:rsidTr="00786EE9">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D1156" w:rsidRPr="00561CC5" w:rsidRDefault="0053427B" w:rsidP="00CA53E9">
            <w:pPr>
              <w:rPr>
                <w:rFonts w:ascii="Arial Black" w:hAnsi="Arial Black"/>
                <w:color w:val="0000FF"/>
                <w:sz w:val="16"/>
                <w:szCs w:val="16"/>
              </w:rPr>
            </w:pPr>
            <w:r>
              <w:rPr>
                <w:noProof/>
              </w:rPr>
              <w:drawing>
                <wp:inline distT="0" distB="0" distL="0" distR="0">
                  <wp:extent cx="774700" cy="762000"/>
                  <wp:effectExtent l="0" t="0" r="12700" b="0"/>
                  <wp:docPr id="18" name="Picture 18"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tructorNot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D1156" w:rsidRPr="00015EB5" w:rsidRDefault="007D1156" w:rsidP="00CA53E9">
            <w:pPr>
              <w:pStyle w:val="CurrAsset"/>
              <w:rPr>
                <w:bCs/>
                <w:color w:val="0000FF"/>
                <w:sz w:val="28"/>
              </w:rPr>
            </w:pPr>
            <w:r w:rsidRPr="00015EB5">
              <w:rPr>
                <w:bCs/>
                <w:color w:val="0000FF"/>
                <w:sz w:val="28"/>
              </w:rPr>
              <w:t>On non-drive tapered wheel bearings inner race must slide smoothly over the spindle.</w:t>
            </w:r>
          </w:p>
        </w:tc>
      </w:tr>
      <w:tr w:rsidR="007D1156" w:rsidRPr="00292E1A" w:rsidTr="00786EE9">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D1156" w:rsidRPr="00046AD7" w:rsidRDefault="0053427B" w:rsidP="00CA53E9">
            <w:pPr>
              <w:rPr>
                <w:rFonts w:ascii="Arial Black" w:hAnsi="Arial Black"/>
                <w:color w:val="0000FF"/>
                <w:sz w:val="16"/>
                <w:szCs w:val="16"/>
              </w:rPr>
            </w:pPr>
            <w:r>
              <w:rPr>
                <w:noProof/>
              </w:rPr>
              <w:drawing>
                <wp:inline distT="0" distB="0" distL="0" distR="0">
                  <wp:extent cx="673100" cy="660400"/>
                  <wp:effectExtent l="0" t="0" r="12700" b="0"/>
                  <wp:docPr id="19" name="Picture 19"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r>
              <w:rPr>
                <w:noProof/>
              </w:rPr>
              <w:drawing>
                <wp:inline distT="0" distB="0" distL="0" distR="0">
                  <wp:extent cx="546100" cy="584200"/>
                  <wp:effectExtent l="0" t="0" r="12700" b="0"/>
                  <wp:docPr id="20" name="Picture 20"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D1156" w:rsidRPr="00BA455B" w:rsidRDefault="007D1156" w:rsidP="00CA53E9">
            <w:pPr>
              <w:pStyle w:val="CurrAsset"/>
            </w:pPr>
            <w:r w:rsidRPr="00BA455B">
              <w:rPr>
                <w:color w:val="0000FF"/>
                <w:sz w:val="28"/>
                <w:szCs w:val="28"/>
                <w:u w:val="single"/>
              </w:rPr>
              <w:t>DISCUSSION:</w:t>
            </w:r>
            <w:r>
              <w:t xml:space="preserve"> Ask students to discuss the National Lubricating Grease Institute (NLGI) grease penetration test. What is signified by low and high numbers? What do the quality ratings indicate? What types of grease would be used for the wheel bearings of cars students are working on?  </w:t>
            </w:r>
            <w:r w:rsidRPr="00983D84">
              <w:t>Grease is used on wheel bearings to reduce friction further. Ask students to discuss types of grease and the purpose of additives in them.</w:t>
            </w:r>
            <w:r>
              <w:t xml:space="preserve"> </w:t>
            </w:r>
          </w:p>
        </w:tc>
      </w:tr>
      <w:tr w:rsidR="007D1156" w:rsidTr="00786EE9">
        <w:tblPrEx>
          <w:tblBorders>
            <w:top w:val="none" w:sz="0" w:space="0" w:color="auto"/>
          </w:tblBorders>
        </w:tblPrEx>
        <w:tc>
          <w:tcPr>
            <w:tcW w:w="2700" w:type="dxa"/>
            <w:tcBorders>
              <w:left w:val="single" w:sz="4" w:space="0" w:color="000000"/>
              <w:right w:val="single" w:sz="4" w:space="0" w:color="000000"/>
            </w:tcBorders>
          </w:tcPr>
          <w:p w:rsidR="007D1156" w:rsidRDefault="0053427B" w:rsidP="00CA53E9">
            <w:pPr>
              <w:overflowPunct w:val="0"/>
              <w:autoSpaceDE w:val="0"/>
              <w:autoSpaceDN w:val="0"/>
              <w:adjustRightInd w:val="0"/>
              <w:textAlignment w:val="baseline"/>
            </w:pPr>
            <w:r>
              <w:rPr>
                <w:rFonts w:ascii="Calibri" w:hAnsi="Calibri"/>
                <w:noProof/>
                <w:color w:val="000000"/>
              </w:rPr>
              <w:lastRenderedPageBreak/>
              <w:drawing>
                <wp:inline distT="0" distB="0" distL="0" distR="0">
                  <wp:extent cx="1028700" cy="825500"/>
                  <wp:effectExtent l="0" t="0" r="12700" b="12700"/>
                  <wp:docPr id="21" name="Picture 2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825500"/>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085088" w:rsidRDefault="00085088" w:rsidP="00CA53E9">
            <w:pPr>
              <w:pStyle w:val="SLIDE2"/>
            </w:pPr>
            <w:r>
              <w:rPr>
                <w:b/>
                <w:bCs/>
              </w:rPr>
              <w:t>11</w:t>
            </w:r>
            <w:r w:rsidR="007D1156">
              <w:rPr>
                <w:b/>
                <w:bCs/>
              </w:rPr>
              <w:t xml:space="preserve">.  SLIDE </w:t>
            </w:r>
            <w:r>
              <w:rPr>
                <w:b/>
                <w:bCs/>
              </w:rPr>
              <w:t>11</w:t>
            </w:r>
            <w:r w:rsidR="007D1156">
              <w:rPr>
                <w:b/>
                <w:bCs/>
              </w:rPr>
              <w:t xml:space="preserve"> </w:t>
            </w:r>
            <w:r w:rsidR="007D1156" w:rsidRPr="007B790B">
              <w:rPr>
                <w:b/>
                <w:bCs/>
                <w:color w:val="0000FF"/>
              </w:rPr>
              <w:t>EXPLAIN</w:t>
            </w:r>
            <w:r w:rsidR="007D1156">
              <w:rPr>
                <w:b/>
                <w:bCs/>
              </w:rPr>
              <w:t xml:space="preserve"> </w:t>
            </w:r>
            <w:r w:rsidR="007D1156" w:rsidRPr="00A5665F">
              <w:rPr>
                <w:b/>
                <w:bCs/>
              </w:rPr>
              <w:t xml:space="preserve">Figure </w:t>
            </w:r>
            <w:r w:rsidR="00BF748F">
              <w:rPr>
                <w:b/>
                <w:bCs/>
              </w:rPr>
              <w:t>15</w:t>
            </w:r>
            <w:r w:rsidR="007D1156" w:rsidRPr="00A5665F">
              <w:rPr>
                <w:b/>
                <w:bCs/>
              </w:rPr>
              <w:t>-10</w:t>
            </w:r>
            <w:r w:rsidR="007D1156" w:rsidRPr="00A5665F">
              <w:t xml:space="preserve"> Typica</w:t>
            </w:r>
            <w:r w:rsidR="001105D7">
              <w:t xml:space="preserve">l </w:t>
            </w:r>
            <w:r>
              <w:t>lip seal with a garter spring</w:t>
            </w:r>
          </w:p>
          <w:p w:rsidR="007D1156" w:rsidRDefault="00085088" w:rsidP="00CA53E9">
            <w:pPr>
              <w:pStyle w:val="SLIDE2"/>
              <w:rPr>
                <w:b/>
              </w:rPr>
            </w:pPr>
            <w:r w:rsidRPr="00085088">
              <w:rPr>
                <w:b/>
                <w:bCs/>
              </w:rPr>
              <w:t>12.  SLIDE 12</w:t>
            </w:r>
            <w:r>
              <w:rPr>
                <w:b/>
                <w:bCs/>
                <w:color w:val="0000FF"/>
              </w:rPr>
              <w:t xml:space="preserve"> </w:t>
            </w:r>
            <w:r w:rsidR="007D1156" w:rsidRPr="007B790B">
              <w:rPr>
                <w:b/>
                <w:bCs/>
                <w:color w:val="0000FF"/>
              </w:rPr>
              <w:t>EXPLAIN</w:t>
            </w:r>
            <w:r w:rsidR="007D1156">
              <w:rPr>
                <w:b/>
                <w:bCs/>
              </w:rPr>
              <w:t xml:space="preserve"> </w:t>
            </w:r>
            <w:r w:rsidR="007D1156" w:rsidRPr="00A5665F">
              <w:rPr>
                <w:b/>
                <w:bCs/>
              </w:rPr>
              <w:t xml:space="preserve">Figure </w:t>
            </w:r>
            <w:r w:rsidR="00BF748F">
              <w:rPr>
                <w:b/>
                <w:bCs/>
              </w:rPr>
              <w:t>15</w:t>
            </w:r>
            <w:r w:rsidR="007D1156" w:rsidRPr="00A5665F">
              <w:rPr>
                <w:b/>
                <w:bCs/>
              </w:rPr>
              <w:t>-11</w:t>
            </w:r>
            <w:r w:rsidR="007D1156" w:rsidRPr="00A5665F">
              <w:t xml:space="preserve"> garter spring helps hold sharp lip edge of the seal tight against shaft.</w:t>
            </w:r>
            <w:r w:rsidR="007D1156">
              <w:t xml:space="preserve"> </w:t>
            </w:r>
          </w:p>
        </w:tc>
      </w:tr>
      <w:tr w:rsidR="007D1156" w:rsidRPr="009F0371" w:rsidTr="00786EE9">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D1156" w:rsidRPr="009F0371" w:rsidRDefault="0053427B" w:rsidP="00CA53E9">
            <w:pPr>
              <w:rPr>
                <w:rFonts w:ascii="Arial Black" w:hAnsi="Arial Black"/>
                <w:color w:val="0000FF"/>
                <w:sz w:val="16"/>
                <w:szCs w:val="16"/>
              </w:rPr>
            </w:pPr>
            <w:r>
              <w:rPr>
                <w:noProof/>
              </w:rPr>
              <w:drawing>
                <wp:inline distT="0" distB="0" distL="0" distR="0">
                  <wp:extent cx="698500" cy="685800"/>
                  <wp:effectExtent l="0" t="0" r="12700" b="0"/>
                  <wp:docPr id="22" name="Picture 22"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D1156" w:rsidRPr="009F0371" w:rsidRDefault="007D1156" w:rsidP="00CA53E9">
            <w:pPr>
              <w:pStyle w:val="CurrAsset"/>
              <w:rPr>
                <w:bCs/>
                <w:color w:val="0000FF"/>
                <w:sz w:val="28"/>
              </w:rPr>
            </w:pPr>
            <w:r w:rsidRPr="000F4C65">
              <w:rPr>
                <w:color w:val="0000FF"/>
                <w:sz w:val="28"/>
                <w:szCs w:val="28"/>
                <w:u w:val="single"/>
              </w:rPr>
              <w:t>DEMONSTRATION:</w:t>
            </w:r>
            <w:r>
              <w:t xml:space="preserve"> </w:t>
            </w:r>
            <w:r w:rsidRPr="00DB4AF9">
              <w:t>Show students examples of a dynamic seal and the garter spring used to hold the lip of the seal in place</w:t>
            </w:r>
          </w:p>
        </w:tc>
      </w:tr>
      <w:tr w:rsidR="007D1156" w:rsidRPr="00292E1A" w:rsidTr="00786EE9">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D1156" w:rsidRPr="00046AD7" w:rsidRDefault="0053427B" w:rsidP="00CA53E9">
            <w:pPr>
              <w:rPr>
                <w:rFonts w:ascii="Arial Black" w:hAnsi="Arial Black"/>
                <w:color w:val="0000FF"/>
                <w:sz w:val="16"/>
                <w:szCs w:val="16"/>
              </w:rPr>
            </w:pPr>
            <w:r>
              <w:rPr>
                <w:noProof/>
              </w:rPr>
              <w:drawing>
                <wp:inline distT="0" distB="0" distL="0" distR="0">
                  <wp:extent cx="673100" cy="660400"/>
                  <wp:effectExtent l="0" t="0" r="12700" b="0"/>
                  <wp:docPr id="23" name="Picture 23"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r>
              <w:rPr>
                <w:noProof/>
              </w:rPr>
              <w:drawing>
                <wp:inline distT="0" distB="0" distL="0" distR="0">
                  <wp:extent cx="546100" cy="584200"/>
                  <wp:effectExtent l="0" t="0" r="12700" b="0"/>
                  <wp:docPr id="24" name="Picture 24"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D1156" w:rsidRPr="00BA455B" w:rsidRDefault="007D1156" w:rsidP="00CA53E9">
            <w:pPr>
              <w:pStyle w:val="CurrAsset"/>
            </w:pPr>
            <w:r w:rsidRPr="00BA455B">
              <w:rPr>
                <w:color w:val="0000FF"/>
                <w:sz w:val="28"/>
                <w:szCs w:val="28"/>
                <w:u w:val="single"/>
              </w:rPr>
              <w:t>DISCUSSION:</w:t>
            </w:r>
            <w:r>
              <w:rPr>
                <w:color w:val="0000FF"/>
                <w:sz w:val="28"/>
                <w:szCs w:val="28"/>
                <w:u w:val="single"/>
              </w:rPr>
              <w:t xml:space="preserve"> </w:t>
            </w:r>
            <w:r w:rsidRPr="00DB4AF9">
              <w:t>Ask students to talk about the purpose and function of seals, and discuss the difference between static and dynamic seals.</w:t>
            </w:r>
            <w:r>
              <w:t xml:space="preserve"> </w:t>
            </w:r>
          </w:p>
        </w:tc>
      </w:tr>
      <w:tr w:rsidR="007D1156" w:rsidRPr="00292E1A" w:rsidTr="00786EE9">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D1156" w:rsidRPr="00046AD7" w:rsidRDefault="0053427B" w:rsidP="00CA53E9">
            <w:pPr>
              <w:rPr>
                <w:rFonts w:ascii="Arial Black" w:hAnsi="Arial Black"/>
                <w:color w:val="0000FF"/>
                <w:sz w:val="16"/>
                <w:szCs w:val="16"/>
              </w:rPr>
            </w:pPr>
            <w:r>
              <w:rPr>
                <w:noProof/>
              </w:rPr>
              <w:drawing>
                <wp:inline distT="0" distB="0" distL="0" distR="0">
                  <wp:extent cx="673100" cy="660400"/>
                  <wp:effectExtent l="0" t="0" r="12700" b="0"/>
                  <wp:docPr id="25" name="Picture 25"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r>
              <w:rPr>
                <w:noProof/>
              </w:rPr>
              <w:drawing>
                <wp:inline distT="0" distB="0" distL="0" distR="0">
                  <wp:extent cx="546100" cy="584200"/>
                  <wp:effectExtent l="0" t="0" r="12700" b="0"/>
                  <wp:docPr id="26" name="Picture 26"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D1156" w:rsidRPr="00BA455B" w:rsidRDefault="007D1156" w:rsidP="00CA53E9">
            <w:pPr>
              <w:pStyle w:val="CurrAsset"/>
            </w:pPr>
            <w:r w:rsidRPr="00015EB5">
              <w:rPr>
                <w:bCs/>
                <w:color w:val="0000FF"/>
                <w:sz w:val="28"/>
                <w:u w:val="single"/>
              </w:rPr>
              <w:t>DISCUSSION:</w:t>
            </w:r>
            <w:r w:rsidRPr="00DB4AF9">
              <w:t xml:space="preserve"> Ask students to discuss symptoms of defective bearings and how to diagnose the exact problem.</w:t>
            </w:r>
            <w:r w:rsidRPr="00015EB5">
              <w:t xml:space="preserve">  </w:t>
            </w:r>
            <w:r w:rsidRPr="00DB4AF9">
              <w:t>Ask students to describe the sound of defective wheel bearings and discuss its cause.</w:t>
            </w:r>
            <w:r w:rsidRPr="00015EB5">
              <w:t xml:space="preserve"> </w:t>
            </w:r>
          </w:p>
        </w:tc>
      </w:tr>
      <w:tr w:rsidR="007D1156" w:rsidRPr="00561CC5" w:rsidTr="00786EE9">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D1156" w:rsidRPr="00561CC5" w:rsidRDefault="0053427B" w:rsidP="00CA53E9">
            <w:pPr>
              <w:rPr>
                <w:rFonts w:ascii="Arial Black" w:hAnsi="Arial Black"/>
                <w:color w:val="0000FF"/>
                <w:sz w:val="16"/>
                <w:szCs w:val="16"/>
              </w:rPr>
            </w:pPr>
            <w:r>
              <w:rPr>
                <w:noProof/>
              </w:rPr>
              <w:drawing>
                <wp:inline distT="0" distB="0" distL="0" distR="0">
                  <wp:extent cx="774700" cy="762000"/>
                  <wp:effectExtent l="0" t="0" r="12700" b="0"/>
                  <wp:docPr id="27" name="Picture 27"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structorNot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D1156" w:rsidRPr="001105D7" w:rsidRDefault="007D1156" w:rsidP="00CA53E9">
            <w:pPr>
              <w:pStyle w:val="CurrAsset"/>
              <w:rPr>
                <w:bCs/>
                <w:color w:val="0000FF"/>
                <w:sz w:val="22"/>
                <w:szCs w:val="22"/>
              </w:rPr>
            </w:pPr>
            <w:r w:rsidRPr="001105D7">
              <w:rPr>
                <w:bCs/>
                <w:color w:val="0000FF"/>
                <w:sz w:val="22"/>
                <w:szCs w:val="22"/>
              </w:rPr>
              <w:t>To determine location of a bearing noise drive vehicle along a high solid wall about six feet away with window open.  Then drive by again going other way.  The noise will echo off wall and help you to hear it.</w:t>
            </w:r>
          </w:p>
        </w:tc>
      </w:tr>
      <w:tr w:rsidR="007D1156" w:rsidRPr="00292E1A" w:rsidTr="00786EE9">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D1156" w:rsidRPr="00046AD7" w:rsidRDefault="0053427B" w:rsidP="00CA53E9">
            <w:pPr>
              <w:rPr>
                <w:rFonts w:ascii="Arial Black" w:hAnsi="Arial Black"/>
                <w:color w:val="0000FF"/>
                <w:sz w:val="16"/>
                <w:szCs w:val="16"/>
              </w:rPr>
            </w:pPr>
            <w:r>
              <w:rPr>
                <w:noProof/>
              </w:rPr>
              <w:drawing>
                <wp:inline distT="0" distB="0" distL="0" distR="0">
                  <wp:extent cx="673100" cy="660400"/>
                  <wp:effectExtent l="0" t="0" r="12700" b="0"/>
                  <wp:docPr id="28" name="Picture 28"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r>
              <w:rPr>
                <w:noProof/>
              </w:rPr>
              <w:drawing>
                <wp:inline distT="0" distB="0" distL="0" distR="0">
                  <wp:extent cx="546100" cy="584200"/>
                  <wp:effectExtent l="0" t="0" r="12700" b="0"/>
                  <wp:docPr id="29" name="Picture 29"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D1156" w:rsidRPr="00BA455B" w:rsidRDefault="007D1156" w:rsidP="00CA53E9">
            <w:pPr>
              <w:pStyle w:val="CurrAsset"/>
            </w:pPr>
            <w:r w:rsidRPr="00BA455B">
              <w:rPr>
                <w:color w:val="0000FF"/>
                <w:sz w:val="28"/>
                <w:szCs w:val="28"/>
                <w:u w:val="single"/>
              </w:rPr>
              <w:t>DISCUSSION:</w:t>
            </w:r>
            <w:r>
              <w:rPr>
                <w:color w:val="0000FF"/>
                <w:sz w:val="28"/>
                <w:szCs w:val="28"/>
                <w:u w:val="single"/>
              </w:rPr>
              <w:t xml:space="preserve"> </w:t>
            </w:r>
            <w:r>
              <w:t>Ask students to identify symptoms of a defective wheel bearing</w:t>
            </w:r>
          </w:p>
        </w:tc>
      </w:tr>
      <w:tr w:rsidR="007D1156" w:rsidTr="00786EE9">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D1156" w:rsidRPr="00EC7A1A" w:rsidRDefault="0053427B" w:rsidP="00CA53E9">
            <w:pPr>
              <w:rPr>
                <w:rFonts w:ascii="Arial Black" w:hAnsi="Arial Black"/>
                <w:color w:val="0000FF"/>
                <w:sz w:val="16"/>
                <w:szCs w:val="16"/>
              </w:rPr>
            </w:pPr>
            <w:r>
              <w:rPr>
                <w:rFonts w:ascii="Arial Black" w:hAnsi="Arial Black"/>
                <w:noProof/>
                <w:color w:val="0000FF"/>
                <w:sz w:val="16"/>
                <w:szCs w:val="16"/>
              </w:rPr>
              <w:drawing>
                <wp:inline distT="0" distB="0" distL="0" distR="0">
                  <wp:extent cx="723900" cy="368300"/>
                  <wp:effectExtent l="0" t="0" r="12700" b="12700"/>
                  <wp:docPr id="30" name="Picture 30"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Suppo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900" cy="368300"/>
                          </a:xfrm>
                          <a:prstGeom prst="rect">
                            <a:avLst/>
                          </a:prstGeom>
                          <a:noFill/>
                          <a:ln>
                            <a:noFill/>
                          </a:ln>
                        </pic:spPr>
                      </pic:pic>
                    </a:graphicData>
                  </a:graphic>
                </wp:inline>
              </w:drawing>
            </w:r>
            <w:r>
              <w:rPr>
                <w:noProof/>
              </w:rPr>
              <w:drawing>
                <wp:inline distT="0" distB="0" distL="0" distR="0">
                  <wp:extent cx="850900" cy="685800"/>
                  <wp:effectExtent l="0" t="0" r="12700" b="0"/>
                  <wp:docPr id="31" name="Picture 31"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D1156" w:rsidRPr="00967333" w:rsidRDefault="007D1156" w:rsidP="00CA53E9">
            <w:pPr>
              <w:pStyle w:val="CurrAsset"/>
              <w:rPr>
                <w:color w:val="0000FF"/>
                <w:sz w:val="28"/>
                <w:szCs w:val="28"/>
                <w:u w:val="single"/>
              </w:rPr>
            </w:pPr>
            <w:r w:rsidRPr="00967333">
              <w:rPr>
                <w:color w:val="0000FF"/>
                <w:sz w:val="28"/>
                <w:szCs w:val="28"/>
                <w:u w:val="single"/>
              </w:rPr>
              <w:t xml:space="preserve">ON-VEHICLE NATEF TASK </w:t>
            </w:r>
            <w:r w:rsidRPr="00C87DA1">
              <w:t>Diagnose wheel bearing noises, wheel shimmy, and vibration concerns; determine necessary action.</w:t>
            </w:r>
            <w:r>
              <w:t xml:space="preserve"> </w:t>
            </w:r>
          </w:p>
        </w:tc>
      </w:tr>
      <w:tr w:rsidR="007D1156" w:rsidTr="00786EE9">
        <w:tblPrEx>
          <w:tblBorders>
            <w:top w:val="none" w:sz="0" w:space="0" w:color="auto"/>
          </w:tblBorders>
        </w:tblPrEx>
        <w:tc>
          <w:tcPr>
            <w:tcW w:w="2700" w:type="dxa"/>
            <w:tcBorders>
              <w:left w:val="single" w:sz="4" w:space="0" w:color="000000"/>
              <w:right w:val="single" w:sz="4" w:space="0" w:color="000000"/>
            </w:tcBorders>
          </w:tcPr>
          <w:p w:rsidR="007D1156" w:rsidRDefault="0053427B" w:rsidP="00CA53E9">
            <w:pPr>
              <w:overflowPunct w:val="0"/>
              <w:autoSpaceDE w:val="0"/>
              <w:autoSpaceDN w:val="0"/>
              <w:adjustRightInd w:val="0"/>
              <w:textAlignment w:val="baseline"/>
            </w:pPr>
            <w:r>
              <w:rPr>
                <w:rFonts w:ascii="Calibri" w:hAnsi="Calibri"/>
                <w:noProof/>
                <w:color w:val="000000"/>
              </w:rPr>
              <w:drawing>
                <wp:inline distT="0" distB="0" distL="0" distR="0">
                  <wp:extent cx="1028700" cy="825500"/>
                  <wp:effectExtent l="0" t="0" r="12700" b="12700"/>
                  <wp:docPr id="32" name="Picture 32"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825500"/>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BF748F" w:rsidRDefault="00BF748F" w:rsidP="00CA53E9">
            <w:pPr>
              <w:pStyle w:val="SLIDE2"/>
            </w:pPr>
            <w:r>
              <w:rPr>
                <w:b/>
                <w:bCs/>
              </w:rPr>
              <w:t>13</w:t>
            </w:r>
            <w:r w:rsidR="007D1156">
              <w:rPr>
                <w:b/>
                <w:bCs/>
              </w:rPr>
              <w:t xml:space="preserve">.  SLIDE </w:t>
            </w:r>
            <w:r>
              <w:rPr>
                <w:b/>
                <w:bCs/>
              </w:rPr>
              <w:t>13</w:t>
            </w:r>
            <w:r w:rsidR="007D1156">
              <w:rPr>
                <w:b/>
                <w:bCs/>
              </w:rPr>
              <w:t xml:space="preserve"> </w:t>
            </w:r>
            <w:r w:rsidR="007D1156" w:rsidRPr="007B790B">
              <w:rPr>
                <w:b/>
                <w:bCs/>
                <w:color w:val="0000FF"/>
              </w:rPr>
              <w:t>EXPLAIN</w:t>
            </w:r>
            <w:r w:rsidR="007D1156">
              <w:rPr>
                <w:b/>
                <w:bCs/>
              </w:rPr>
              <w:t xml:space="preserve"> </w:t>
            </w:r>
            <w:r w:rsidR="007D1156" w:rsidRPr="00A5665F">
              <w:rPr>
                <w:b/>
                <w:bCs/>
              </w:rPr>
              <w:t xml:space="preserve">Figure </w:t>
            </w:r>
            <w:r>
              <w:rPr>
                <w:b/>
                <w:bCs/>
              </w:rPr>
              <w:t>15</w:t>
            </w:r>
            <w:r w:rsidR="007D1156" w:rsidRPr="00A5665F">
              <w:rPr>
                <w:b/>
                <w:bCs/>
              </w:rPr>
              <w:t>-12</w:t>
            </w:r>
            <w:r w:rsidR="007D1156" w:rsidRPr="00A5665F">
              <w:t xml:space="preserve">    Removing the gr</w:t>
            </w:r>
            <w:r w:rsidR="001105D7">
              <w:t xml:space="preserve">ease cap with grease cap pliers </w:t>
            </w:r>
          </w:p>
          <w:p w:rsidR="007D1156" w:rsidRDefault="00BF748F" w:rsidP="00CA53E9">
            <w:pPr>
              <w:pStyle w:val="SLIDE2"/>
            </w:pPr>
            <w:r>
              <w:rPr>
                <w:b/>
                <w:bCs/>
              </w:rPr>
              <w:t xml:space="preserve">14.  SLIDE 14 </w:t>
            </w:r>
            <w:r w:rsidRPr="007B790B">
              <w:rPr>
                <w:b/>
                <w:bCs/>
                <w:color w:val="0000FF"/>
              </w:rPr>
              <w:t xml:space="preserve">EXPLAIN </w:t>
            </w:r>
            <w:r w:rsidR="007D1156" w:rsidRPr="00A5665F">
              <w:rPr>
                <w:b/>
                <w:bCs/>
              </w:rPr>
              <w:t xml:space="preserve">Figure </w:t>
            </w:r>
            <w:r>
              <w:rPr>
                <w:b/>
                <w:bCs/>
              </w:rPr>
              <w:t>15</w:t>
            </w:r>
            <w:r w:rsidR="007D1156" w:rsidRPr="00A5665F">
              <w:rPr>
                <w:b/>
                <w:bCs/>
              </w:rPr>
              <w:t>-13</w:t>
            </w:r>
            <w:r w:rsidR="007D1156">
              <w:rPr>
                <w:b/>
                <w:bCs/>
              </w:rPr>
              <w:t xml:space="preserve"> </w:t>
            </w:r>
            <w:r w:rsidR="007D1156" w:rsidRPr="00A5665F">
              <w:t>Using a seal puller to remove the grease seal.</w:t>
            </w:r>
            <w:r w:rsidR="007D1156">
              <w:t xml:space="preserve"> </w:t>
            </w:r>
          </w:p>
        </w:tc>
      </w:tr>
      <w:tr w:rsidR="007D1156" w:rsidRPr="009F0371" w:rsidTr="00786EE9">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D1156" w:rsidRDefault="0053427B" w:rsidP="00CA53E9">
            <w:r>
              <w:rPr>
                <w:noProof/>
              </w:rPr>
              <w:drawing>
                <wp:inline distT="0" distB="0" distL="0" distR="0">
                  <wp:extent cx="698500" cy="685800"/>
                  <wp:effectExtent l="0" t="0" r="12700" b="0"/>
                  <wp:docPr id="33" name="Picture 33"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D1156" w:rsidRPr="009F0371" w:rsidRDefault="007D1156" w:rsidP="00CA53E9">
            <w:pPr>
              <w:pStyle w:val="CurrAsset"/>
              <w:rPr>
                <w:bCs/>
                <w:color w:val="0000FF"/>
                <w:sz w:val="28"/>
              </w:rPr>
            </w:pPr>
            <w:r w:rsidRPr="000F4C65">
              <w:rPr>
                <w:color w:val="0000FF"/>
                <w:sz w:val="28"/>
                <w:szCs w:val="28"/>
                <w:u w:val="single"/>
              </w:rPr>
              <w:t>DEMONSTRATION:</w:t>
            </w:r>
            <w:r>
              <w:t xml:space="preserve"> Show how to remove inner wheel bearing </w:t>
            </w:r>
            <w:r w:rsidR="001105D7">
              <w:t>&amp;</w:t>
            </w:r>
            <w:r>
              <w:t xml:space="preserve"> grease seal.  Show how to use wheel bearing race puller.  Show how to install bearing race</w:t>
            </w:r>
          </w:p>
        </w:tc>
      </w:tr>
      <w:tr w:rsidR="007D1156" w:rsidRPr="009F0371" w:rsidTr="00786EE9">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D1156" w:rsidRDefault="0053427B" w:rsidP="00CA53E9">
            <w:r>
              <w:rPr>
                <w:noProof/>
              </w:rPr>
              <w:drawing>
                <wp:inline distT="0" distB="0" distL="0" distR="0">
                  <wp:extent cx="698500" cy="685800"/>
                  <wp:effectExtent l="0" t="0" r="12700" b="0"/>
                  <wp:docPr id="34" name="Picture 34"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D1156" w:rsidRPr="009F0371" w:rsidRDefault="007D1156" w:rsidP="00CA53E9">
            <w:pPr>
              <w:pStyle w:val="CurrAsset"/>
              <w:rPr>
                <w:bCs/>
                <w:color w:val="0000FF"/>
                <w:sz w:val="28"/>
              </w:rPr>
            </w:pPr>
            <w:r w:rsidRPr="000F4C65">
              <w:rPr>
                <w:color w:val="0000FF"/>
                <w:sz w:val="28"/>
                <w:szCs w:val="28"/>
                <w:u w:val="single"/>
              </w:rPr>
              <w:t>DEMONSTRATION:</w:t>
            </w:r>
            <w:r>
              <w:t xml:space="preserve"> </w:t>
            </w:r>
            <w:r w:rsidRPr="00983D84">
              <w:t>Show students how to remove a wheel grease cap to access the outer wheel bearing.</w:t>
            </w:r>
            <w:r>
              <w:t xml:space="preserve"> Show students how to do the wheel bearing looseness test. Ask them to describe some of problems that loose wheel </w:t>
            </w:r>
            <w:r>
              <w:lastRenderedPageBreak/>
              <w:t xml:space="preserve">bearings can cause. </w:t>
            </w:r>
          </w:p>
        </w:tc>
      </w:tr>
      <w:tr w:rsidR="007D1156" w:rsidTr="00786EE9">
        <w:tblPrEx>
          <w:tblBorders>
            <w:top w:val="none" w:sz="0" w:space="0" w:color="auto"/>
          </w:tblBorders>
        </w:tblPrEx>
        <w:tc>
          <w:tcPr>
            <w:tcW w:w="2700" w:type="dxa"/>
            <w:tcBorders>
              <w:left w:val="single" w:sz="4" w:space="0" w:color="000000"/>
              <w:right w:val="single" w:sz="4" w:space="0" w:color="000000"/>
            </w:tcBorders>
          </w:tcPr>
          <w:p w:rsidR="007D1156" w:rsidRPr="006C7B40" w:rsidRDefault="0053427B" w:rsidP="00CA53E9">
            <w:pPr>
              <w:overflowPunct w:val="0"/>
              <w:autoSpaceDE w:val="0"/>
              <w:autoSpaceDN w:val="0"/>
              <w:adjustRightInd w:val="0"/>
              <w:textAlignment w:val="baseline"/>
              <w:rPr>
                <w:rFonts w:ascii="Arial Black" w:hAnsi="Arial Black"/>
                <w:b/>
                <w:color w:val="0000FF"/>
              </w:rPr>
            </w:pPr>
            <w:r>
              <w:rPr>
                <w:rFonts w:ascii="Calibri" w:hAnsi="Calibri"/>
                <w:noProof/>
                <w:color w:val="000000"/>
              </w:rPr>
              <w:lastRenderedPageBreak/>
              <w:drawing>
                <wp:inline distT="0" distB="0" distL="0" distR="0">
                  <wp:extent cx="1028700" cy="825500"/>
                  <wp:effectExtent l="0" t="0" r="12700" b="12700"/>
                  <wp:docPr id="35" name="Picture 35"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825500"/>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BF748F" w:rsidRDefault="00BF748F" w:rsidP="001105D7">
            <w:pPr>
              <w:pStyle w:val="SLIDE2"/>
            </w:pPr>
            <w:r>
              <w:rPr>
                <w:b/>
                <w:bCs/>
              </w:rPr>
              <w:t>15</w:t>
            </w:r>
            <w:r w:rsidR="007D1156">
              <w:rPr>
                <w:b/>
                <w:bCs/>
              </w:rPr>
              <w:t xml:space="preserve">.  SLIDE </w:t>
            </w:r>
            <w:r>
              <w:rPr>
                <w:b/>
                <w:bCs/>
              </w:rPr>
              <w:t>15</w:t>
            </w:r>
            <w:r w:rsidR="007D1156">
              <w:rPr>
                <w:b/>
                <w:bCs/>
              </w:rPr>
              <w:t xml:space="preserve"> </w:t>
            </w:r>
            <w:r w:rsidR="007D1156" w:rsidRPr="007B790B">
              <w:rPr>
                <w:b/>
                <w:bCs/>
                <w:color w:val="0000FF"/>
              </w:rPr>
              <w:t>EXPLAIN</w:t>
            </w:r>
            <w:r w:rsidR="007D1156" w:rsidRPr="00A5665F">
              <w:rPr>
                <w:b/>
                <w:bCs/>
              </w:rPr>
              <w:t xml:space="preserve"> Figure </w:t>
            </w:r>
            <w:r w:rsidR="0037150B">
              <w:rPr>
                <w:b/>
                <w:bCs/>
              </w:rPr>
              <w:t>14</w:t>
            </w:r>
            <w:r w:rsidR="007D1156" w:rsidRPr="00A5665F">
              <w:rPr>
                <w:b/>
                <w:bCs/>
              </w:rPr>
              <w:t>-14</w:t>
            </w:r>
            <w:r w:rsidR="007D1156">
              <w:rPr>
                <w:b/>
                <w:bCs/>
              </w:rPr>
              <w:t xml:space="preserve"> </w:t>
            </w:r>
            <w:r w:rsidR="007D1156" w:rsidRPr="00A5665F">
              <w:t>Cleaning a wheel bearing with a parts brush and solvent</w:t>
            </w:r>
            <w:r w:rsidR="001105D7">
              <w:t xml:space="preserve"> </w:t>
            </w:r>
          </w:p>
          <w:p w:rsidR="001105D7" w:rsidRPr="00A5665F" w:rsidRDefault="00BF748F" w:rsidP="001105D7">
            <w:pPr>
              <w:pStyle w:val="SLIDE2"/>
            </w:pPr>
            <w:r w:rsidRPr="00BF748F">
              <w:rPr>
                <w:b/>
              </w:rPr>
              <w:t xml:space="preserve">16.  SLIDE 16 </w:t>
            </w:r>
            <w:r w:rsidR="001105D7" w:rsidRPr="007B790B">
              <w:rPr>
                <w:b/>
                <w:bCs/>
                <w:color w:val="0000FF"/>
              </w:rPr>
              <w:t>EXPLAIN</w:t>
            </w:r>
            <w:r w:rsidR="001105D7" w:rsidRPr="00A5665F">
              <w:t xml:space="preserve"> </w:t>
            </w:r>
            <w:r w:rsidR="001105D7" w:rsidRPr="00A5665F">
              <w:rPr>
                <w:b/>
                <w:bCs/>
              </w:rPr>
              <w:t xml:space="preserve">Figure </w:t>
            </w:r>
            <w:r>
              <w:rPr>
                <w:b/>
                <w:bCs/>
              </w:rPr>
              <w:t>15</w:t>
            </w:r>
            <w:r w:rsidR="001105D7" w:rsidRPr="00A5665F">
              <w:rPr>
                <w:b/>
                <w:bCs/>
              </w:rPr>
              <w:t>-15</w:t>
            </w:r>
            <w:r>
              <w:t xml:space="preserve"> </w:t>
            </w:r>
            <w:r w:rsidR="001105D7" w:rsidRPr="00A5665F">
              <w:t>wheel bearing race puller.</w:t>
            </w:r>
          </w:p>
          <w:p w:rsidR="007D1156" w:rsidRPr="00A5665F" w:rsidRDefault="007D1156" w:rsidP="001105D7">
            <w:pPr>
              <w:pStyle w:val="SLIDE2"/>
            </w:pPr>
          </w:p>
          <w:p w:rsidR="007D1156" w:rsidRDefault="007D1156" w:rsidP="00CA53E9">
            <w:pPr>
              <w:pStyle w:val="SLIDE1"/>
              <w:ind w:left="864" w:hanging="576"/>
              <w:rPr>
                <w:b/>
              </w:rPr>
            </w:pPr>
          </w:p>
        </w:tc>
      </w:tr>
      <w:tr w:rsidR="007D1156" w:rsidTr="00786EE9">
        <w:tblPrEx>
          <w:tblBorders>
            <w:top w:val="none" w:sz="0" w:space="0" w:color="auto"/>
          </w:tblBorders>
        </w:tblPrEx>
        <w:tc>
          <w:tcPr>
            <w:tcW w:w="2700" w:type="dxa"/>
            <w:tcBorders>
              <w:left w:val="single" w:sz="4" w:space="0" w:color="000000"/>
              <w:right w:val="single" w:sz="4" w:space="0" w:color="000000"/>
            </w:tcBorders>
          </w:tcPr>
          <w:p w:rsidR="007D1156" w:rsidRPr="008541AC" w:rsidRDefault="0053427B" w:rsidP="00CA53E9">
            <w:pPr>
              <w:pStyle w:val="NOTE"/>
              <w:rPr>
                <w:rFonts w:cs="Tahoma"/>
                <w:b w:val="0"/>
                <w:bCs w:val="0"/>
                <w:sz w:val="20"/>
                <w:szCs w:val="20"/>
                <w:highlight w:val="yellow"/>
              </w:rPr>
            </w:pPr>
            <w:r>
              <w:rPr>
                <w:noProof/>
              </w:rPr>
              <w:drawing>
                <wp:inline distT="0" distB="0" distL="0" distR="0">
                  <wp:extent cx="850900" cy="685800"/>
                  <wp:effectExtent l="0" t="0" r="12700" b="0"/>
                  <wp:docPr id="36" name="Picture 36"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7D1156" w:rsidRPr="00A437AA" w:rsidRDefault="007D1156" w:rsidP="00CA53E9">
            <w:pPr>
              <w:pStyle w:val="CurrAsset"/>
              <w:rPr>
                <w:bCs/>
                <w:color w:val="0000FF"/>
                <w:sz w:val="28"/>
                <w:u w:val="single"/>
              </w:rPr>
            </w:pPr>
            <w:r w:rsidRPr="00A437AA">
              <w:rPr>
                <w:bCs/>
                <w:color w:val="0000FF"/>
                <w:sz w:val="28"/>
                <w:u w:val="single"/>
              </w:rPr>
              <w:t>HANDS-ON TASK:</w:t>
            </w:r>
            <w:r>
              <w:t xml:space="preserve"> Have students follow steps to perform a non-drive wheel bearing inspection and replace and grease any defective bearings they find. Select a student to summarize the process and results for the class</w:t>
            </w:r>
          </w:p>
        </w:tc>
      </w:tr>
      <w:tr w:rsidR="007D1156" w:rsidTr="00786EE9">
        <w:tblPrEx>
          <w:tblBorders>
            <w:top w:val="none" w:sz="0" w:space="0" w:color="auto"/>
          </w:tblBorders>
        </w:tblPrEx>
        <w:tc>
          <w:tcPr>
            <w:tcW w:w="2700" w:type="dxa"/>
            <w:tcBorders>
              <w:left w:val="single" w:sz="4" w:space="0" w:color="000000"/>
              <w:right w:val="single" w:sz="4" w:space="0" w:color="000000"/>
            </w:tcBorders>
          </w:tcPr>
          <w:p w:rsidR="007D1156" w:rsidRPr="006C7B40" w:rsidRDefault="0053427B" w:rsidP="00CA53E9">
            <w:pPr>
              <w:overflowPunct w:val="0"/>
              <w:autoSpaceDE w:val="0"/>
              <w:autoSpaceDN w:val="0"/>
              <w:adjustRightInd w:val="0"/>
              <w:textAlignment w:val="baseline"/>
              <w:rPr>
                <w:rFonts w:ascii="Arial Black" w:hAnsi="Arial Black"/>
                <w:b/>
                <w:color w:val="0000FF"/>
              </w:rPr>
            </w:pPr>
            <w:r>
              <w:rPr>
                <w:rFonts w:ascii="Calibri" w:hAnsi="Calibri"/>
                <w:noProof/>
                <w:color w:val="000000"/>
              </w:rPr>
              <w:drawing>
                <wp:inline distT="0" distB="0" distL="0" distR="0">
                  <wp:extent cx="1028700" cy="825500"/>
                  <wp:effectExtent l="0" t="0" r="12700" b="12700"/>
                  <wp:docPr id="37" name="Picture 37"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825500"/>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BF748F" w:rsidRDefault="00BF748F" w:rsidP="001105D7">
            <w:pPr>
              <w:pStyle w:val="SLIDE2"/>
            </w:pPr>
            <w:r>
              <w:rPr>
                <w:b/>
                <w:bCs/>
              </w:rPr>
              <w:t>17</w:t>
            </w:r>
            <w:r w:rsidR="007D1156">
              <w:rPr>
                <w:b/>
                <w:bCs/>
              </w:rPr>
              <w:t xml:space="preserve">. SLIDE </w:t>
            </w:r>
            <w:r>
              <w:rPr>
                <w:b/>
                <w:bCs/>
              </w:rPr>
              <w:t>17</w:t>
            </w:r>
            <w:r w:rsidR="007D1156">
              <w:rPr>
                <w:b/>
                <w:bCs/>
              </w:rPr>
              <w:t xml:space="preserve"> </w:t>
            </w:r>
            <w:r w:rsidR="007D1156" w:rsidRPr="007B790B">
              <w:rPr>
                <w:b/>
                <w:bCs/>
                <w:color w:val="0000FF"/>
              </w:rPr>
              <w:t>EXPLAIN</w:t>
            </w:r>
            <w:r w:rsidR="007D1156" w:rsidRPr="00A5665F">
              <w:t xml:space="preserve"> </w:t>
            </w:r>
            <w:r w:rsidR="007D1156" w:rsidRPr="00A5665F">
              <w:rPr>
                <w:b/>
                <w:bCs/>
              </w:rPr>
              <w:t xml:space="preserve">Figure </w:t>
            </w:r>
            <w:r>
              <w:rPr>
                <w:b/>
                <w:bCs/>
              </w:rPr>
              <w:t>15</w:t>
            </w:r>
            <w:r w:rsidR="007D1156" w:rsidRPr="00A5665F">
              <w:rPr>
                <w:b/>
                <w:bCs/>
              </w:rPr>
              <w:t>-16</w:t>
            </w:r>
            <w:r w:rsidR="007D1156" w:rsidRPr="00A5665F">
              <w:t xml:space="preserve">    Installing a bearing race with a driver</w:t>
            </w:r>
            <w:r w:rsidR="001105D7">
              <w:t xml:space="preserve"> </w:t>
            </w:r>
          </w:p>
          <w:p w:rsidR="00BF748F" w:rsidRDefault="00BF748F" w:rsidP="001105D7">
            <w:pPr>
              <w:pStyle w:val="SLIDE2"/>
            </w:pPr>
            <w:r>
              <w:rPr>
                <w:b/>
                <w:bCs/>
              </w:rPr>
              <w:t xml:space="preserve">18. SLIDE 18 </w:t>
            </w:r>
            <w:r w:rsidRPr="007B790B">
              <w:rPr>
                <w:b/>
                <w:bCs/>
                <w:color w:val="0000FF"/>
              </w:rPr>
              <w:t>EXPLAIN</w:t>
            </w:r>
            <w:r w:rsidRPr="00A5665F">
              <w:t xml:space="preserve"> </w:t>
            </w:r>
            <w:r>
              <w:t>BEARING CHART</w:t>
            </w:r>
          </w:p>
          <w:p w:rsidR="007D1156" w:rsidRPr="00A5665F" w:rsidRDefault="00BF748F" w:rsidP="001105D7">
            <w:pPr>
              <w:pStyle w:val="SLIDE2"/>
            </w:pPr>
            <w:r>
              <w:rPr>
                <w:b/>
                <w:bCs/>
              </w:rPr>
              <w:t xml:space="preserve">19. SLIDE 19 </w:t>
            </w:r>
            <w:r w:rsidR="007D1156" w:rsidRPr="007B790B">
              <w:rPr>
                <w:b/>
                <w:bCs/>
                <w:color w:val="0000FF"/>
              </w:rPr>
              <w:t>EXPLAIN</w:t>
            </w:r>
            <w:r w:rsidR="007D1156" w:rsidRPr="00A5665F">
              <w:t xml:space="preserve"> </w:t>
            </w:r>
            <w:r w:rsidR="007D1156" w:rsidRPr="00A5665F">
              <w:rPr>
                <w:b/>
                <w:bCs/>
              </w:rPr>
              <w:t xml:space="preserve">Figure </w:t>
            </w:r>
            <w:r>
              <w:rPr>
                <w:b/>
                <w:bCs/>
              </w:rPr>
              <w:t>15</w:t>
            </w:r>
            <w:r w:rsidR="007D1156" w:rsidRPr="00A5665F">
              <w:rPr>
                <w:b/>
                <w:bCs/>
              </w:rPr>
              <w:t>-17</w:t>
            </w:r>
            <w:r w:rsidR="007D1156" w:rsidRPr="00A5665F">
              <w:t xml:space="preserve">    Notice the new blue grease has been forced through the bearing.</w:t>
            </w:r>
          </w:p>
          <w:p w:rsidR="00BF748F" w:rsidRDefault="00BF748F" w:rsidP="00CA53E9">
            <w:pPr>
              <w:pStyle w:val="SLIDE2"/>
            </w:pPr>
            <w:r>
              <w:rPr>
                <w:b/>
                <w:bCs/>
              </w:rPr>
              <w:t>20</w:t>
            </w:r>
            <w:r w:rsidR="007D1156">
              <w:rPr>
                <w:b/>
                <w:bCs/>
              </w:rPr>
              <w:t xml:space="preserve">. SLIDE </w:t>
            </w:r>
            <w:r>
              <w:rPr>
                <w:b/>
                <w:bCs/>
              </w:rPr>
              <w:t>20</w:t>
            </w:r>
            <w:r w:rsidR="007D1156">
              <w:rPr>
                <w:b/>
                <w:bCs/>
              </w:rPr>
              <w:t xml:space="preserve"> </w:t>
            </w:r>
            <w:r w:rsidR="007D1156" w:rsidRPr="007B790B">
              <w:rPr>
                <w:b/>
                <w:bCs/>
                <w:color w:val="0000FF"/>
              </w:rPr>
              <w:t>EXPLAIN</w:t>
            </w:r>
            <w:r w:rsidR="007D1156" w:rsidRPr="00A5665F">
              <w:t xml:space="preserve"> </w:t>
            </w:r>
            <w:r w:rsidR="007D1156" w:rsidRPr="00A5665F">
              <w:rPr>
                <w:b/>
                <w:bCs/>
              </w:rPr>
              <w:t xml:space="preserve">Figure </w:t>
            </w:r>
            <w:r>
              <w:rPr>
                <w:b/>
                <w:bCs/>
              </w:rPr>
              <w:t>15</w:t>
            </w:r>
            <w:r w:rsidR="007D1156" w:rsidRPr="00A5665F">
              <w:rPr>
                <w:b/>
                <w:bCs/>
              </w:rPr>
              <w:t>-18</w:t>
            </w:r>
            <w:r w:rsidR="007D1156">
              <w:rPr>
                <w:b/>
                <w:bCs/>
              </w:rPr>
              <w:t xml:space="preserve"> </w:t>
            </w:r>
            <w:r w:rsidR="007D1156" w:rsidRPr="00A5665F">
              <w:t>commonly used hand-operated</w:t>
            </w:r>
            <w:r w:rsidR="007D1156">
              <w:t xml:space="preserve"> bearing packer</w:t>
            </w:r>
            <w:r w:rsidR="001105D7">
              <w:t xml:space="preserve"> </w:t>
            </w:r>
          </w:p>
          <w:p w:rsidR="007D1156" w:rsidRDefault="00BF748F" w:rsidP="00CA53E9">
            <w:pPr>
              <w:pStyle w:val="SLIDE2"/>
              <w:rPr>
                <w:b/>
              </w:rPr>
            </w:pPr>
            <w:r>
              <w:rPr>
                <w:b/>
                <w:bCs/>
              </w:rPr>
              <w:t xml:space="preserve">21. SLIDE 21 </w:t>
            </w:r>
            <w:r>
              <w:rPr>
                <w:b/>
                <w:bCs/>
                <w:color w:val="0000FF"/>
              </w:rPr>
              <w:t>E</w:t>
            </w:r>
            <w:r w:rsidR="001105D7" w:rsidRPr="007B790B">
              <w:rPr>
                <w:b/>
                <w:bCs/>
                <w:color w:val="0000FF"/>
              </w:rPr>
              <w:t>XPLAIN</w:t>
            </w:r>
            <w:r w:rsidR="001105D7" w:rsidRPr="00A5665F">
              <w:t xml:space="preserve"> </w:t>
            </w:r>
            <w:r w:rsidR="001105D7" w:rsidRPr="00A5665F">
              <w:rPr>
                <w:b/>
                <w:bCs/>
              </w:rPr>
              <w:t xml:space="preserve">Figure </w:t>
            </w:r>
            <w:r>
              <w:rPr>
                <w:b/>
                <w:bCs/>
              </w:rPr>
              <w:t>15</w:t>
            </w:r>
            <w:r w:rsidR="001105D7" w:rsidRPr="00A5665F">
              <w:rPr>
                <w:b/>
                <w:bCs/>
              </w:rPr>
              <w:t>-19</w:t>
            </w:r>
            <w:r w:rsidR="001105D7" w:rsidRPr="00A5665F">
              <w:t xml:space="preserve">    The wheel bearing is placed between two nylon cones and then a grease gun is used to inject grease into the center of the bearing.</w:t>
            </w:r>
          </w:p>
        </w:tc>
      </w:tr>
      <w:tr w:rsidR="007D1156" w:rsidTr="00786EE9">
        <w:tblPrEx>
          <w:tblBorders>
            <w:top w:val="none" w:sz="0" w:space="0" w:color="auto"/>
          </w:tblBorders>
        </w:tblPrEx>
        <w:tc>
          <w:tcPr>
            <w:tcW w:w="2700" w:type="dxa"/>
            <w:tcBorders>
              <w:left w:val="single" w:sz="4" w:space="0" w:color="000000"/>
              <w:right w:val="single" w:sz="4" w:space="0" w:color="000000"/>
            </w:tcBorders>
          </w:tcPr>
          <w:p w:rsidR="007D1156" w:rsidRPr="006C7B40" w:rsidRDefault="007D1156" w:rsidP="00CA53E9">
            <w:pPr>
              <w:overflowPunct w:val="0"/>
              <w:autoSpaceDE w:val="0"/>
              <w:autoSpaceDN w:val="0"/>
              <w:adjustRightInd w:val="0"/>
              <w:textAlignment w:val="baseline"/>
              <w:rPr>
                <w:rFonts w:ascii="Arial Black" w:hAnsi="Arial Black"/>
                <w:b/>
                <w:color w:val="0000FF"/>
              </w:rPr>
            </w:pPr>
          </w:p>
        </w:tc>
        <w:tc>
          <w:tcPr>
            <w:tcW w:w="7020" w:type="dxa"/>
            <w:tcBorders>
              <w:left w:val="single" w:sz="4" w:space="0" w:color="000000"/>
              <w:right w:val="single" w:sz="4" w:space="0" w:color="000000"/>
            </w:tcBorders>
          </w:tcPr>
          <w:p w:rsidR="00BF748F" w:rsidRDefault="00BF748F" w:rsidP="00DC02C0">
            <w:pPr>
              <w:pStyle w:val="SLIDE2"/>
            </w:pPr>
            <w:r>
              <w:rPr>
                <w:b/>
                <w:bCs/>
              </w:rPr>
              <w:t>22</w:t>
            </w:r>
            <w:r w:rsidR="007D1156">
              <w:rPr>
                <w:b/>
                <w:bCs/>
              </w:rPr>
              <w:t xml:space="preserve">. </w:t>
            </w:r>
            <w:r w:rsidR="00DC02C0">
              <w:rPr>
                <w:b/>
                <w:bCs/>
              </w:rPr>
              <w:t xml:space="preserve"> </w:t>
            </w:r>
            <w:r w:rsidR="007D1156">
              <w:rPr>
                <w:b/>
                <w:bCs/>
              </w:rPr>
              <w:t xml:space="preserve">SLIDE </w:t>
            </w:r>
            <w:r>
              <w:rPr>
                <w:b/>
                <w:bCs/>
              </w:rPr>
              <w:t>22</w:t>
            </w:r>
            <w:r w:rsidR="007D1156">
              <w:rPr>
                <w:b/>
                <w:bCs/>
              </w:rPr>
              <w:t xml:space="preserve"> </w:t>
            </w:r>
            <w:r w:rsidR="007D1156" w:rsidRPr="007B790B">
              <w:rPr>
                <w:b/>
                <w:bCs/>
                <w:color w:val="0000FF"/>
              </w:rPr>
              <w:t>EXPLAIN</w:t>
            </w:r>
            <w:r w:rsidR="007D1156" w:rsidRPr="00A5665F">
              <w:t xml:space="preserve"> </w:t>
            </w:r>
            <w:r w:rsidR="007D1156" w:rsidRPr="00A5665F">
              <w:rPr>
                <w:b/>
                <w:bCs/>
              </w:rPr>
              <w:t xml:space="preserve">Figure </w:t>
            </w:r>
            <w:r>
              <w:rPr>
                <w:b/>
                <w:bCs/>
              </w:rPr>
              <w:t>15</w:t>
            </w:r>
            <w:r w:rsidR="007D1156" w:rsidRPr="00A5665F">
              <w:rPr>
                <w:b/>
                <w:bCs/>
              </w:rPr>
              <w:t>-20</w:t>
            </w:r>
            <w:r w:rsidR="00DC02C0">
              <w:rPr>
                <w:b/>
                <w:bCs/>
              </w:rPr>
              <w:t xml:space="preserve"> </w:t>
            </w:r>
            <w:r w:rsidR="007D1156" w:rsidRPr="00A5665F">
              <w:t>wheel bearing adjustment procedure as specified for rear-wheel-drive vehicles. Always check service information for exact specified procedure</w:t>
            </w:r>
            <w:r w:rsidR="001105D7">
              <w:t xml:space="preserve"> for vehicle being serviced </w:t>
            </w:r>
          </w:p>
          <w:p w:rsidR="007D1156" w:rsidRDefault="00BF748F" w:rsidP="00DC02C0">
            <w:pPr>
              <w:pStyle w:val="SLIDE2"/>
              <w:rPr>
                <w:b/>
              </w:rPr>
            </w:pPr>
            <w:r>
              <w:rPr>
                <w:b/>
                <w:bCs/>
              </w:rPr>
              <w:t xml:space="preserve">23.  SLIDE 23 </w:t>
            </w:r>
            <w:r w:rsidR="007D1156" w:rsidRPr="007B790B">
              <w:rPr>
                <w:b/>
                <w:bCs/>
                <w:color w:val="0000FF"/>
              </w:rPr>
              <w:t>EXPLAIN</w:t>
            </w:r>
            <w:r w:rsidR="007D1156" w:rsidRPr="00A5665F">
              <w:t xml:space="preserve"> </w:t>
            </w:r>
            <w:r w:rsidR="007D1156" w:rsidRPr="00A5665F">
              <w:rPr>
                <w:b/>
                <w:bCs/>
              </w:rPr>
              <w:t xml:space="preserve">Figure </w:t>
            </w:r>
            <w:r>
              <w:rPr>
                <w:b/>
                <w:bCs/>
              </w:rPr>
              <w:t>15</w:t>
            </w:r>
            <w:r w:rsidR="007D1156" w:rsidRPr="00A5665F">
              <w:rPr>
                <w:b/>
                <w:bCs/>
              </w:rPr>
              <w:t>-</w:t>
            </w:r>
            <w:r>
              <w:rPr>
                <w:b/>
                <w:bCs/>
              </w:rPr>
              <w:t>21</w:t>
            </w:r>
            <w:r w:rsidR="00DC02C0">
              <w:rPr>
                <w:b/>
                <w:bCs/>
              </w:rPr>
              <w:t xml:space="preserve"> </w:t>
            </w:r>
            <w:r w:rsidR="007D1156" w:rsidRPr="00A5665F">
              <w:t>properly secured wheel bearing adjustment nut.</w:t>
            </w:r>
          </w:p>
        </w:tc>
      </w:tr>
      <w:tr w:rsidR="007D1156" w:rsidTr="00786EE9">
        <w:tblPrEx>
          <w:tblBorders>
            <w:top w:val="none" w:sz="0" w:space="0" w:color="auto"/>
          </w:tblBorders>
        </w:tblPrEx>
        <w:tc>
          <w:tcPr>
            <w:tcW w:w="2700" w:type="dxa"/>
            <w:tcBorders>
              <w:left w:val="single" w:sz="4" w:space="0" w:color="000000"/>
              <w:right w:val="single" w:sz="4" w:space="0" w:color="000000"/>
            </w:tcBorders>
          </w:tcPr>
          <w:p w:rsidR="007D1156" w:rsidRPr="008541AC" w:rsidRDefault="0053427B" w:rsidP="00CA53E9">
            <w:pPr>
              <w:pStyle w:val="NOTE"/>
              <w:rPr>
                <w:rFonts w:cs="Tahoma"/>
                <w:b w:val="0"/>
                <w:bCs w:val="0"/>
                <w:sz w:val="20"/>
                <w:szCs w:val="20"/>
                <w:highlight w:val="yellow"/>
              </w:rPr>
            </w:pPr>
            <w:r>
              <w:rPr>
                <w:noProof/>
              </w:rPr>
              <w:drawing>
                <wp:inline distT="0" distB="0" distL="0" distR="0">
                  <wp:extent cx="850900" cy="685800"/>
                  <wp:effectExtent l="0" t="0" r="12700" b="0"/>
                  <wp:docPr id="38" name="Picture 38"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7D1156" w:rsidRPr="00A437AA" w:rsidRDefault="007D1156" w:rsidP="00CA53E9">
            <w:pPr>
              <w:pStyle w:val="CurrAsset"/>
              <w:rPr>
                <w:bCs/>
                <w:color w:val="0000FF"/>
                <w:sz w:val="28"/>
                <w:u w:val="single"/>
              </w:rPr>
            </w:pPr>
            <w:r w:rsidRPr="00A437AA">
              <w:rPr>
                <w:bCs/>
                <w:color w:val="0000FF"/>
                <w:sz w:val="28"/>
                <w:u w:val="single"/>
              </w:rPr>
              <w:t>HANDS-ON TASK:</w:t>
            </w:r>
            <w:r>
              <w:t xml:space="preserve"> Have students perform wheel bearing adjustment procedure for rear-wheel drive vehicle by </w:t>
            </w:r>
            <w:r w:rsidRPr="00DB4AF9">
              <w:t>using a torque wrench.</w:t>
            </w:r>
            <w:r>
              <w:t xml:space="preserve">  </w:t>
            </w:r>
            <w:r w:rsidRPr="00DB4AF9">
              <w:t>Have students repack a bearing with bearing packer and with their hands</w:t>
            </w:r>
          </w:p>
        </w:tc>
      </w:tr>
      <w:tr w:rsidR="007D1156" w:rsidTr="00786EE9">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D1156" w:rsidRPr="00EC7A1A" w:rsidRDefault="0053427B" w:rsidP="00CA53E9">
            <w:pPr>
              <w:rPr>
                <w:rFonts w:ascii="Arial Black" w:hAnsi="Arial Black"/>
                <w:color w:val="0000FF"/>
                <w:sz w:val="16"/>
                <w:szCs w:val="16"/>
              </w:rPr>
            </w:pPr>
            <w:r>
              <w:rPr>
                <w:rFonts w:ascii="Arial Black" w:hAnsi="Arial Black"/>
                <w:noProof/>
                <w:color w:val="0000FF"/>
                <w:sz w:val="16"/>
                <w:szCs w:val="16"/>
              </w:rPr>
              <w:drawing>
                <wp:inline distT="0" distB="0" distL="0" distR="0">
                  <wp:extent cx="723900" cy="368300"/>
                  <wp:effectExtent l="0" t="0" r="12700" b="12700"/>
                  <wp:docPr id="39" name="Picture 39"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eSuppo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900" cy="368300"/>
                          </a:xfrm>
                          <a:prstGeom prst="rect">
                            <a:avLst/>
                          </a:prstGeom>
                          <a:noFill/>
                          <a:ln>
                            <a:noFill/>
                          </a:ln>
                        </pic:spPr>
                      </pic:pic>
                    </a:graphicData>
                  </a:graphic>
                </wp:inline>
              </w:drawing>
            </w:r>
            <w:r>
              <w:rPr>
                <w:noProof/>
              </w:rPr>
              <w:drawing>
                <wp:inline distT="0" distB="0" distL="0" distR="0">
                  <wp:extent cx="850900" cy="685800"/>
                  <wp:effectExtent l="0" t="0" r="12700" b="0"/>
                  <wp:docPr id="40" name="Picture 40"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D1156" w:rsidRPr="00A368BA" w:rsidRDefault="007D1156" w:rsidP="00CA53E9">
            <w:pPr>
              <w:pStyle w:val="CurrAsset"/>
              <w:rPr>
                <w:color w:val="0000FF"/>
                <w:sz w:val="28"/>
                <w:szCs w:val="28"/>
              </w:rPr>
            </w:pPr>
            <w:r w:rsidRPr="00967333">
              <w:rPr>
                <w:color w:val="0000FF"/>
                <w:sz w:val="28"/>
                <w:szCs w:val="28"/>
                <w:u w:val="single"/>
              </w:rPr>
              <w:t xml:space="preserve">ON-VEHICLE NATEF TASK </w:t>
            </w:r>
            <w:r w:rsidRPr="00A368BA">
              <w:t xml:space="preserve">Remove, clean, inspect, repack, and install wheel bearings. </w:t>
            </w:r>
          </w:p>
        </w:tc>
      </w:tr>
      <w:tr w:rsidR="007D1156" w:rsidTr="00786EE9">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D1156" w:rsidRPr="00EC7A1A" w:rsidRDefault="0053427B" w:rsidP="00CA53E9">
            <w:pPr>
              <w:rPr>
                <w:rFonts w:ascii="Arial Black" w:hAnsi="Arial Black"/>
                <w:color w:val="0000FF"/>
                <w:sz w:val="16"/>
                <w:szCs w:val="16"/>
              </w:rPr>
            </w:pPr>
            <w:r>
              <w:rPr>
                <w:rFonts w:ascii="Arial Black" w:hAnsi="Arial Black"/>
                <w:noProof/>
                <w:color w:val="0000FF"/>
                <w:sz w:val="16"/>
                <w:szCs w:val="16"/>
              </w:rPr>
              <w:drawing>
                <wp:inline distT="0" distB="0" distL="0" distR="0">
                  <wp:extent cx="723900" cy="368300"/>
                  <wp:effectExtent l="0" t="0" r="12700" b="12700"/>
                  <wp:docPr id="41" name="Picture 41"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eSuppo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900" cy="368300"/>
                          </a:xfrm>
                          <a:prstGeom prst="rect">
                            <a:avLst/>
                          </a:prstGeom>
                          <a:noFill/>
                          <a:ln>
                            <a:noFill/>
                          </a:ln>
                        </pic:spPr>
                      </pic:pic>
                    </a:graphicData>
                  </a:graphic>
                </wp:inline>
              </w:drawing>
            </w:r>
            <w:r>
              <w:rPr>
                <w:noProof/>
              </w:rPr>
              <w:drawing>
                <wp:inline distT="0" distB="0" distL="0" distR="0">
                  <wp:extent cx="850900" cy="685800"/>
                  <wp:effectExtent l="0" t="0" r="12700" b="0"/>
                  <wp:docPr id="42" name="Picture 42"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D1156" w:rsidRPr="00967333" w:rsidRDefault="007D1156" w:rsidP="00CA53E9">
            <w:pPr>
              <w:pStyle w:val="CurrAsset"/>
              <w:rPr>
                <w:color w:val="0000FF"/>
                <w:sz w:val="28"/>
                <w:szCs w:val="28"/>
                <w:u w:val="single"/>
              </w:rPr>
            </w:pPr>
            <w:r w:rsidRPr="00967333">
              <w:rPr>
                <w:color w:val="0000FF"/>
                <w:sz w:val="28"/>
                <w:szCs w:val="28"/>
                <w:u w:val="single"/>
              </w:rPr>
              <w:t xml:space="preserve">ON-VEHICLE NATEF TASK </w:t>
            </w:r>
            <w:r w:rsidRPr="00A368BA">
              <w:t>Replace wheel bearing and race.</w:t>
            </w:r>
            <w:r w:rsidRPr="00A368BA">
              <w:rPr>
                <w:color w:val="0000FF"/>
                <w:sz w:val="28"/>
                <w:szCs w:val="28"/>
              </w:rPr>
              <w:t xml:space="preserve"> </w:t>
            </w:r>
          </w:p>
        </w:tc>
      </w:tr>
      <w:tr w:rsidR="007D1156" w:rsidTr="00786EE9">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D1156" w:rsidRPr="00EC7A1A" w:rsidRDefault="0053427B" w:rsidP="00CA53E9">
            <w:pPr>
              <w:rPr>
                <w:rFonts w:ascii="Arial Black" w:hAnsi="Arial Black"/>
                <w:color w:val="0000FF"/>
                <w:sz w:val="16"/>
                <w:szCs w:val="16"/>
              </w:rPr>
            </w:pPr>
            <w:r>
              <w:rPr>
                <w:rFonts w:ascii="Arial Black" w:hAnsi="Arial Black"/>
                <w:noProof/>
                <w:color w:val="0000FF"/>
                <w:sz w:val="16"/>
                <w:szCs w:val="16"/>
              </w:rPr>
              <w:lastRenderedPageBreak/>
              <w:drawing>
                <wp:inline distT="0" distB="0" distL="0" distR="0">
                  <wp:extent cx="723900" cy="368300"/>
                  <wp:effectExtent l="0" t="0" r="12700" b="12700"/>
                  <wp:docPr id="43" name="Picture 43"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eSuppo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900" cy="368300"/>
                          </a:xfrm>
                          <a:prstGeom prst="rect">
                            <a:avLst/>
                          </a:prstGeom>
                          <a:noFill/>
                          <a:ln>
                            <a:noFill/>
                          </a:ln>
                        </pic:spPr>
                      </pic:pic>
                    </a:graphicData>
                  </a:graphic>
                </wp:inline>
              </w:drawing>
            </w:r>
            <w:r>
              <w:rPr>
                <w:noProof/>
              </w:rPr>
              <w:drawing>
                <wp:inline distT="0" distB="0" distL="0" distR="0">
                  <wp:extent cx="850900" cy="685800"/>
                  <wp:effectExtent l="0" t="0" r="12700" b="0"/>
                  <wp:docPr id="44" name="Picture 44"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D1156" w:rsidRPr="00967333" w:rsidRDefault="007D1156" w:rsidP="00CA53E9">
            <w:pPr>
              <w:pStyle w:val="CurrAsset"/>
              <w:rPr>
                <w:color w:val="0000FF"/>
                <w:sz w:val="28"/>
                <w:szCs w:val="28"/>
                <w:u w:val="single"/>
              </w:rPr>
            </w:pPr>
            <w:r w:rsidRPr="00967333">
              <w:rPr>
                <w:color w:val="0000FF"/>
                <w:sz w:val="28"/>
                <w:szCs w:val="28"/>
                <w:u w:val="single"/>
              </w:rPr>
              <w:t>ON-VEHICLE NATEF TASK</w:t>
            </w:r>
            <w:r w:rsidRPr="00A368BA">
              <w:rPr>
                <w:color w:val="0000FF"/>
                <w:sz w:val="28"/>
                <w:szCs w:val="28"/>
                <w:u w:val="single"/>
              </w:rPr>
              <w:t xml:space="preserve"> </w:t>
            </w:r>
            <w:r w:rsidRPr="00A368BA">
              <w:t xml:space="preserve">Inspect and replace wheel studs. </w:t>
            </w:r>
          </w:p>
        </w:tc>
      </w:tr>
      <w:tr w:rsidR="007D1156" w:rsidTr="00786EE9">
        <w:tblPrEx>
          <w:tblBorders>
            <w:top w:val="none" w:sz="0" w:space="0" w:color="auto"/>
          </w:tblBorders>
        </w:tblPrEx>
        <w:tc>
          <w:tcPr>
            <w:tcW w:w="2700" w:type="dxa"/>
            <w:tcBorders>
              <w:left w:val="single" w:sz="4" w:space="0" w:color="000000"/>
              <w:right w:val="single" w:sz="4" w:space="0" w:color="000000"/>
            </w:tcBorders>
          </w:tcPr>
          <w:p w:rsidR="007D1156" w:rsidRDefault="0053427B" w:rsidP="00CA53E9">
            <w:r>
              <w:rPr>
                <w:rFonts w:ascii="Calibri" w:hAnsi="Calibri"/>
                <w:noProof/>
                <w:color w:val="000000"/>
              </w:rPr>
              <w:drawing>
                <wp:inline distT="0" distB="0" distL="0" distR="0">
                  <wp:extent cx="1028700" cy="825500"/>
                  <wp:effectExtent l="0" t="0" r="12700" b="12700"/>
                  <wp:docPr id="45" name="Picture 45"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825500"/>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7D1156" w:rsidRPr="00A5665F" w:rsidRDefault="00BF748F" w:rsidP="00DC02C0">
            <w:pPr>
              <w:pStyle w:val="SLIDE2"/>
            </w:pPr>
            <w:r>
              <w:rPr>
                <w:b/>
                <w:bCs/>
              </w:rPr>
              <w:t>24</w:t>
            </w:r>
            <w:r w:rsidR="007D1156">
              <w:rPr>
                <w:b/>
                <w:bCs/>
              </w:rPr>
              <w:t xml:space="preserve">.  SLIDE </w:t>
            </w:r>
            <w:r>
              <w:rPr>
                <w:b/>
                <w:bCs/>
              </w:rPr>
              <w:t>24</w:t>
            </w:r>
            <w:r w:rsidR="007D1156">
              <w:rPr>
                <w:b/>
                <w:bCs/>
              </w:rPr>
              <w:t xml:space="preserve"> </w:t>
            </w:r>
            <w:r w:rsidR="007D1156" w:rsidRPr="007B790B">
              <w:rPr>
                <w:b/>
                <w:bCs/>
                <w:color w:val="0000FF"/>
              </w:rPr>
              <w:t>EXPLAIN</w:t>
            </w:r>
            <w:r w:rsidR="007D1156" w:rsidRPr="00A5665F">
              <w:t xml:space="preserve"> </w:t>
            </w:r>
            <w:r w:rsidR="007D1156" w:rsidRPr="00A5665F">
              <w:rPr>
                <w:b/>
                <w:bCs/>
              </w:rPr>
              <w:t xml:space="preserve">Figure </w:t>
            </w:r>
            <w:r>
              <w:rPr>
                <w:b/>
                <w:bCs/>
              </w:rPr>
              <w:t>15</w:t>
            </w:r>
            <w:r w:rsidR="007D1156" w:rsidRPr="00A5665F">
              <w:rPr>
                <w:b/>
                <w:bCs/>
              </w:rPr>
              <w:t>-22</w:t>
            </w:r>
            <w:r w:rsidR="007D1156" w:rsidRPr="00A5665F">
              <w:t xml:space="preserve">    A rear wheel sealed bearing hub assembly.</w:t>
            </w:r>
          </w:p>
          <w:p w:rsidR="007D1156" w:rsidRPr="00A5665F" w:rsidRDefault="00BF748F" w:rsidP="00DC02C0">
            <w:pPr>
              <w:pStyle w:val="SLIDE2"/>
            </w:pPr>
            <w:r>
              <w:rPr>
                <w:b/>
                <w:bCs/>
              </w:rPr>
              <w:t>25</w:t>
            </w:r>
            <w:r w:rsidR="007D1156">
              <w:rPr>
                <w:b/>
                <w:bCs/>
              </w:rPr>
              <w:t xml:space="preserve">.  SLIDE </w:t>
            </w:r>
            <w:r>
              <w:rPr>
                <w:b/>
                <w:bCs/>
              </w:rPr>
              <w:t>25</w:t>
            </w:r>
            <w:r w:rsidR="007D1156">
              <w:rPr>
                <w:b/>
                <w:bCs/>
              </w:rPr>
              <w:t xml:space="preserve"> </w:t>
            </w:r>
            <w:r w:rsidR="007D1156" w:rsidRPr="007B790B">
              <w:rPr>
                <w:b/>
                <w:bCs/>
                <w:color w:val="0000FF"/>
              </w:rPr>
              <w:t>EXPLAIN</w:t>
            </w:r>
            <w:r w:rsidR="007D1156" w:rsidRPr="00A5665F">
              <w:t xml:space="preserve"> </w:t>
            </w:r>
            <w:r w:rsidR="007D1156" w:rsidRPr="00A5665F">
              <w:rPr>
                <w:b/>
                <w:bCs/>
              </w:rPr>
              <w:t xml:space="preserve">Figure </w:t>
            </w:r>
            <w:r>
              <w:rPr>
                <w:b/>
                <w:bCs/>
              </w:rPr>
              <w:t>15</w:t>
            </w:r>
            <w:r w:rsidR="007D1156" w:rsidRPr="00A5665F">
              <w:rPr>
                <w:b/>
                <w:bCs/>
              </w:rPr>
              <w:t>-23</w:t>
            </w:r>
            <w:r w:rsidR="007D1156" w:rsidRPr="00A5665F">
              <w:t xml:space="preserve">    Removing the drive axle shaft hub nut. This nut is usually very tight and the drift (tapered) punch wedged into the cooling fins of the brake rotor keeps the hub from revolving when the nut is loosened. Never use an impact to remove or install a drive axle shaft hub nut because the hammering action can damage the bearing.</w:t>
            </w:r>
          </w:p>
          <w:p w:rsidR="007D1156" w:rsidRDefault="00BF748F" w:rsidP="00CA53E9">
            <w:pPr>
              <w:pStyle w:val="SLIDE2"/>
              <w:rPr>
                <w:b/>
              </w:rPr>
            </w:pPr>
            <w:r>
              <w:rPr>
                <w:b/>
                <w:bCs/>
              </w:rPr>
              <w:t>26</w:t>
            </w:r>
            <w:r w:rsidR="007D1156">
              <w:rPr>
                <w:b/>
                <w:bCs/>
              </w:rPr>
              <w:t xml:space="preserve">.  SLIDE </w:t>
            </w:r>
            <w:r>
              <w:rPr>
                <w:b/>
                <w:bCs/>
              </w:rPr>
              <w:t>26</w:t>
            </w:r>
            <w:r w:rsidR="007D1156">
              <w:rPr>
                <w:b/>
                <w:bCs/>
              </w:rPr>
              <w:t xml:space="preserve"> </w:t>
            </w:r>
            <w:r w:rsidR="007D1156" w:rsidRPr="007B790B">
              <w:rPr>
                <w:b/>
                <w:bCs/>
                <w:color w:val="0000FF"/>
              </w:rPr>
              <w:t>EXPLAIN</w:t>
            </w:r>
            <w:r w:rsidR="007D1156" w:rsidRPr="00A5665F">
              <w:t xml:space="preserve"> </w:t>
            </w:r>
            <w:r w:rsidR="007D1156" w:rsidRPr="00A5665F">
              <w:rPr>
                <w:b/>
                <w:bCs/>
              </w:rPr>
              <w:t xml:space="preserve">Figure </w:t>
            </w:r>
            <w:r>
              <w:rPr>
                <w:b/>
                <w:bCs/>
              </w:rPr>
              <w:t>15</w:t>
            </w:r>
            <w:r w:rsidR="007D1156" w:rsidRPr="00A5665F">
              <w:rPr>
                <w:b/>
                <w:bCs/>
              </w:rPr>
              <w:t>-24</w:t>
            </w:r>
            <w:r w:rsidR="007D1156" w:rsidRPr="00A5665F">
              <w:t xml:space="preserve">    A special puller makes the job of removing the hub bearing from the knuckle easy without damaging any component.</w:t>
            </w:r>
          </w:p>
        </w:tc>
      </w:tr>
      <w:tr w:rsidR="007D1156" w:rsidTr="00786EE9">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D1156" w:rsidRPr="00EC7A1A" w:rsidRDefault="0053427B" w:rsidP="00CA53E9">
            <w:pPr>
              <w:rPr>
                <w:rFonts w:ascii="Arial Black" w:hAnsi="Arial Black"/>
                <w:color w:val="0000FF"/>
                <w:sz w:val="16"/>
                <w:szCs w:val="16"/>
              </w:rPr>
            </w:pPr>
            <w:r>
              <w:rPr>
                <w:rFonts w:ascii="Arial Black" w:hAnsi="Arial Black"/>
                <w:noProof/>
                <w:color w:val="0000FF"/>
                <w:sz w:val="16"/>
                <w:szCs w:val="16"/>
              </w:rPr>
              <w:drawing>
                <wp:inline distT="0" distB="0" distL="0" distR="0">
                  <wp:extent cx="723900" cy="368300"/>
                  <wp:effectExtent l="0" t="0" r="12700" b="12700"/>
                  <wp:docPr id="46" name="Picture 46"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eSuppo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900" cy="368300"/>
                          </a:xfrm>
                          <a:prstGeom prst="rect">
                            <a:avLst/>
                          </a:prstGeom>
                          <a:noFill/>
                          <a:ln>
                            <a:noFill/>
                          </a:ln>
                        </pic:spPr>
                      </pic:pic>
                    </a:graphicData>
                  </a:graphic>
                </wp:inline>
              </w:drawing>
            </w:r>
            <w:r>
              <w:rPr>
                <w:noProof/>
              </w:rPr>
              <w:drawing>
                <wp:inline distT="0" distB="0" distL="0" distR="0">
                  <wp:extent cx="850900" cy="685800"/>
                  <wp:effectExtent l="0" t="0" r="12700" b="0"/>
                  <wp:docPr id="47" name="Picture 47"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D1156" w:rsidRPr="00A368BA" w:rsidRDefault="007D1156" w:rsidP="00DC02C0">
            <w:pPr>
              <w:pStyle w:val="CurrAsset"/>
              <w:rPr>
                <w:color w:val="0000FF"/>
                <w:sz w:val="28"/>
                <w:szCs w:val="28"/>
              </w:rPr>
            </w:pPr>
            <w:r w:rsidRPr="00967333">
              <w:rPr>
                <w:color w:val="0000FF"/>
                <w:sz w:val="28"/>
                <w:szCs w:val="28"/>
                <w:u w:val="single"/>
              </w:rPr>
              <w:t xml:space="preserve">ON-VEHICLE NATEF TASK </w:t>
            </w:r>
            <w:r w:rsidRPr="00A368BA">
              <w:t xml:space="preserve">Remove </w:t>
            </w:r>
            <w:r>
              <w:t>&amp;</w:t>
            </w:r>
            <w:r w:rsidRPr="00A368BA">
              <w:t xml:space="preserve"> install sealed wheel bearing assembly.</w:t>
            </w:r>
            <w:r w:rsidRPr="00EC2D9A">
              <w:rPr>
                <w:color w:val="0000FF"/>
                <w:sz w:val="28"/>
                <w:szCs w:val="28"/>
              </w:rPr>
              <w:t xml:space="preserve"> </w:t>
            </w:r>
          </w:p>
        </w:tc>
      </w:tr>
      <w:tr w:rsidR="007D1156" w:rsidRPr="00C36D8D" w:rsidTr="00786EE9">
        <w:tblPrEx>
          <w:tblBorders>
            <w:top w:val="none" w:sz="0" w:space="0" w:color="auto"/>
          </w:tblBorders>
        </w:tblPrEx>
        <w:tc>
          <w:tcPr>
            <w:tcW w:w="2700" w:type="dxa"/>
            <w:tcBorders>
              <w:left w:val="single" w:sz="4" w:space="0" w:color="000000"/>
              <w:right w:val="single" w:sz="4" w:space="0" w:color="000000"/>
            </w:tcBorders>
          </w:tcPr>
          <w:p w:rsidR="007D1156" w:rsidRDefault="0053427B" w:rsidP="00CA53E9">
            <w:r>
              <w:rPr>
                <w:rFonts w:ascii="Calibri" w:hAnsi="Calibri"/>
                <w:noProof/>
                <w:color w:val="000000"/>
              </w:rPr>
              <w:drawing>
                <wp:inline distT="0" distB="0" distL="0" distR="0">
                  <wp:extent cx="1028700" cy="825500"/>
                  <wp:effectExtent l="0" t="0" r="12700" b="12700"/>
                  <wp:docPr id="48" name="Picture 48"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825500"/>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7D1156" w:rsidRDefault="00BF748F" w:rsidP="00DC02C0">
            <w:pPr>
              <w:pStyle w:val="SLIDE2"/>
            </w:pPr>
            <w:r>
              <w:rPr>
                <w:b/>
                <w:bCs/>
              </w:rPr>
              <w:t>27</w:t>
            </w:r>
            <w:r w:rsidR="00DC02C0">
              <w:rPr>
                <w:b/>
                <w:bCs/>
              </w:rPr>
              <w:t xml:space="preserve">.  SLIDE </w:t>
            </w:r>
            <w:r>
              <w:rPr>
                <w:b/>
                <w:bCs/>
              </w:rPr>
              <w:t>27</w:t>
            </w:r>
            <w:r w:rsidR="007D1156">
              <w:rPr>
                <w:b/>
                <w:bCs/>
              </w:rPr>
              <w:t xml:space="preserve"> </w:t>
            </w:r>
            <w:r w:rsidR="007D1156" w:rsidRPr="007B790B">
              <w:rPr>
                <w:b/>
                <w:bCs/>
                <w:color w:val="0000FF"/>
              </w:rPr>
              <w:t>EXPLAIN</w:t>
            </w:r>
            <w:r w:rsidR="007D1156" w:rsidRPr="00A5665F">
              <w:t xml:space="preserve"> </w:t>
            </w:r>
            <w:r w:rsidR="007D1156" w:rsidRPr="00A5665F">
              <w:rPr>
                <w:b/>
                <w:bCs/>
              </w:rPr>
              <w:t xml:space="preserve">Figure </w:t>
            </w:r>
            <w:r>
              <w:rPr>
                <w:b/>
                <w:bCs/>
              </w:rPr>
              <w:t>15</w:t>
            </w:r>
            <w:r w:rsidR="007D1156" w:rsidRPr="00A5665F">
              <w:rPr>
                <w:b/>
                <w:bCs/>
              </w:rPr>
              <w:t>-25</w:t>
            </w:r>
            <w:r w:rsidR="007D1156" w:rsidRPr="00A5665F">
              <w:t xml:space="preserve">    A typical full-floating rear axle assembly.</w:t>
            </w:r>
          </w:p>
          <w:p w:rsidR="00002CB0" w:rsidRPr="00002CB0" w:rsidRDefault="00002CB0" w:rsidP="00002CB0">
            <w:pPr>
              <w:pStyle w:val="SLIDE2"/>
            </w:pPr>
            <w:r>
              <w:rPr>
                <w:b/>
                <w:bCs/>
              </w:rPr>
              <w:t xml:space="preserve">28.  SLIDE 28 </w:t>
            </w:r>
            <w:r w:rsidRPr="007B790B">
              <w:rPr>
                <w:b/>
                <w:bCs/>
                <w:color w:val="0000FF"/>
              </w:rPr>
              <w:t>EXPLAIN</w:t>
            </w:r>
            <w:r w:rsidRPr="00002CB0">
              <w:rPr>
                <w:b/>
                <w:bCs/>
              </w:rPr>
              <w:t xml:space="preserve"> FIGURE 15.26 </w:t>
            </w:r>
            <w:r w:rsidRPr="00002CB0">
              <w:t>A three-quarter-floating rear axle.</w:t>
            </w:r>
          </w:p>
          <w:p w:rsidR="00BF748F" w:rsidRDefault="00002CB0" w:rsidP="00DC02C0">
            <w:pPr>
              <w:pStyle w:val="SLIDE2"/>
            </w:pPr>
            <w:r>
              <w:rPr>
                <w:b/>
                <w:bCs/>
              </w:rPr>
              <w:t>29</w:t>
            </w:r>
            <w:r w:rsidR="007D1156">
              <w:rPr>
                <w:b/>
                <w:bCs/>
              </w:rPr>
              <w:t xml:space="preserve">.  SLIDE </w:t>
            </w:r>
            <w:r w:rsidR="00BF748F">
              <w:rPr>
                <w:b/>
                <w:bCs/>
              </w:rPr>
              <w:t>2</w:t>
            </w:r>
            <w:r>
              <w:rPr>
                <w:b/>
                <w:bCs/>
              </w:rPr>
              <w:t>9</w:t>
            </w:r>
            <w:r w:rsidR="007D1156">
              <w:rPr>
                <w:b/>
                <w:bCs/>
              </w:rPr>
              <w:t xml:space="preserve"> </w:t>
            </w:r>
            <w:r w:rsidR="007D1156" w:rsidRPr="007B790B">
              <w:rPr>
                <w:b/>
                <w:bCs/>
                <w:color w:val="0000FF"/>
              </w:rPr>
              <w:t>EXPLAIN</w:t>
            </w:r>
            <w:r w:rsidR="007D1156">
              <w:rPr>
                <w:b/>
                <w:bCs/>
              </w:rPr>
              <w:t xml:space="preserve"> </w:t>
            </w:r>
            <w:r w:rsidR="007D1156" w:rsidRPr="00A5665F">
              <w:rPr>
                <w:b/>
                <w:bCs/>
              </w:rPr>
              <w:t xml:space="preserve">Figure </w:t>
            </w:r>
            <w:r w:rsidR="00BF748F">
              <w:rPr>
                <w:b/>
                <w:bCs/>
              </w:rPr>
              <w:t>15</w:t>
            </w:r>
            <w:r>
              <w:rPr>
                <w:b/>
                <w:bCs/>
              </w:rPr>
              <w:t>-27</w:t>
            </w:r>
            <w:r w:rsidR="007D1156">
              <w:rPr>
                <w:b/>
                <w:bCs/>
              </w:rPr>
              <w:t xml:space="preserve"> </w:t>
            </w:r>
            <w:r w:rsidR="007D1156" w:rsidRPr="00A5665F">
              <w:t>semi-floating rear axle housing is the most commonly used in light rear-wheel-drive vehicles</w:t>
            </w:r>
            <w:r w:rsidR="00DC02C0">
              <w:t xml:space="preserve"> </w:t>
            </w:r>
          </w:p>
          <w:p w:rsidR="007D1156" w:rsidRPr="00C52F5C" w:rsidRDefault="00002CB0" w:rsidP="00DC02C0">
            <w:pPr>
              <w:pStyle w:val="SLIDE2"/>
            </w:pPr>
            <w:r>
              <w:rPr>
                <w:b/>
                <w:bCs/>
              </w:rPr>
              <w:t>30</w:t>
            </w:r>
            <w:r w:rsidR="00BF748F">
              <w:rPr>
                <w:b/>
                <w:bCs/>
              </w:rPr>
              <w:t xml:space="preserve">.  SLIDE </w:t>
            </w:r>
            <w:r>
              <w:rPr>
                <w:b/>
                <w:bCs/>
              </w:rPr>
              <w:t>30</w:t>
            </w:r>
            <w:r w:rsidR="00BF748F">
              <w:rPr>
                <w:b/>
                <w:bCs/>
              </w:rPr>
              <w:t xml:space="preserve"> </w:t>
            </w:r>
            <w:r w:rsidR="00DC02C0" w:rsidRPr="00DC02C0">
              <w:rPr>
                <w:b/>
                <w:bCs/>
                <w:color w:val="0000FF"/>
              </w:rPr>
              <w:t>EXPLAIN</w:t>
            </w:r>
            <w:r w:rsidR="00DC02C0" w:rsidRPr="00DC02C0">
              <w:t xml:space="preserve"> </w:t>
            </w:r>
            <w:r w:rsidR="00DC02C0" w:rsidRPr="00DC02C0">
              <w:rPr>
                <w:b/>
                <w:bCs/>
              </w:rPr>
              <w:t xml:space="preserve">Figure </w:t>
            </w:r>
            <w:r w:rsidR="00BF748F">
              <w:rPr>
                <w:b/>
                <w:bCs/>
              </w:rPr>
              <w:t>15</w:t>
            </w:r>
            <w:r>
              <w:rPr>
                <w:b/>
                <w:bCs/>
              </w:rPr>
              <w:t>-28</w:t>
            </w:r>
            <w:r w:rsidR="00DC02C0" w:rsidRPr="00DC02C0">
              <w:rPr>
                <w:b/>
                <w:bCs/>
              </w:rPr>
              <w:t xml:space="preserve"> </w:t>
            </w:r>
            <w:r w:rsidR="00DC02C0" w:rsidRPr="00DC02C0">
              <w:t xml:space="preserve">   A retainer plate-type rear axle bearing. Access to the fasteners is through a hole in the axle flange.</w:t>
            </w:r>
          </w:p>
        </w:tc>
      </w:tr>
      <w:tr w:rsidR="007D1156" w:rsidRPr="00C36D8D" w:rsidTr="00786EE9">
        <w:tblPrEx>
          <w:tblBorders>
            <w:top w:val="none" w:sz="0" w:space="0" w:color="auto"/>
          </w:tblBorders>
        </w:tblPrEx>
        <w:tc>
          <w:tcPr>
            <w:tcW w:w="2700" w:type="dxa"/>
            <w:tcBorders>
              <w:left w:val="single" w:sz="4" w:space="0" w:color="000000"/>
              <w:right w:val="single" w:sz="4" w:space="0" w:color="000000"/>
            </w:tcBorders>
          </w:tcPr>
          <w:p w:rsidR="007D1156" w:rsidRDefault="0053427B" w:rsidP="00CA53E9">
            <w:r>
              <w:rPr>
                <w:rFonts w:ascii="Calibri" w:hAnsi="Calibri"/>
                <w:noProof/>
                <w:color w:val="000000"/>
              </w:rPr>
              <w:drawing>
                <wp:inline distT="0" distB="0" distL="0" distR="0">
                  <wp:extent cx="1028700" cy="825500"/>
                  <wp:effectExtent l="0" t="0" r="12700" b="12700"/>
                  <wp:docPr id="49" name="Picture 49"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825500"/>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7D1156" w:rsidRPr="00C52F5C" w:rsidRDefault="00002CB0" w:rsidP="00BF748F">
            <w:pPr>
              <w:pStyle w:val="SLIDE2"/>
              <w:rPr>
                <w:color w:val="0000FF"/>
              </w:rPr>
            </w:pPr>
            <w:r>
              <w:rPr>
                <w:b/>
                <w:bCs/>
              </w:rPr>
              <w:t>31</w:t>
            </w:r>
            <w:r w:rsidR="007D1156">
              <w:rPr>
                <w:b/>
                <w:bCs/>
              </w:rPr>
              <w:t xml:space="preserve">.  SLIDE </w:t>
            </w:r>
            <w:r>
              <w:rPr>
                <w:b/>
                <w:bCs/>
              </w:rPr>
              <w:t>31</w:t>
            </w:r>
            <w:r w:rsidR="007D1156">
              <w:rPr>
                <w:b/>
                <w:bCs/>
              </w:rPr>
              <w:t xml:space="preserve"> </w:t>
            </w:r>
            <w:r w:rsidR="007D1156" w:rsidRPr="007B790B">
              <w:rPr>
                <w:b/>
                <w:bCs/>
                <w:color w:val="0000FF"/>
              </w:rPr>
              <w:t>EXPLAIN</w:t>
            </w:r>
            <w:r w:rsidR="007D1156" w:rsidRPr="00A5665F">
              <w:t xml:space="preserve"> </w:t>
            </w:r>
            <w:r w:rsidR="007D1156" w:rsidRPr="00A5665F">
              <w:rPr>
                <w:b/>
                <w:bCs/>
              </w:rPr>
              <w:t xml:space="preserve">Figure </w:t>
            </w:r>
            <w:r w:rsidR="00BF748F">
              <w:rPr>
                <w:b/>
                <w:bCs/>
              </w:rPr>
              <w:t>15</w:t>
            </w:r>
            <w:r w:rsidR="007D1156" w:rsidRPr="00A5665F">
              <w:rPr>
                <w:b/>
                <w:bCs/>
              </w:rPr>
              <w:t>-</w:t>
            </w:r>
            <w:r>
              <w:rPr>
                <w:b/>
                <w:bCs/>
              </w:rPr>
              <w:t>29</w:t>
            </w:r>
            <w:r w:rsidR="00DC02C0">
              <w:t xml:space="preserve"> </w:t>
            </w:r>
            <w:r w:rsidR="007D1156" w:rsidRPr="00A5665F">
              <w:t>slide hammer-type axle puller can also be used.</w:t>
            </w:r>
          </w:p>
        </w:tc>
      </w:tr>
      <w:tr w:rsidR="007D1156" w:rsidRPr="00C36D8D" w:rsidTr="00786EE9">
        <w:tblPrEx>
          <w:tblBorders>
            <w:top w:val="none" w:sz="0" w:space="0" w:color="auto"/>
          </w:tblBorders>
        </w:tblPrEx>
        <w:tc>
          <w:tcPr>
            <w:tcW w:w="2700" w:type="dxa"/>
            <w:tcBorders>
              <w:left w:val="single" w:sz="4" w:space="0" w:color="000000"/>
              <w:right w:val="single" w:sz="4" w:space="0" w:color="000000"/>
            </w:tcBorders>
          </w:tcPr>
          <w:p w:rsidR="007D1156" w:rsidRDefault="0053427B" w:rsidP="00CA53E9">
            <w:pPr>
              <w:rPr>
                <w:rFonts w:ascii="Calibri" w:hAnsi="Calibri"/>
                <w:color w:val="000000"/>
              </w:rPr>
            </w:pPr>
            <w:r>
              <w:rPr>
                <w:rFonts w:ascii="Calibri" w:hAnsi="Calibri"/>
                <w:noProof/>
                <w:color w:val="000000"/>
              </w:rPr>
              <w:drawing>
                <wp:inline distT="0" distB="0" distL="0" distR="0">
                  <wp:extent cx="1028700" cy="825500"/>
                  <wp:effectExtent l="0" t="0" r="12700" b="12700"/>
                  <wp:docPr id="50" name="Picture 5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825500"/>
                          </a:xfrm>
                          <a:prstGeom prst="rect">
                            <a:avLst/>
                          </a:prstGeom>
                          <a:noFill/>
                          <a:ln>
                            <a:noFill/>
                          </a:ln>
                        </pic:spPr>
                      </pic:pic>
                    </a:graphicData>
                  </a:graphic>
                </wp:inline>
              </w:drawing>
            </w:r>
          </w:p>
          <w:p w:rsidR="00C735AC" w:rsidRDefault="00C735AC" w:rsidP="00CA53E9">
            <w:pPr>
              <w:rPr>
                <w:rFonts w:ascii="Calibri" w:hAnsi="Calibri"/>
                <w:color w:val="000000"/>
              </w:rPr>
            </w:pPr>
          </w:p>
          <w:p w:rsidR="00C735AC" w:rsidRDefault="0053427B" w:rsidP="00CA53E9">
            <w:r>
              <w:rPr>
                <w:rFonts w:ascii="Calibri" w:hAnsi="Calibri"/>
                <w:noProof/>
                <w:color w:val="000000"/>
              </w:rPr>
              <w:drawing>
                <wp:inline distT="0" distB="0" distL="0" distR="0">
                  <wp:extent cx="1028700" cy="825500"/>
                  <wp:effectExtent l="0" t="0" r="12700" b="12700"/>
                  <wp:docPr id="51" name="Picture 5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825500"/>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DC02C0" w:rsidRDefault="00BF748F" w:rsidP="0037150B">
            <w:pPr>
              <w:pStyle w:val="SLIDE2"/>
            </w:pPr>
            <w:r>
              <w:rPr>
                <w:b/>
                <w:bCs/>
              </w:rPr>
              <w:t>32</w:t>
            </w:r>
            <w:r w:rsidR="007D1156">
              <w:rPr>
                <w:b/>
                <w:bCs/>
              </w:rPr>
              <w:t xml:space="preserve">.  SLIDE </w:t>
            </w:r>
            <w:r>
              <w:rPr>
                <w:b/>
                <w:bCs/>
              </w:rPr>
              <w:t>32</w:t>
            </w:r>
            <w:r w:rsidR="007D1156">
              <w:rPr>
                <w:b/>
                <w:bCs/>
              </w:rPr>
              <w:t xml:space="preserve"> </w:t>
            </w:r>
            <w:r w:rsidR="007D1156" w:rsidRPr="007B790B">
              <w:rPr>
                <w:b/>
                <w:bCs/>
                <w:color w:val="0000FF"/>
              </w:rPr>
              <w:t>EXPLAIN</w:t>
            </w:r>
            <w:r w:rsidR="007D1156" w:rsidRPr="00A5665F">
              <w:t xml:space="preserve"> </w:t>
            </w:r>
            <w:r w:rsidR="007D1156" w:rsidRPr="00A5665F">
              <w:rPr>
                <w:b/>
                <w:bCs/>
              </w:rPr>
              <w:t xml:space="preserve">Figure </w:t>
            </w:r>
            <w:r>
              <w:rPr>
                <w:b/>
                <w:bCs/>
              </w:rPr>
              <w:t>15</w:t>
            </w:r>
            <w:r w:rsidR="007D1156" w:rsidRPr="00A5665F">
              <w:rPr>
                <w:b/>
                <w:bCs/>
              </w:rPr>
              <w:t>-30</w:t>
            </w:r>
            <w:r w:rsidR="007D1156" w:rsidRPr="00A5665F">
              <w:t xml:space="preserve"> </w:t>
            </w:r>
            <w:r w:rsidR="00DC02C0" w:rsidRPr="00DC02C0">
              <w:t>To remove the axle from this vehicle equipped with a retainer-plate rear axle, the brake drum was placed back onto the axle studs backward so that the drum itself can be used as a slide hammer to pull the axle out of the axle housing. A couple of pulls and the rear axle is pulled out of the axle housing</w:t>
            </w:r>
            <w:r w:rsidR="007D1156" w:rsidRPr="00A5665F">
              <w:t xml:space="preserve">   </w:t>
            </w:r>
          </w:p>
          <w:p w:rsidR="00B871B5" w:rsidRPr="00A5665F" w:rsidRDefault="00002CB0" w:rsidP="00B871B5">
            <w:pPr>
              <w:pStyle w:val="SLIDE2"/>
            </w:pPr>
            <w:r>
              <w:rPr>
                <w:b/>
                <w:bCs/>
              </w:rPr>
              <w:t>33</w:t>
            </w:r>
            <w:r w:rsidR="00B871B5">
              <w:rPr>
                <w:b/>
                <w:bCs/>
              </w:rPr>
              <w:t xml:space="preserve">.  SLIDE </w:t>
            </w:r>
            <w:r>
              <w:rPr>
                <w:b/>
                <w:bCs/>
              </w:rPr>
              <w:t>33</w:t>
            </w:r>
            <w:r w:rsidR="00B871B5">
              <w:rPr>
                <w:b/>
                <w:bCs/>
              </w:rPr>
              <w:t xml:space="preserve"> </w:t>
            </w:r>
            <w:r w:rsidR="00B871B5" w:rsidRPr="007B790B">
              <w:rPr>
                <w:b/>
                <w:bCs/>
                <w:color w:val="0000FF"/>
              </w:rPr>
              <w:t>EXPLAIN</w:t>
            </w:r>
            <w:r w:rsidR="00B871B5" w:rsidRPr="00A5665F">
              <w:t xml:space="preserve"> </w:t>
            </w:r>
            <w:r w:rsidR="00B871B5" w:rsidRPr="00A5665F">
              <w:rPr>
                <w:b/>
                <w:bCs/>
              </w:rPr>
              <w:t xml:space="preserve">Figure </w:t>
            </w:r>
            <w:r w:rsidR="00BF748F">
              <w:rPr>
                <w:b/>
                <w:bCs/>
              </w:rPr>
              <w:t>15</w:t>
            </w:r>
            <w:r w:rsidR="00B871B5">
              <w:rPr>
                <w:b/>
                <w:bCs/>
              </w:rPr>
              <w:t xml:space="preserve">-31 </w:t>
            </w:r>
            <w:r w:rsidR="00B871B5" w:rsidRPr="00A5665F">
              <w:t>To remove the C-lock (clip), the lock bolt has to be moved before the pinion shaft.</w:t>
            </w:r>
          </w:p>
          <w:p w:rsidR="007D1156" w:rsidRPr="00A5665F" w:rsidRDefault="00002CB0" w:rsidP="00B871B5">
            <w:pPr>
              <w:pStyle w:val="SLIDE2"/>
            </w:pPr>
            <w:r>
              <w:rPr>
                <w:b/>
                <w:bCs/>
              </w:rPr>
              <w:t>34</w:t>
            </w:r>
            <w:r w:rsidR="007D1156">
              <w:rPr>
                <w:b/>
                <w:bCs/>
              </w:rPr>
              <w:t xml:space="preserve">.  SLIDE </w:t>
            </w:r>
            <w:r>
              <w:rPr>
                <w:b/>
                <w:bCs/>
              </w:rPr>
              <w:t>34</w:t>
            </w:r>
            <w:r w:rsidR="007D1156">
              <w:rPr>
                <w:b/>
                <w:bCs/>
              </w:rPr>
              <w:t xml:space="preserve"> </w:t>
            </w:r>
            <w:r w:rsidR="007D1156" w:rsidRPr="007B790B">
              <w:rPr>
                <w:b/>
                <w:bCs/>
                <w:color w:val="0000FF"/>
              </w:rPr>
              <w:t>EXPLAIN</w:t>
            </w:r>
            <w:r w:rsidR="007D1156" w:rsidRPr="00A5665F">
              <w:t xml:space="preserve"> </w:t>
            </w:r>
            <w:r w:rsidR="007D1156" w:rsidRPr="00A5665F">
              <w:rPr>
                <w:b/>
                <w:bCs/>
              </w:rPr>
              <w:t xml:space="preserve">Figure </w:t>
            </w:r>
            <w:r w:rsidR="00BF748F">
              <w:rPr>
                <w:b/>
                <w:bCs/>
              </w:rPr>
              <w:t>15</w:t>
            </w:r>
            <w:r w:rsidR="007D1156" w:rsidRPr="00A5665F">
              <w:rPr>
                <w:b/>
                <w:bCs/>
              </w:rPr>
              <w:t>-3</w:t>
            </w:r>
            <w:r w:rsidR="00B871B5">
              <w:rPr>
                <w:b/>
                <w:bCs/>
              </w:rPr>
              <w:t>2</w:t>
            </w:r>
            <w:r w:rsidR="007D1156" w:rsidRPr="00A5665F">
              <w:t xml:space="preserve">    The axle must be pushed inward slightly to allow the C-lock to be removed. After the C-lock has been removed, the axle can be easily pulled out of the axle housing.</w:t>
            </w:r>
          </w:p>
          <w:p w:rsidR="007D1156" w:rsidRPr="00A5665F" w:rsidRDefault="00B72179" w:rsidP="00DC02C0">
            <w:pPr>
              <w:pStyle w:val="SLIDE2"/>
            </w:pPr>
            <w:r>
              <w:rPr>
                <w:b/>
                <w:bCs/>
              </w:rPr>
              <w:t>35</w:t>
            </w:r>
            <w:r w:rsidR="007D1156">
              <w:rPr>
                <w:b/>
                <w:bCs/>
              </w:rPr>
              <w:t xml:space="preserve">.  SLIDE </w:t>
            </w:r>
            <w:r>
              <w:rPr>
                <w:b/>
                <w:bCs/>
              </w:rPr>
              <w:t>35</w:t>
            </w:r>
            <w:r w:rsidR="007D1156">
              <w:rPr>
                <w:b/>
                <w:bCs/>
              </w:rPr>
              <w:t xml:space="preserve"> </w:t>
            </w:r>
            <w:r w:rsidR="007D1156" w:rsidRPr="007B790B">
              <w:rPr>
                <w:b/>
                <w:bCs/>
                <w:color w:val="0000FF"/>
              </w:rPr>
              <w:t>EXPLAIN</w:t>
            </w:r>
            <w:r w:rsidR="007D1156" w:rsidRPr="00A5665F">
              <w:t xml:space="preserve"> </w:t>
            </w:r>
            <w:r w:rsidR="007D1156" w:rsidRPr="00A5665F">
              <w:rPr>
                <w:b/>
                <w:bCs/>
              </w:rPr>
              <w:t xml:space="preserve">Figure </w:t>
            </w:r>
            <w:r w:rsidR="00BF748F">
              <w:rPr>
                <w:b/>
                <w:bCs/>
              </w:rPr>
              <w:t>15</w:t>
            </w:r>
            <w:r w:rsidR="007D1156" w:rsidRPr="00A5665F">
              <w:rPr>
                <w:b/>
                <w:bCs/>
              </w:rPr>
              <w:t>-3</w:t>
            </w:r>
            <w:r w:rsidR="00B871B5">
              <w:rPr>
                <w:b/>
                <w:bCs/>
              </w:rPr>
              <w:t>3</w:t>
            </w:r>
            <w:r w:rsidR="007D1156" w:rsidRPr="00A5665F">
              <w:t xml:space="preserve">    Using a hydraulic press to press an axle bearing from the axle. When pressing a new bearing back onto the axle, pressure should only be on the inner bearing race to prevent damaging the bearing.</w:t>
            </w:r>
          </w:p>
          <w:p w:rsidR="007D1156" w:rsidRPr="00C52F5C" w:rsidRDefault="00B72179" w:rsidP="00CA53E9">
            <w:pPr>
              <w:pStyle w:val="SLIDE3"/>
              <w:rPr>
                <w:color w:val="0000FF"/>
              </w:rPr>
            </w:pPr>
            <w:r>
              <w:rPr>
                <w:b/>
                <w:bCs/>
              </w:rPr>
              <w:t>36</w:t>
            </w:r>
            <w:r w:rsidR="007D1156">
              <w:rPr>
                <w:b/>
                <w:bCs/>
              </w:rPr>
              <w:t xml:space="preserve">.  SLIDE </w:t>
            </w:r>
            <w:r>
              <w:rPr>
                <w:b/>
                <w:bCs/>
              </w:rPr>
              <w:t>36</w:t>
            </w:r>
            <w:r w:rsidR="00B871B5">
              <w:rPr>
                <w:b/>
                <w:bCs/>
              </w:rPr>
              <w:t xml:space="preserve"> </w:t>
            </w:r>
            <w:r w:rsidR="007D1156" w:rsidRPr="007B790B">
              <w:rPr>
                <w:b/>
                <w:bCs/>
                <w:color w:val="0000FF"/>
              </w:rPr>
              <w:t>EXPLAIN</w:t>
            </w:r>
            <w:r w:rsidR="007D1156" w:rsidRPr="00A5665F">
              <w:t xml:space="preserve"> </w:t>
            </w:r>
            <w:r w:rsidR="007D1156" w:rsidRPr="00A5665F">
              <w:rPr>
                <w:b/>
                <w:bCs/>
              </w:rPr>
              <w:t xml:space="preserve">Figure </w:t>
            </w:r>
            <w:r w:rsidR="00BF748F">
              <w:rPr>
                <w:b/>
                <w:bCs/>
              </w:rPr>
              <w:t>15</w:t>
            </w:r>
            <w:r w:rsidR="007D1156" w:rsidRPr="00A5665F">
              <w:rPr>
                <w:b/>
                <w:bCs/>
              </w:rPr>
              <w:t>-</w:t>
            </w:r>
            <w:r w:rsidR="00B871B5">
              <w:rPr>
                <w:b/>
                <w:bCs/>
              </w:rPr>
              <w:t>34</w:t>
            </w:r>
            <w:r w:rsidR="007D1156" w:rsidRPr="00A5665F">
              <w:t xml:space="preserve">    Removing an axle seal u</w:t>
            </w:r>
            <w:r w:rsidR="00B871B5">
              <w:t>sing the axle shaft as the tool</w:t>
            </w:r>
          </w:p>
        </w:tc>
      </w:tr>
      <w:tr w:rsidR="007D1156" w:rsidRPr="00292E1A" w:rsidTr="00786EE9">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D1156" w:rsidRPr="00046AD7" w:rsidRDefault="0053427B" w:rsidP="00CA53E9">
            <w:pPr>
              <w:rPr>
                <w:rFonts w:ascii="Arial Black" w:hAnsi="Arial Black"/>
                <w:color w:val="0000FF"/>
                <w:sz w:val="16"/>
                <w:szCs w:val="16"/>
              </w:rPr>
            </w:pPr>
            <w:r>
              <w:rPr>
                <w:noProof/>
              </w:rPr>
              <w:drawing>
                <wp:inline distT="0" distB="0" distL="0" distR="0">
                  <wp:extent cx="673100" cy="660400"/>
                  <wp:effectExtent l="0" t="0" r="12700" b="0"/>
                  <wp:docPr id="52" name="Picture 52"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r>
              <w:rPr>
                <w:noProof/>
              </w:rPr>
              <w:drawing>
                <wp:inline distT="0" distB="0" distL="0" distR="0">
                  <wp:extent cx="546100" cy="584200"/>
                  <wp:effectExtent l="0" t="0" r="12700" b="0"/>
                  <wp:docPr id="53" name="Picture 53"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D1156" w:rsidRPr="00BA455B" w:rsidRDefault="007D1156" w:rsidP="00CA53E9">
            <w:pPr>
              <w:pStyle w:val="CurrAsset"/>
            </w:pPr>
            <w:r w:rsidRPr="00BA455B">
              <w:rPr>
                <w:color w:val="0000FF"/>
                <w:sz w:val="28"/>
                <w:szCs w:val="28"/>
                <w:u w:val="single"/>
              </w:rPr>
              <w:t>DISCUSSION:</w:t>
            </w:r>
            <w:r>
              <w:t xml:space="preserve"> Ask students to talk about </w:t>
            </w:r>
            <w:r w:rsidRPr="00D055B0">
              <w:rPr>
                <w:bCs/>
                <w:color w:val="0000FF"/>
                <w:sz w:val="28"/>
                <w:u w:val="single"/>
              </w:rPr>
              <w:t xml:space="preserve">C-lock rear axles. </w:t>
            </w:r>
            <w:r w:rsidRPr="00614477">
              <w:t>What</w:t>
            </w:r>
            <w:r>
              <w:t xml:space="preserve"> type of bearing is used with this axle? How do you lubricate axle bearing? </w:t>
            </w:r>
            <w:r w:rsidRPr="004B691E">
              <w:t xml:space="preserve">How </w:t>
            </w:r>
            <w:r>
              <w:t>do you remove</w:t>
            </w:r>
            <w:r w:rsidRPr="004B691E">
              <w:t xml:space="preserve"> this type of axle to service bearings?</w:t>
            </w:r>
            <w:r>
              <w:t xml:space="preserve"> </w:t>
            </w:r>
          </w:p>
        </w:tc>
      </w:tr>
      <w:tr w:rsidR="007D1156" w:rsidRPr="009F0371" w:rsidTr="00786EE9">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D1156" w:rsidRPr="009F0371" w:rsidRDefault="0053427B" w:rsidP="00CA53E9">
            <w:pPr>
              <w:rPr>
                <w:rFonts w:ascii="Arial Black" w:hAnsi="Arial Black"/>
                <w:color w:val="0000FF"/>
                <w:sz w:val="16"/>
                <w:szCs w:val="16"/>
              </w:rPr>
            </w:pPr>
            <w:r>
              <w:rPr>
                <w:noProof/>
              </w:rPr>
              <w:drawing>
                <wp:inline distT="0" distB="0" distL="0" distR="0">
                  <wp:extent cx="698500" cy="685800"/>
                  <wp:effectExtent l="0" t="0" r="12700" b="0"/>
                  <wp:docPr id="54" name="Picture 54"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D1156" w:rsidRPr="009F0371" w:rsidRDefault="007D1156" w:rsidP="00CA53E9">
            <w:pPr>
              <w:pStyle w:val="CurrAsset"/>
              <w:rPr>
                <w:bCs/>
                <w:color w:val="0000FF"/>
                <w:sz w:val="28"/>
              </w:rPr>
            </w:pPr>
            <w:r w:rsidRPr="000F4C65">
              <w:rPr>
                <w:color w:val="0000FF"/>
                <w:sz w:val="28"/>
                <w:szCs w:val="28"/>
                <w:u w:val="single"/>
              </w:rPr>
              <w:t>DEMONSTRATION:</w:t>
            </w:r>
            <w:r>
              <w:t xml:space="preserve"> </w:t>
            </w:r>
            <w:r w:rsidRPr="00A476B6">
              <w:t>Show students how to do drum slide hammer trick to remove an axle from a vehicle equipped with a retainer-plate rear axle.</w:t>
            </w:r>
            <w:r>
              <w:t xml:space="preserve">  </w:t>
            </w:r>
            <w:r w:rsidRPr="00DB4AF9">
              <w:t>Show students how to safely remove lock bolt from carrier.  Care must be taken to not break bolt in carrier.</w:t>
            </w:r>
            <w:r>
              <w:t xml:space="preserve"> </w:t>
            </w:r>
          </w:p>
        </w:tc>
      </w:tr>
      <w:tr w:rsidR="007D1156" w:rsidRPr="00C36D8D" w:rsidTr="00786EE9">
        <w:tblPrEx>
          <w:tblBorders>
            <w:top w:val="none" w:sz="0" w:space="0" w:color="auto"/>
          </w:tblBorders>
        </w:tblPrEx>
        <w:tc>
          <w:tcPr>
            <w:tcW w:w="2700" w:type="dxa"/>
            <w:tcBorders>
              <w:left w:val="single" w:sz="4" w:space="0" w:color="000000"/>
              <w:right w:val="single" w:sz="4" w:space="0" w:color="000000"/>
            </w:tcBorders>
          </w:tcPr>
          <w:p w:rsidR="007D1156" w:rsidRDefault="0053427B" w:rsidP="00CA53E9">
            <w:pPr>
              <w:rPr>
                <w:rFonts w:ascii="Calibri" w:hAnsi="Calibri"/>
                <w:color w:val="000000"/>
              </w:rPr>
            </w:pPr>
            <w:r>
              <w:rPr>
                <w:rFonts w:ascii="Calibri" w:hAnsi="Calibri"/>
                <w:noProof/>
                <w:color w:val="000000"/>
              </w:rPr>
              <w:drawing>
                <wp:inline distT="0" distB="0" distL="0" distR="0">
                  <wp:extent cx="1028700" cy="825500"/>
                  <wp:effectExtent l="0" t="0" r="12700" b="12700"/>
                  <wp:docPr id="55" name="Picture 55"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825500"/>
                          </a:xfrm>
                          <a:prstGeom prst="rect">
                            <a:avLst/>
                          </a:prstGeom>
                          <a:noFill/>
                          <a:ln>
                            <a:noFill/>
                          </a:ln>
                        </pic:spPr>
                      </pic:pic>
                    </a:graphicData>
                  </a:graphic>
                </wp:inline>
              </w:drawing>
            </w:r>
          </w:p>
          <w:p w:rsidR="007D1156" w:rsidRDefault="007D1156" w:rsidP="00CA53E9">
            <w:pPr>
              <w:rPr>
                <w:rFonts w:ascii="Calibri" w:hAnsi="Calibri"/>
                <w:color w:val="000000"/>
              </w:rPr>
            </w:pPr>
          </w:p>
          <w:p w:rsidR="007D1156" w:rsidRPr="001348BC" w:rsidRDefault="007D1156" w:rsidP="00CA53E9">
            <w:pPr>
              <w:rPr>
                <w:color w:val="0000FF"/>
              </w:rPr>
            </w:pPr>
          </w:p>
        </w:tc>
        <w:tc>
          <w:tcPr>
            <w:tcW w:w="7020" w:type="dxa"/>
            <w:tcBorders>
              <w:left w:val="single" w:sz="4" w:space="0" w:color="000000"/>
              <w:right w:val="single" w:sz="4" w:space="0" w:color="000000"/>
            </w:tcBorders>
          </w:tcPr>
          <w:p w:rsidR="007D1156" w:rsidRPr="00A5665F" w:rsidRDefault="00B72179" w:rsidP="00B871B5">
            <w:pPr>
              <w:pStyle w:val="SLIDE2"/>
            </w:pPr>
            <w:r>
              <w:rPr>
                <w:b/>
                <w:bCs/>
              </w:rPr>
              <w:t>37</w:t>
            </w:r>
            <w:r w:rsidR="007D1156">
              <w:rPr>
                <w:b/>
                <w:bCs/>
              </w:rPr>
              <w:t xml:space="preserve">.  SLIDE </w:t>
            </w:r>
            <w:r>
              <w:rPr>
                <w:b/>
                <w:bCs/>
              </w:rPr>
              <w:t>37</w:t>
            </w:r>
            <w:r w:rsidR="007D1156">
              <w:rPr>
                <w:b/>
                <w:bCs/>
              </w:rPr>
              <w:t xml:space="preserve"> </w:t>
            </w:r>
            <w:r w:rsidR="007D1156" w:rsidRPr="007B790B">
              <w:rPr>
                <w:b/>
                <w:bCs/>
                <w:color w:val="0000FF"/>
              </w:rPr>
              <w:t>EXPLAIN</w:t>
            </w:r>
            <w:r w:rsidR="007D1156" w:rsidRPr="00A5665F">
              <w:t xml:space="preserve"> </w:t>
            </w:r>
            <w:r w:rsidR="007D1156" w:rsidRPr="00F46D57">
              <w:rPr>
                <w:b/>
              </w:rPr>
              <w:t xml:space="preserve">Figure </w:t>
            </w:r>
            <w:r w:rsidR="00BF748F">
              <w:rPr>
                <w:b/>
                <w:bCs/>
              </w:rPr>
              <w:t>15</w:t>
            </w:r>
            <w:r w:rsidR="007D1156" w:rsidRPr="00F46D57">
              <w:rPr>
                <w:b/>
              </w:rPr>
              <w:t>-</w:t>
            </w:r>
            <w:r w:rsidR="00B871B5">
              <w:rPr>
                <w:b/>
              </w:rPr>
              <w:t>35</w:t>
            </w:r>
            <w:r>
              <w:t xml:space="preserve"> </w:t>
            </w:r>
            <w:r w:rsidRPr="00B72179">
              <w:t>To detect a possible defective wheel bearing, grasp the coil spring and then rotate the wheel. If there is roughness in the bearing, a vibration will be felt in the spring</w:t>
            </w:r>
            <w:r w:rsidR="007D1156" w:rsidRPr="00A5665F">
              <w:t xml:space="preserve">. </w:t>
            </w:r>
          </w:p>
          <w:p w:rsidR="007D1156" w:rsidRPr="00B72179" w:rsidRDefault="00B72179" w:rsidP="00B871B5">
            <w:pPr>
              <w:pStyle w:val="SLIDE2"/>
            </w:pPr>
            <w:r>
              <w:rPr>
                <w:b/>
                <w:bCs/>
              </w:rPr>
              <w:t>38</w:t>
            </w:r>
            <w:r w:rsidR="007D1156">
              <w:rPr>
                <w:b/>
                <w:bCs/>
              </w:rPr>
              <w:t xml:space="preserve">.  SLIDE </w:t>
            </w:r>
            <w:r>
              <w:rPr>
                <w:b/>
                <w:bCs/>
              </w:rPr>
              <w:t>38</w:t>
            </w:r>
            <w:r w:rsidR="007D1156">
              <w:rPr>
                <w:b/>
                <w:bCs/>
              </w:rPr>
              <w:t xml:space="preserve"> </w:t>
            </w:r>
            <w:r w:rsidR="007D1156" w:rsidRPr="007B790B">
              <w:rPr>
                <w:b/>
                <w:bCs/>
                <w:color w:val="0000FF"/>
              </w:rPr>
              <w:t>EXPLAIN</w:t>
            </w:r>
            <w:r w:rsidR="007D1156" w:rsidRPr="00A5665F">
              <w:t xml:space="preserve"> </w:t>
            </w:r>
            <w:r w:rsidR="007D1156" w:rsidRPr="00F46D57">
              <w:rPr>
                <w:b/>
              </w:rPr>
              <w:t xml:space="preserve">Figure </w:t>
            </w:r>
            <w:r w:rsidR="00BF748F">
              <w:rPr>
                <w:b/>
                <w:bCs/>
              </w:rPr>
              <w:t>15</w:t>
            </w:r>
            <w:r w:rsidR="007D1156" w:rsidRPr="00F46D57">
              <w:rPr>
                <w:b/>
              </w:rPr>
              <w:t>-</w:t>
            </w:r>
            <w:r w:rsidR="00B871B5">
              <w:rPr>
                <w:b/>
              </w:rPr>
              <w:t>36</w:t>
            </w:r>
            <w:r w:rsidR="007D1156" w:rsidRPr="00F46D57">
              <w:rPr>
                <w:b/>
              </w:rPr>
              <w:t xml:space="preserve"> </w:t>
            </w:r>
            <w:r w:rsidRPr="00B72179">
              <w:t>This bearing has a bent cage and must be replaced.</w:t>
            </w:r>
          </w:p>
          <w:p w:rsidR="007D1156" w:rsidRPr="00C52F5C" w:rsidRDefault="00B72179" w:rsidP="00220409">
            <w:pPr>
              <w:pStyle w:val="SLIDE2"/>
              <w:rPr>
                <w:color w:val="0000FF"/>
              </w:rPr>
            </w:pPr>
            <w:r>
              <w:rPr>
                <w:b/>
                <w:bCs/>
              </w:rPr>
              <w:t>39</w:t>
            </w:r>
            <w:r w:rsidR="007D1156">
              <w:rPr>
                <w:b/>
                <w:bCs/>
              </w:rPr>
              <w:t xml:space="preserve">.  SLIDE </w:t>
            </w:r>
            <w:r>
              <w:rPr>
                <w:b/>
                <w:bCs/>
              </w:rPr>
              <w:t>39</w:t>
            </w:r>
            <w:r w:rsidR="007D1156">
              <w:rPr>
                <w:b/>
                <w:bCs/>
              </w:rPr>
              <w:t xml:space="preserve"> </w:t>
            </w:r>
            <w:r w:rsidR="007D1156" w:rsidRPr="007B790B">
              <w:rPr>
                <w:b/>
                <w:bCs/>
                <w:color w:val="0000FF"/>
              </w:rPr>
              <w:t>EXPLAIN</w:t>
            </w:r>
            <w:r w:rsidR="007D1156" w:rsidRPr="00A5665F">
              <w:t xml:space="preserve"> </w:t>
            </w:r>
            <w:r w:rsidR="007D1156" w:rsidRPr="00F46D57">
              <w:rPr>
                <w:b/>
              </w:rPr>
              <w:t xml:space="preserve">Figure </w:t>
            </w:r>
            <w:r w:rsidR="00BF748F">
              <w:rPr>
                <w:b/>
                <w:bCs/>
              </w:rPr>
              <w:t>15</w:t>
            </w:r>
            <w:r w:rsidR="007D1156" w:rsidRPr="00F46D57">
              <w:rPr>
                <w:b/>
              </w:rPr>
              <w:t xml:space="preserve">-37 </w:t>
            </w:r>
            <w:r w:rsidRPr="00B72179">
              <w:rPr>
                <w:b/>
                <w:bCs/>
              </w:rPr>
              <w:t xml:space="preserve">FIGURE 15.37 </w:t>
            </w:r>
            <w:r w:rsidRPr="00B72179">
              <w:t>A bearing/hub assembly that shows the reluctor (tone wheel) teeth used by the wheel speed sensor.</w:t>
            </w:r>
          </w:p>
        </w:tc>
      </w:tr>
      <w:tr w:rsidR="007D1156" w:rsidRPr="00C36D8D" w:rsidTr="00152AB3">
        <w:tblPrEx>
          <w:tblBorders>
            <w:top w:val="none" w:sz="0" w:space="0" w:color="auto"/>
          </w:tblBorders>
        </w:tblPrEx>
        <w:trPr>
          <w:trHeight w:val="1197"/>
        </w:trPr>
        <w:tc>
          <w:tcPr>
            <w:tcW w:w="2700" w:type="dxa"/>
            <w:tcBorders>
              <w:left w:val="single" w:sz="4" w:space="0" w:color="000000"/>
              <w:right w:val="single" w:sz="4" w:space="0" w:color="000000"/>
            </w:tcBorders>
          </w:tcPr>
          <w:p w:rsidR="007D1156" w:rsidRPr="001348BC" w:rsidRDefault="0053427B" w:rsidP="00CA53E9">
            <w:pPr>
              <w:pStyle w:val="CurrAsset"/>
              <w:rPr>
                <w:color w:val="0000FF"/>
              </w:rPr>
            </w:pPr>
            <w:r>
              <w:rPr>
                <w:rFonts w:ascii="Calibri" w:hAnsi="Calibri"/>
                <w:noProof/>
                <w:color w:val="000000"/>
              </w:rPr>
              <w:drawing>
                <wp:inline distT="0" distB="0" distL="0" distR="0">
                  <wp:extent cx="1028700" cy="825500"/>
                  <wp:effectExtent l="0" t="0" r="12700" b="12700"/>
                  <wp:docPr id="56" name="Picture 56"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825500"/>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220409" w:rsidRPr="00220409" w:rsidRDefault="00B72179" w:rsidP="00CA53E9">
            <w:pPr>
              <w:pStyle w:val="SLIDE3"/>
              <w:rPr>
                <w:rFonts w:ascii="Tahoma" w:hAnsi="Tahoma" w:cs="Tahoma"/>
                <w:b/>
                <w:color w:val="0000FF"/>
              </w:rPr>
            </w:pPr>
            <w:r w:rsidRPr="00B72179">
              <w:rPr>
                <w:rFonts w:ascii="Tahoma" w:hAnsi="Tahoma" w:cs="Tahoma"/>
                <w:b/>
                <w:color w:val="0000FF"/>
              </w:rPr>
              <w:t>40</w:t>
            </w:r>
            <w:r w:rsidR="007D1156" w:rsidRPr="00B72179">
              <w:rPr>
                <w:rFonts w:ascii="Tahoma" w:hAnsi="Tahoma" w:cs="Tahoma"/>
                <w:b/>
                <w:color w:val="0000FF"/>
              </w:rPr>
              <w:t xml:space="preserve">. </w:t>
            </w:r>
            <w:r>
              <w:rPr>
                <w:rFonts w:ascii="Tahoma" w:hAnsi="Tahoma" w:cs="Tahoma"/>
                <w:b/>
                <w:color w:val="0000FF"/>
              </w:rPr>
              <w:t xml:space="preserve">  </w:t>
            </w:r>
            <w:r w:rsidR="007D1156" w:rsidRPr="00B72179">
              <w:rPr>
                <w:rFonts w:ascii="Tahoma" w:hAnsi="Tahoma" w:cs="Tahoma"/>
                <w:b/>
                <w:color w:val="0000FF"/>
              </w:rPr>
              <w:t xml:space="preserve">SLIDES </w:t>
            </w:r>
            <w:r w:rsidRPr="00B72179">
              <w:rPr>
                <w:rFonts w:ascii="Tahoma" w:hAnsi="Tahoma" w:cs="Tahoma"/>
                <w:b/>
                <w:color w:val="0000FF"/>
              </w:rPr>
              <w:t>40</w:t>
            </w:r>
            <w:r w:rsidR="007D1156" w:rsidRPr="00B72179">
              <w:rPr>
                <w:rFonts w:ascii="Tahoma" w:hAnsi="Tahoma" w:cs="Tahoma"/>
                <w:b/>
                <w:color w:val="0000FF"/>
              </w:rPr>
              <w:t>-</w:t>
            </w:r>
            <w:r w:rsidRPr="00B72179">
              <w:rPr>
                <w:rFonts w:ascii="Tahoma" w:hAnsi="Tahoma" w:cs="Tahoma"/>
                <w:b/>
                <w:color w:val="0000FF"/>
              </w:rPr>
              <w:t>48</w:t>
            </w:r>
            <w:r w:rsidR="007D1156" w:rsidRPr="00B72179">
              <w:rPr>
                <w:rFonts w:ascii="Tahoma" w:hAnsi="Tahoma" w:cs="Tahoma"/>
                <w:b/>
                <w:color w:val="0000FF"/>
              </w:rPr>
              <w:t xml:space="preserve"> </w:t>
            </w:r>
            <w:r w:rsidR="007D1156" w:rsidRPr="00220409">
              <w:rPr>
                <w:rFonts w:ascii="Tahoma" w:hAnsi="Tahoma" w:cs="Tahoma"/>
                <w:b/>
                <w:color w:val="0000FF"/>
              </w:rPr>
              <w:t>EXPLAIN REAR AXLE BEARING REPLACEMENT</w:t>
            </w:r>
            <w:r w:rsidR="00BF748F">
              <w:rPr>
                <w:rFonts w:ascii="Tahoma" w:hAnsi="Tahoma" w:cs="Tahoma"/>
                <w:b/>
                <w:color w:val="0000FF"/>
              </w:rPr>
              <w:t xml:space="preserve"> </w:t>
            </w:r>
          </w:p>
        </w:tc>
      </w:tr>
      <w:tr w:rsidR="007D1156" w:rsidRPr="00C36D8D" w:rsidTr="00786EE9">
        <w:tblPrEx>
          <w:tblBorders>
            <w:top w:val="none" w:sz="0" w:space="0" w:color="auto"/>
          </w:tblBorders>
        </w:tblPrEx>
        <w:tc>
          <w:tcPr>
            <w:tcW w:w="2700" w:type="dxa"/>
            <w:tcBorders>
              <w:left w:val="single" w:sz="4" w:space="0" w:color="000000"/>
              <w:right w:val="single" w:sz="4" w:space="0" w:color="000000"/>
            </w:tcBorders>
          </w:tcPr>
          <w:p w:rsidR="007D1156" w:rsidRPr="00CF2FB1" w:rsidRDefault="0053427B" w:rsidP="00CA53E9">
            <w:pPr>
              <w:rPr>
                <w:rFonts w:ascii="Tahoma" w:hAnsi="Tahoma" w:cs="Tahoma"/>
                <w:b/>
                <w:noProof/>
                <w:color w:val="0000FF"/>
                <w:sz w:val="22"/>
                <w:szCs w:val="22"/>
                <w:lang w:eastAsia="ja-JP"/>
              </w:rPr>
            </w:pPr>
            <w:r>
              <w:rPr>
                <w:noProof/>
              </w:rPr>
              <w:drawing>
                <wp:inline distT="0" distB="0" distL="0" distR="0">
                  <wp:extent cx="850900" cy="685800"/>
                  <wp:effectExtent l="0" t="0" r="12700" b="0"/>
                  <wp:docPr id="57" name="Picture 57"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7D1156" w:rsidRPr="009F5C38" w:rsidRDefault="007D1156" w:rsidP="00CA53E9">
            <w:pPr>
              <w:pStyle w:val="CurrAsset"/>
              <w:rPr>
                <w:color w:val="0000FF"/>
                <w:u w:val="single"/>
              </w:rPr>
            </w:pPr>
            <w:r>
              <w:rPr>
                <w:color w:val="0000FF"/>
                <w:u w:val="single"/>
              </w:rPr>
              <w:t>HOMEWORK</w:t>
            </w:r>
            <w:r w:rsidRPr="006D5C49">
              <w:rPr>
                <w:color w:val="0000FF"/>
                <w:u w:val="single"/>
              </w:rPr>
              <w:t>:</w:t>
            </w:r>
            <w:r>
              <w:rPr>
                <w:color w:val="0000FF"/>
                <w:u w:val="single"/>
              </w:rPr>
              <w:t xml:space="preserve"> </w:t>
            </w:r>
            <w:r w:rsidRPr="009F5C38">
              <w:t>Have students research work of John Harrison, an English clockmaker who invented the first practical caged roller bearing in the</w:t>
            </w:r>
            <w:r>
              <w:t xml:space="preserve"> mid-1740s. </w:t>
            </w:r>
          </w:p>
        </w:tc>
      </w:tr>
    </w:tbl>
    <w:p w:rsidR="00EF3545" w:rsidRDefault="00EF3545"/>
    <w:sectPr w:rsidR="00EF3545" w:rsidSect="001544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Black">
    <w:panose1 w:val="020B0A040201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112231"/>
    <w:multiLevelType w:val="hybridMultilevel"/>
    <w:tmpl w:val="DA1A9D88"/>
    <w:lvl w:ilvl="0" w:tplc="257C7824">
      <w:start w:val="1"/>
      <w:numFmt w:val="bullet"/>
      <w:pStyle w:val="Bullet2"/>
      <w:lvlText w:val=""/>
      <w:lvlJc w:val="left"/>
      <w:pPr>
        <w:tabs>
          <w:tab w:val="num" w:pos="720"/>
        </w:tabs>
        <w:ind w:left="720" w:hanging="360"/>
      </w:pPr>
      <w:rPr>
        <w:rFonts w:ascii="Symbol" w:hAnsi="Symbol" w:hint="default"/>
        <w:color w:val="auto"/>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401"/>
    <w:rsid w:val="00002CB0"/>
    <w:rsid w:val="00005D63"/>
    <w:rsid w:val="00044DBB"/>
    <w:rsid w:val="00075BED"/>
    <w:rsid w:val="00085088"/>
    <w:rsid w:val="000B2975"/>
    <w:rsid w:val="000B73A1"/>
    <w:rsid w:val="001105D7"/>
    <w:rsid w:val="00112566"/>
    <w:rsid w:val="00123B18"/>
    <w:rsid w:val="00131D34"/>
    <w:rsid w:val="00141841"/>
    <w:rsid w:val="00145040"/>
    <w:rsid w:val="00152AB3"/>
    <w:rsid w:val="00154401"/>
    <w:rsid w:val="00171646"/>
    <w:rsid w:val="00173EBD"/>
    <w:rsid w:val="001A22EF"/>
    <w:rsid w:val="001B2CCF"/>
    <w:rsid w:val="001C5712"/>
    <w:rsid w:val="002033B4"/>
    <w:rsid w:val="00210F15"/>
    <w:rsid w:val="00220409"/>
    <w:rsid w:val="002304D3"/>
    <w:rsid w:val="0024118C"/>
    <w:rsid w:val="0026639B"/>
    <w:rsid w:val="00291E29"/>
    <w:rsid w:val="002C3D50"/>
    <w:rsid w:val="002E47B3"/>
    <w:rsid w:val="002E4ECF"/>
    <w:rsid w:val="00344031"/>
    <w:rsid w:val="0037150B"/>
    <w:rsid w:val="00380CAB"/>
    <w:rsid w:val="00382624"/>
    <w:rsid w:val="003908B2"/>
    <w:rsid w:val="00475279"/>
    <w:rsid w:val="004A6BCD"/>
    <w:rsid w:val="004C7E15"/>
    <w:rsid w:val="00512FCE"/>
    <w:rsid w:val="0053427B"/>
    <w:rsid w:val="0054633B"/>
    <w:rsid w:val="00574CC7"/>
    <w:rsid w:val="005A2E76"/>
    <w:rsid w:val="005F0130"/>
    <w:rsid w:val="005F26E4"/>
    <w:rsid w:val="006260FA"/>
    <w:rsid w:val="00670666"/>
    <w:rsid w:val="00675153"/>
    <w:rsid w:val="006917D3"/>
    <w:rsid w:val="00696EE7"/>
    <w:rsid w:val="006B09DB"/>
    <w:rsid w:val="007066F3"/>
    <w:rsid w:val="00713D34"/>
    <w:rsid w:val="00725A49"/>
    <w:rsid w:val="00774209"/>
    <w:rsid w:val="0077721A"/>
    <w:rsid w:val="00786EE9"/>
    <w:rsid w:val="00796F6F"/>
    <w:rsid w:val="007A33C3"/>
    <w:rsid w:val="007A6035"/>
    <w:rsid w:val="007D1156"/>
    <w:rsid w:val="007E0AFC"/>
    <w:rsid w:val="00830FE0"/>
    <w:rsid w:val="00841D64"/>
    <w:rsid w:val="008566C5"/>
    <w:rsid w:val="0089657C"/>
    <w:rsid w:val="008B5CE2"/>
    <w:rsid w:val="008C7D09"/>
    <w:rsid w:val="00907DC5"/>
    <w:rsid w:val="00944DDB"/>
    <w:rsid w:val="009627E6"/>
    <w:rsid w:val="00985682"/>
    <w:rsid w:val="009E35A3"/>
    <w:rsid w:val="009E5906"/>
    <w:rsid w:val="00A22E3D"/>
    <w:rsid w:val="00A26D94"/>
    <w:rsid w:val="00A36521"/>
    <w:rsid w:val="00A427A4"/>
    <w:rsid w:val="00A4344C"/>
    <w:rsid w:val="00A538F8"/>
    <w:rsid w:val="00A76C20"/>
    <w:rsid w:val="00A96CA9"/>
    <w:rsid w:val="00AC31D8"/>
    <w:rsid w:val="00AD7AF6"/>
    <w:rsid w:val="00B403C2"/>
    <w:rsid w:val="00B64DD1"/>
    <w:rsid w:val="00B72179"/>
    <w:rsid w:val="00B871B5"/>
    <w:rsid w:val="00BE420F"/>
    <w:rsid w:val="00BF748F"/>
    <w:rsid w:val="00C07A81"/>
    <w:rsid w:val="00C16678"/>
    <w:rsid w:val="00C25BC8"/>
    <w:rsid w:val="00C51A3B"/>
    <w:rsid w:val="00C63E98"/>
    <w:rsid w:val="00C71FA5"/>
    <w:rsid w:val="00C735AC"/>
    <w:rsid w:val="00C9170B"/>
    <w:rsid w:val="00CA1E1D"/>
    <w:rsid w:val="00CA53E9"/>
    <w:rsid w:val="00CB1B4C"/>
    <w:rsid w:val="00CC230F"/>
    <w:rsid w:val="00CD498C"/>
    <w:rsid w:val="00CE17C3"/>
    <w:rsid w:val="00D0568F"/>
    <w:rsid w:val="00D05885"/>
    <w:rsid w:val="00D108AE"/>
    <w:rsid w:val="00D57880"/>
    <w:rsid w:val="00D637D6"/>
    <w:rsid w:val="00D90AAC"/>
    <w:rsid w:val="00DC02C0"/>
    <w:rsid w:val="00DC2264"/>
    <w:rsid w:val="00DD3016"/>
    <w:rsid w:val="00DD33F7"/>
    <w:rsid w:val="00E1190A"/>
    <w:rsid w:val="00E20AB4"/>
    <w:rsid w:val="00E2585E"/>
    <w:rsid w:val="00E37F54"/>
    <w:rsid w:val="00E50876"/>
    <w:rsid w:val="00EA2FE3"/>
    <w:rsid w:val="00EF183C"/>
    <w:rsid w:val="00EF3545"/>
    <w:rsid w:val="00F05ADA"/>
    <w:rsid w:val="00F3030C"/>
    <w:rsid w:val="00F71166"/>
    <w:rsid w:val="00F77A1E"/>
    <w:rsid w:val="00F91274"/>
    <w:rsid w:val="00FB08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qFormat/>
    <w:rsid w:val="00154401"/>
    <w:pPr>
      <w:keepNext/>
      <w:spacing w:before="240" w:after="60"/>
      <w:outlineLvl w:val="0"/>
    </w:pPr>
    <w:rPr>
      <w:rFonts w:ascii="Arial" w:hAnsi="Arial" w:cs="Arial"/>
      <w:b/>
      <w:bCs/>
      <w:kern w:val="32"/>
      <w:sz w:val="32"/>
      <w:szCs w:val="32"/>
    </w:rPr>
  </w:style>
  <w:style w:type="paragraph" w:styleId="Heading2">
    <w:name w:val="heading 2"/>
    <w:next w:val="Normal"/>
    <w:link w:val="Heading2Char"/>
    <w:qFormat/>
    <w:rsid w:val="00382624"/>
    <w:pPr>
      <w:keepNext/>
      <w:outlineLvl w:val="1"/>
    </w:pPr>
    <w:rPr>
      <w:rFonts w:ascii="Tahoma" w:eastAsia="Times New Roman" w:hAnsi="Tahoma" w:cs="Tahoma"/>
      <w:b/>
      <w:bCs/>
      <w:color w:val="0000FF"/>
      <w:sz w:val="28"/>
      <w:szCs w:val="28"/>
      <w:u w:val="thick"/>
    </w:rPr>
  </w:style>
  <w:style w:type="paragraph" w:styleId="Heading3">
    <w:name w:val="heading 3"/>
    <w:basedOn w:val="Normal"/>
    <w:next w:val="Normal"/>
    <w:qFormat/>
    <w:rsid w:val="004C7E15"/>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154401"/>
    <w:pPr>
      <w:spacing w:before="60" w:after="60"/>
      <w:ind w:left="288" w:hanging="288"/>
    </w:pPr>
    <w:rPr>
      <w:rFonts w:ascii="Arial" w:eastAsia="Times New Roman" w:hAnsi="Arial"/>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paragraph" w:styleId="NoSpacing">
    <w:name w:val="No Spacing"/>
    <w:qFormat/>
    <w:rsid w:val="004C7E15"/>
    <w:rPr>
      <w:rFonts w:eastAsia="Times New Roman"/>
      <w:sz w:val="24"/>
      <w:szCs w:val="24"/>
    </w:rPr>
  </w:style>
  <w:style w:type="character" w:customStyle="1" w:styleId="Heading2Char">
    <w:name w:val="Heading 2 Char"/>
    <w:basedOn w:val="DefaultParagraphFont"/>
    <w:link w:val="Heading2"/>
    <w:rsid w:val="00382624"/>
    <w:rPr>
      <w:rFonts w:ascii="Tahoma" w:hAnsi="Tahoma" w:cs="Tahoma"/>
      <w:b/>
      <w:bCs/>
      <w:color w:val="0000FF"/>
      <w:sz w:val="28"/>
      <w:szCs w:val="28"/>
      <w:u w:val="thick"/>
      <w:lang w:val="en-US" w:eastAsia="en-US" w:bidi="ar-SA"/>
    </w:rPr>
  </w:style>
  <w:style w:type="paragraph" w:customStyle="1" w:styleId="Bullet2">
    <w:name w:val="Bullet 2"/>
    <w:link w:val="Bullet2Char"/>
    <w:rsid w:val="004C7E15"/>
    <w:pPr>
      <w:numPr>
        <w:numId w:val="1"/>
      </w:numPr>
    </w:pPr>
    <w:rPr>
      <w:rFonts w:eastAsia="Times New Roman"/>
      <w:sz w:val="24"/>
      <w:szCs w:val="24"/>
    </w:rPr>
  </w:style>
  <w:style w:type="paragraph" w:customStyle="1" w:styleId="CurrAsset">
    <w:name w:val="Curr Asset"/>
    <w:link w:val="CurrAssetChar"/>
    <w:rsid w:val="004C7E15"/>
    <w:rPr>
      <w:rFonts w:ascii="Tahoma" w:eastAsia="Times New Roman" w:hAnsi="Tahoma"/>
      <w:b/>
      <w:caps/>
      <w:color w:val="FF0000"/>
      <w:sz w:val="24"/>
      <w:szCs w:val="24"/>
    </w:rPr>
  </w:style>
  <w:style w:type="paragraph" w:customStyle="1" w:styleId="NOTE">
    <w:name w:val="NOTE"/>
    <w:link w:val="NOTEChar"/>
    <w:rsid w:val="004C7E15"/>
    <w:rPr>
      <w:rFonts w:ascii="Tahoma" w:eastAsia="Calibri" w:hAnsi="Tahoma"/>
      <w:b/>
      <w:bCs/>
      <w:color w:val="0000FF"/>
      <w:sz w:val="22"/>
      <w:szCs w:val="22"/>
    </w:rPr>
  </w:style>
  <w:style w:type="character" w:customStyle="1" w:styleId="NOTEChar">
    <w:name w:val="NOTE Char"/>
    <w:basedOn w:val="DefaultParagraphFont"/>
    <w:link w:val="NOTE"/>
    <w:rsid w:val="004C7E15"/>
    <w:rPr>
      <w:rFonts w:ascii="Tahoma" w:eastAsia="Calibri" w:hAnsi="Tahoma"/>
      <w:b/>
      <w:bCs/>
      <w:color w:val="0000FF"/>
      <w:sz w:val="22"/>
      <w:szCs w:val="22"/>
      <w:lang w:val="en-US" w:eastAsia="en-US" w:bidi="ar-SA"/>
    </w:rPr>
  </w:style>
  <w:style w:type="character" w:customStyle="1" w:styleId="Bullet2Char">
    <w:name w:val="Bullet 2 Char"/>
    <w:basedOn w:val="DefaultParagraphFont"/>
    <w:link w:val="Bullet2"/>
    <w:rsid w:val="004C7E15"/>
    <w:rPr>
      <w:sz w:val="24"/>
      <w:szCs w:val="24"/>
      <w:lang w:val="en-US" w:eastAsia="en-US" w:bidi="ar-SA"/>
    </w:rPr>
  </w:style>
  <w:style w:type="character" w:customStyle="1" w:styleId="CurrAssetChar">
    <w:name w:val="Curr Asset Char"/>
    <w:basedOn w:val="DefaultParagraphFont"/>
    <w:link w:val="CurrAsset"/>
    <w:rsid w:val="004C7E15"/>
    <w:rPr>
      <w:rFonts w:ascii="Tahoma" w:hAnsi="Tahoma"/>
      <w:b/>
      <w:caps/>
      <w:color w:val="FF0000"/>
      <w:sz w:val="24"/>
      <w:szCs w:val="24"/>
      <w:lang w:val="en-US" w:eastAsia="en-US" w:bidi="ar-SA"/>
    </w:rPr>
  </w:style>
  <w:style w:type="paragraph" w:customStyle="1" w:styleId="SLIDEHEADER">
    <w:name w:val="SLIDEHEADER"/>
    <w:link w:val="SLIDEHEADERChar"/>
    <w:rsid w:val="004C7E15"/>
    <w:pPr>
      <w:spacing w:before="60"/>
      <w:ind w:left="576" w:hanging="288"/>
    </w:pPr>
    <w:rPr>
      <w:rFonts w:ascii="Arial Black" w:hAnsi="Arial Black"/>
      <w:color w:val="0000FF"/>
      <w:sz w:val="24"/>
      <w:szCs w:val="24"/>
      <w:lang w:eastAsia="ja-JP"/>
    </w:rPr>
  </w:style>
  <w:style w:type="paragraph" w:customStyle="1" w:styleId="SLIDE1">
    <w:name w:val="SLIDE 1"/>
    <w:link w:val="SLIDE1Char"/>
    <w:rsid w:val="004C7E15"/>
    <w:pPr>
      <w:spacing w:before="60"/>
      <w:ind w:left="576" w:hanging="288"/>
    </w:pPr>
    <w:rPr>
      <w:sz w:val="24"/>
      <w:szCs w:val="24"/>
      <w:lang w:eastAsia="ja-JP"/>
    </w:rPr>
  </w:style>
  <w:style w:type="character" w:customStyle="1" w:styleId="SLIDE1Char">
    <w:name w:val="SLIDE 1 Char"/>
    <w:basedOn w:val="DefaultParagraphFont"/>
    <w:link w:val="SLIDE1"/>
    <w:rsid w:val="004C7E15"/>
    <w:rPr>
      <w:rFonts w:eastAsia="MS Mincho"/>
      <w:sz w:val="24"/>
      <w:szCs w:val="24"/>
      <w:lang w:val="en-US" w:eastAsia="ja-JP" w:bidi="ar-SA"/>
    </w:rPr>
  </w:style>
  <w:style w:type="character" w:customStyle="1" w:styleId="SLIDEHEADERChar">
    <w:name w:val="SLIDEHEADER Char"/>
    <w:basedOn w:val="DefaultParagraphFont"/>
    <w:link w:val="SLIDEHEADER"/>
    <w:rsid w:val="004C7E15"/>
    <w:rPr>
      <w:rFonts w:ascii="Arial Black" w:eastAsia="MS Mincho" w:hAnsi="Arial Black"/>
      <w:color w:val="0000FF"/>
      <w:sz w:val="24"/>
      <w:szCs w:val="24"/>
      <w:lang w:val="en-US" w:eastAsia="ja-JP" w:bidi="ar-SA"/>
    </w:rPr>
  </w:style>
  <w:style w:type="paragraph" w:customStyle="1" w:styleId="InstructorNOTE">
    <w:name w:val="InstructorNOTE"/>
    <w:rsid w:val="004C7E15"/>
    <w:rPr>
      <w:rFonts w:ascii="Tahoma" w:eastAsia="Times New Roman" w:hAnsi="Tahoma"/>
      <w:b/>
      <w:bCs/>
      <w:color w:val="0000FF"/>
      <w:sz w:val="36"/>
      <w:szCs w:val="32"/>
    </w:rPr>
  </w:style>
  <w:style w:type="paragraph" w:customStyle="1" w:styleId="SLIDE2">
    <w:name w:val="SLIDE 2"/>
    <w:basedOn w:val="SLIDE1"/>
    <w:link w:val="SLIDE2Char"/>
    <w:rsid w:val="004C7E15"/>
    <w:pPr>
      <w:ind w:left="720" w:hanging="432"/>
    </w:pPr>
  </w:style>
  <w:style w:type="paragraph" w:customStyle="1" w:styleId="QuestANS">
    <w:name w:val="QuestANS"/>
    <w:rsid w:val="004C7E15"/>
    <w:pPr>
      <w:ind w:left="576"/>
    </w:pPr>
    <w:rPr>
      <w:rFonts w:ascii="Arial" w:hAnsi="Arial"/>
      <w:sz w:val="22"/>
      <w:szCs w:val="24"/>
    </w:rPr>
  </w:style>
  <w:style w:type="paragraph" w:customStyle="1" w:styleId="InstructorNoteText">
    <w:name w:val="InstructorNoteText"/>
    <w:link w:val="InstructorNoteTextChar"/>
    <w:rsid w:val="004C7E15"/>
    <w:rPr>
      <w:rFonts w:ascii="Tahoma" w:eastAsia="Times New Roman" w:hAnsi="Tahoma" w:cs="Tahoma"/>
      <w:b/>
      <w:color w:val="0000FF"/>
      <w:sz w:val="22"/>
      <w:szCs w:val="18"/>
    </w:rPr>
  </w:style>
  <w:style w:type="character" w:customStyle="1" w:styleId="InstructorNoteTextChar">
    <w:name w:val="InstructorNoteText Char"/>
    <w:basedOn w:val="DefaultParagraphFont"/>
    <w:link w:val="InstructorNoteText"/>
    <w:rsid w:val="004C7E15"/>
    <w:rPr>
      <w:rFonts w:ascii="Tahoma" w:hAnsi="Tahoma" w:cs="Tahoma"/>
      <w:b/>
      <w:color w:val="0000FF"/>
      <w:sz w:val="22"/>
      <w:szCs w:val="18"/>
      <w:lang w:val="en-US" w:eastAsia="en-US" w:bidi="ar-SA"/>
    </w:rPr>
  </w:style>
  <w:style w:type="character" w:styleId="FollowedHyperlink">
    <w:name w:val="FollowedHyperlink"/>
    <w:basedOn w:val="DefaultParagraphFont"/>
    <w:rsid w:val="00B64DD1"/>
    <w:rPr>
      <w:color w:val="800080"/>
      <w:u w:val="single"/>
    </w:rPr>
  </w:style>
  <w:style w:type="character" w:customStyle="1" w:styleId="SLIDE2Char">
    <w:name w:val="SLIDE 2 Char"/>
    <w:basedOn w:val="DefaultParagraphFont"/>
    <w:link w:val="SLIDE2"/>
    <w:rsid w:val="009627E6"/>
    <w:rPr>
      <w:rFonts w:eastAsia="MS Mincho"/>
      <w:sz w:val="24"/>
      <w:szCs w:val="24"/>
      <w:lang w:val="en-US" w:eastAsia="ja-JP" w:bidi="ar-SA"/>
    </w:rPr>
  </w:style>
  <w:style w:type="paragraph" w:customStyle="1" w:styleId="ANIMATION">
    <w:name w:val="ANIMATION"/>
    <w:rsid w:val="00B403C2"/>
    <w:rPr>
      <w:rFonts w:eastAsia="Times New Roman"/>
      <w:sz w:val="12"/>
      <w:szCs w:val="24"/>
    </w:rPr>
  </w:style>
  <w:style w:type="paragraph" w:customStyle="1" w:styleId="SLIDE3">
    <w:name w:val="SLIDE 3"/>
    <w:basedOn w:val="SLIDE2"/>
    <w:rsid w:val="007D1156"/>
    <w:pPr>
      <w:ind w:left="864" w:hanging="576"/>
    </w:pPr>
  </w:style>
  <w:style w:type="character" w:customStyle="1" w:styleId="sectioncontent">
    <w:name w:val="sectioncontent"/>
    <w:basedOn w:val="DefaultParagraphFont"/>
    <w:rsid w:val="00C735A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qFormat/>
    <w:rsid w:val="00154401"/>
    <w:pPr>
      <w:keepNext/>
      <w:spacing w:before="240" w:after="60"/>
      <w:outlineLvl w:val="0"/>
    </w:pPr>
    <w:rPr>
      <w:rFonts w:ascii="Arial" w:hAnsi="Arial" w:cs="Arial"/>
      <w:b/>
      <w:bCs/>
      <w:kern w:val="32"/>
      <w:sz w:val="32"/>
      <w:szCs w:val="32"/>
    </w:rPr>
  </w:style>
  <w:style w:type="paragraph" w:styleId="Heading2">
    <w:name w:val="heading 2"/>
    <w:next w:val="Normal"/>
    <w:link w:val="Heading2Char"/>
    <w:qFormat/>
    <w:rsid w:val="00382624"/>
    <w:pPr>
      <w:keepNext/>
      <w:outlineLvl w:val="1"/>
    </w:pPr>
    <w:rPr>
      <w:rFonts w:ascii="Tahoma" w:eastAsia="Times New Roman" w:hAnsi="Tahoma" w:cs="Tahoma"/>
      <w:b/>
      <w:bCs/>
      <w:color w:val="0000FF"/>
      <w:sz w:val="28"/>
      <w:szCs w:val="28"/>
      <w:u w:val="thick"/>
    </w:rPr>
  </w:style>
  <w:style w:type="paragraph" w:styleId="Heading3">
    <w:name w:val="heading 3"/>
    <w:basedOn w:val="Normal"/>
    <w:next w:val="Normal"/>
    <w:qFormat/>
    <w:rsid w:val="004C7E15"/>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154401"/>
    <w:pPr>
      <w:spacing w:before="60" w:after="60"/>
      <w:ind w:left="288" w:hanging="288"/>
    </w:pPr>
    <w:rPr>
      <w:rFonts w:ascii="Arial" w:eastAsia="Times New Roman" w:hAnsi="Arial"/>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paragraph" w:styleId="NoSpacing">
    <w:name w:val="No Spacing"/>
    <w:qFormat/>
    <w:rsid w:val="004C7E15"/>
    <w:rPr>
      <w:rFonts w:eastAsia="Times New Roman"/>
      <w:sz w:val="24"/>
      <w:szCs w:val="24"/>
    </w:rPr>
  </w:style>
  <w:style w:type="character" w:customStyle="1" w:styleId="Heading2Char">
    <w:name w:val="Heading 2 Char"/>
    <w:basedOn w:val="DefaultParagraphFont"/>
    <w:link w:val="Heading2"/>
    <w:rsid w:val="00382624"/>
    <w:rPr>
      <w:rFonts w:ascii="Tahoma" w:hAnsi="Tahoma" w:cs="Tahoma"/>
      <w:b/>
      <w:bCs/>
      <w:color w:val="0000FF"/>
      <w:sz w:val="28"/>
      <w:szCs w:val="28"/>
      <w:u w:val="thick"/>
      <w:lang w:val="en-US" w:eastAsia="en-US" w:bidi="ar-SA"/>
    </w:rPr>
  </w:style>
  <w:style w:type="paragraph" w:customStyle="1" w:styleId="Bullet2">
    <w:name w:val="Bullet 2"/>
    <w:link w:val="Bullet2Char"/>
    <w:rsid w:val="004C7E15"/>
    <w:pPr>
      <w:numPr>
        <w:numId w:val="1"/>
      </w:numPr>
    </w:pPr>
    <w:rPr>
      <w:rFonts w:eastAsia="Times New Roman"/>
      <w:sz w:val="24"/>
      <w:szCs w:val="24"/>
    </w:rPr>
  </w:style>
  <w:style w:type="paragraph" w:customStyle="1" w:styleId="CurrAsset">
    <w:name w:val="Curr Asset"/>
    <w:link w:val="CurrAssetChar"/>
    <w:rsid w:val="004C7E15"/>
    <w:rPr>
      <w:rFonts w:ascii="Tahoma" w:eastAsia="Times New Roman" w:hAnsi="Tahoma"/>
      <w:b/>
      <w:caps/>
      <w:color w:val="FF0000"/>
      <w:sz w:val="24"/>
      <w:szCs w:val="24"/>
    </w:rPr>
  </w:style>
  <w:style w:type="paragraph" w:customStyle="1" w:styleId="NOTE">
    <w:name w:val="NOTE"/>
    <w:link w:val="NOTEChar"/>
    <w:rsid w:val="004C7E15"/>
    <w:rPr>
      <w:rFonts w:ascii="Tahoma" w:eastAsia="Calibri" w:hAnsi="Tahoma"/>
      <w:b/>
      <w:bCs/>
      <w:color w:val="0000FF"/>
      <w:sz w:val="22"/>
      <w:szCs w:val="22"/>
    </w:rPr>
  </w:style>
  <w:style w:type="character" w:customStyle="1" w:styleId="NOTEChar">
    <w:name w:val="NOTE Char"/>
    <w:basedOn w:val="DefaultParagraphFont"/>
    <w:link w:val="NOTE"/>
    <w:rsid w:val="004C7E15"/>
    <w:rPr>
      <w:rFonts w:ascii="Tahoma" w:eastAsia="Calibri" w:hAnsi="Tahoma"/>
      <w:b/>
      <w:bCs/>
      <w:color w:val="0000FF"/>
      <w:sz w:val="22"/>
      <w:szCs w:val="22"/>
      <w:lang w:val="en-US" w:eastAsia="en-US" w:bidi="ar-SA"/>
    </w:rPr>
  </w:style>
  <w:style w:type="character" w:customStyle="1" w:styleId="Bullet2Char">
    <w:name w:val="Bullet 2 Char"/>
    <w:basedOn w:val="DefaultParagraphFont"/>
    <w:link w:val="Bullet2"/>
    <w:rsid w:val="004C7E15"/>
    <w:rPr>
      <w:sz w:val="24"/>
      <w:szCs w:val="24"/>
      <w:lang w:val="en-US" w:eastAsia="en-US" w:bidi="ar-SA"/>
    </w:rPr>
  </w:style>
  <w:style w:type="character" w:customStyle="1" w:styleId="CurrAssetChar">
    <w:name w:val="Curr Asset Char"/>
    <w:basedOn w:val="DefaultParagraphFont"/>
    <w:link w:val="CurrAsset"/>
    <w:rsid w:val="004C7E15"/>
    <w:rPr>
      <w:rFonts w:ascii="Tahoma" w:hAnsi="Tahoma"/>
      <w:b/>
      <w:caps/>
      <w:color w:val="FF0000"/>
      <w:sz w:val="24"/>
      <w:szCs w:val="24"/>
      <w:lang w:val="en-US" w:eastAsia="en-US" w:bidi="ar-SA"/>
    </w:rPr>
  </w:style>
  <w:style w:type="paragraph" w:customStyle="1" w:styleId="SLIDEHEADER">
    <w:name w:val="SLIDEHEADER"/>
    <w:link w:val="SLIDEHEADERChar"/>
    <w:rsid w:val="004C7E15"/>
    <w:pPr>
      <w:spacing w:before="60"/>
      <w:ind w:left="576" w:hanging="288"/>
    </w:pPr>
    <w:rPr>
      <w:rFonts w:ascii="Arial Black" w:hAnsi="Arial Black"/>
      <w:color w:val="0000FF"/>
      <w:sz w:val="24"/>
      <w:szCs w:val="24"/>
      <w:lang w:eastAsia="ja-JP"/>
    </w:rPr>
  </w:style>
  <w:style w:type="paragraph" w:customStyle="1" w:styleId="SLIDE1">
    <w:name w:val="SLIDE 1"/>
    <w:link w:val="SLIDE1Char"/>
    <w:rsid w:val="004C7E15"/>
    <w:pPr>
      <w:spacing w:before="60"/>
      <w:ind w:left="576" w:hanging="288"/>
    </w:pPr>
    <w:rPr>
      <w:sz w:val="24"/>
      <w:szCs w:val="24"/>
      <w:lang w:eastAsia="ja-JP"/>
    </w:rPr>
  </w:style>
  <w:style w:type="character" w:customStyle="1" w:styleId="SLIDE1Char">
    <w:name w:val="SLIDE 1 Char"/>
    <w:basedOn w:val="DefaultParagraphFont"/>
    <w:link w:val="SLIDE1"/>
    <w:rsid w:val="004C7E15"/>
    <w:rPr>
      <w:rFonts w:eastAsia="MS Mincho"/>
      <w:sz w:val="24"/>
      <w:szCs w:val="24"/>
      <w:lang w:val="en-US" w:eastAsia="ja-JP" w:bidi="ar-SA"/>
    </w:rPr>
  </w:style>
  <w:style w:type="character" w:customStyle="1" w:styleId="SLIDEHEADERChar">
    <w:name w:val="SLIDEHEADER Char"/>
    <w:basedOn w:val="DefaultParagraphFont"/>
    <w:link w:val="SLIDEHEADER"/>
    <w:rsid w:val="004C7E15"/>
    <w:rPr>
      <w:rFonts w:ascii="Arial Black" w:eastAsia="MS Mincho" w:hAnsi="Arial Black"/>
      <w:color w:val="0000FF"/>
      <w:sz w:val="24"/>
      <w:szCs w:val="24"/>
      <w:lang w:val="en-US" w:eastAsia="ja-JP" w:bidi="ar-SA"/>
    </w:rPr>
  </w:style>
  <w:style w:type="paragraph" w:customStyle="1" w:styleId="InstructorNOTE">
    <w:name w:val="InstructorNOTE"/>
    <w:rsid w:val="004C7E15"/>
    <w:rPr>
      <w:rFonts w:ascii="Tahoma" w:eastAsia="Times New Roman" w:hAnsi="Tahoma"/>
      <w:b/>
      <w:bCs/>
      <w:color w:val="0000FF"/>
      <w:sz w:val="36"/>
      <w:szCs w:val="32"/>
    </w:rPr>
  </w:style>
  <w:style w:type="paragraph" w:customStyle="1" w:styleId="SLIDE2">
    <w:name w:val="SLIDE 2"/>
    <w:basedOn w:val="SLIDE1"/>
    <w:link w:val="SLIDE2Char"/>
    <w:rsid w:val="004C7E15"/>
    <w:pPr>
      <w:ind w:left="720" w:hanging="432"/>
    </w:pPr>
  </w:style>
  <w:style w:type="paragraph" w:customStyle="1" w:styleId="QuestANS">
    <w:name w:val="QuestANS"/>
    <w:rsid w:val="004C7E15"/>
    <w:pPr>
      <w:ind w:left="576"/>
    </w:pPr>
    <w:rPr>
      <w:rFonts w:ascii="Arial" w:hAnsi="Arial"/>
      <w:sz w:val="22"/>
      <w:szCs w:val="24"/>
    </w:rPr>
  </w:style>
  <w:style w:type="paragraph" w:customStyle="1" w:styleId="InstructorNoteText">
    <w:name w:val="InstructorNoteText"/>
    <w:link w:val="InstructorNoteTextChar"/>
    <w:rsid w:val="004C7E15"/>
    <w:rPr>
      <w:rFonts w:ascii="Tahoma" w:eastAsia="Times New Roman" w:hAnsi="Tahoma" w:cs="Tahoma"/>
      <w:b/>
      <w:color w:val="0000FF"/>
      <w:sz w:val="22"/>
      <w:szCs w:val="18"/>
    </w:rPr>
  </w:style>
  <w:style w:type="character" w:customStyle="1" w:styleId="InstructorNoteTextChar">
    <w:name w:val="InstructorNoteText Char"/>
    <w:basedOn w:val="DefaultParagraphFont"/>
    <w:link w:val="InstructorNoteText"/>
    <w:rsid w:val="004C7E15"/>
    <w:rPr>
      <w:rFonts w:ascii="Tahoma" w:hAnsi="Tahoma" w:cs="Tahoma"/>
      <w:b/>
      <w:color w:val="0000FF"/>
      <w:sz w:val="22"/>
      <w:szCs w:val="18"/>
      <w:lang w:val="en-US" w:eastAsia="en-US" w:bidi="ar-SA"/>
    </w:rPr>
  </w:style>
  <w:style w:type="character" w:styleId="FollowedHyperlink">
    <w:name w:val="FollowedHyperlink"/>
    <w:basedOn w:val="DefaultParagraphFont"/>
    <w:rsid w:val="00B64DD1"/>
    <w:rPr>
      <w:color w:val="800080"/>
      <w:u w:val="single"/>
    </w:rPr>
  </w:style>
  <w:style w:type="character" w:customStyle="1" w:styleId="SLIDE2Char">
    <w:name w:val="SLIDE 2 Char"/>
    <w:basedOn w:val="DefaultParagraphFont"/>
    <w:link w:val="SLIDE2"/>
    <w:rsid w:val="009627E6"/>
    <w:rPr>
      <w:rFonts w:eastAsia="MS Mincho"/>
      <w:sz w:val="24"/>
      <w:szCs w:val="24"/>
      <w:lang w:val="en-US" w:eastAsia="ja-JP" w:bidi="ar-SA"/>
    </w:rPr>
  </w:style>
  <w:style w:type="paragraph" w:customStyle="1" w:styleId="ANIMATION">
    <w:name w:val="ANIMATION"/>
    <w:rsid w:val="00B403C2"/>
    <w:rPr>
      <w:rFonts w:eastAsia="Times New Roman"/>
      <w:sz w:val="12"/>
      <w:szCs w:val="24"/>
    </w:rPr>
  </w:style>
  <w:style w:type="paragraph" w:customStyle="1" w:styleId="SLIDE3">
    <w:name w:val="SLIDE 3"/>
    <w:basedOn w:val="SLIDE2"/>
    <w:rsid w:val="007D1156"/>
    <w:pPr>
      <w:ind w:left="864" w:hanging="576"/>
    </w:pPr>
  </w:style>
  <w:style w:type="character" w:customStyle="1" w:styleId="sectioncontent">
    <w:name w:val="sectioncontent"/>
    <w:basedOn w:val="DefaultParagraphFont"/>
    <w:rsid w:val="00C735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31246">
      <w:bodyDiv w:val="1"/>
      <w:marLeft w:val="0"/>
      <w:marRight w:val="0"/>
      <w:marTop w:val="0"/>
      <w:marBottom w:val="0"/>
      <w:divBdr>
        <w:top w:val="none" w:sz="0" w:space="0" w:color="auto"/>
        <w:left w:val="none" w:sz="0" w:space="0" w:color="auto"/>
        <w:bottom w:val="none" w:sz="0" w:space="0" w:color="auto"/>
        <w:right w:val="none" w:sz="0" w:space="0" w:color="auto"/>
      </w:divBdr>
      <w:divsChild>
        <w:div w:id="1859539060">
          <w:marLeft w:val="0"/>
          <w:marRight w:val="0"/>
          <w:marTop w:val="0"/>
          <w:marBottom w:val="0"/>
          <w:divBdr>
            <w:top w:val="none" w:sz="0" w:space="0" w:color="auto"/>
            <w:left w:val="none" w:sz="0" w:space="0" w:color="auto"/>
            <w:bottom w:val="none" w:sz="0" w:space="0" w:color="auto"/>
            <w:right w:val="none" w:sz="0" w:space="0" w:color="auto"/>
          </w:divBdr>
        </w:div>
      </w:divsChild>
    </w:div>
    <w:div w:id="390930923">
      <w:bodyDiv w:val="1"/>
      <w:marLeft w:val="0"/>
      <w:marRight w:val="0"/>
      <w:marTop w:val="0"/>
      <w:marBottom w:val="0"/>
      <w:divBdr>
        <w:top w:val="none" w:sz="0" w:space="0" w:color="auto"/>
        <w:left w:val="none" w:sz="0" w:space="0" w:color="auto"/>
        <w:bottom w:val="none" w:sz="0" w:space="0" w:color="auto"/>
        <w:right w:val="none" w:sz="0" w:space="0" w:color="auto"/>
      </w:divBdr>
      <w:divsChild>
        <w:div w:id="1580097383">
          <w:marLeft w:val="0"/>
          <w:marRight w:val="0"/>
          <w:marTop w:val="0"/>
          <w:marBottom w:val="0"/>
          <w:divBdr>
            <w:top w:val="none" w:sz="0" w:space="0" w:color="auto"/>
            <w:left w:val="none" w:sz="0" w:space="0" w:color="auto"/>
            <w:bottom w:val="none" w:sz="0" w:space="0" w:color="auto"/>
            <w:right w:val="none" w:sz="0" w:space="0" w:color="auto"/>
          </w:divBdr>
        </w:div>
      </w:divsChild>
    </w:div>
    <w:div w:id="423187629">
      <w:bodyDiv w:val="1"/>
      <w:marLeft w:val="0"/>
      <w:marRight w:val="0"/>
      <w:marTop w:val="0"/>
      <w:marBottom w:val="0"/>
      <w:divBdr>
        <w:top w:val="none" w:sz="0" w:space="0" w:color="auto"/>
        <w:left w:val="none" w:sz="0" w:space="0" w:color="auto"/>
        <w:bottom w:val="none" w:sz="0" w:space="0" w:color="auto"/>
        <w:right w:val="none" w:sz="0" w:space="0" w:color="auto"/>
      </w:divBdr>
      <w:divsChild>
        <w:div w:id="1116607977">
          <w:marLeft w:val="0"/>
          <w:marRight w:val="0"/>
          <w:marTop w:val="0"/>
          <w:marBottom w:val="0"/>
          <w:divBdr>
            <w:top w:val="none" w:sz="0" w:space="0" w:color="auto"/>
            <w:left w:val="none" w:sz="0" w:space="0" w:color="auto"/>
            <w:bottom w:val="none" w:sz="0" w:space="0" w:color="auto"/>
            <w:right w:val="none" w:sz="0" w:space="0" w:color="auto"/>
          </w:divBdr>
        </w:div>
      </w:divsChild>
    </w:div>
    <w:div w:id="500707255">
      <w:bodyDiv w:val="1"/>
      <w:marLeft w:val="0"/>
      <w:marRight w:val="0"/>
      <w:marTop w:val="0"/>
      <w:marBottom w:val="0"/>
      <w:divBdr>
        <w:top w:val="none" w:sz="0" w:space="0" w:color="auto"/>
        <w:left w:val="none" w:sz="0" w:space="0" w:color="auto"/>
        <w:bottom w:val="none" w:sz="0" w:space="0" w:color="auto"/>
        <w:right w:val="none" w:sz="0" w:space="0" w:color="auto"/>
      </w:divBdr>
      <w:divsChild>
        <w:div w:id="2126534860">
          <w:marLeft w:val="0"/>
          <w:marRight w:val="0"/>
          <w:marTop w:val="0"/>
          <w:marBottom w:val="0"/>
          <w:divBdr>
            <w:top w:val="none" w:sz="0" w:space="0" w:color="auto"/>
            <w:left w:val="none" w:sz="0" w:space="0" w:color="auto"/>
            <w:bottom w:val="none" w:sz="0" w:space="0" w:color="auto"/>
            <w:right w:val="none" w:sz="0" w:space="0" w:color="auto"/>
          </w:divBdr>
        </w:div>
      </w:divsChild>
    </w:div>
    <w:div w:id="1482498243">
      <w:bodyDiv w:val="1"/>
      <w:marLeft w:val="0"/>
      <w:marRight w:val="0"/>
      <w:marTop w:val="0"/>
      <w:marBottom w:val="0"/>
      <w:divBdr>
        <w:top w:val="none" w:sz="0" w:space="0" w:color="auto"/>
        <w:left w:val="none" w:sz="0" w:space="0" w:color="auto"/>
        <w:bottom w:val="none" w:sz="0" w:space="0" w:color="auto"/>
        <w:right w:val="none" w:sz="0" w:space="0" w:color="auto"/>
      </w:divBdr>
      <w:divsChild>
        <w:div w:id="1476095576">
          <w:marLeft w:val="0"/>
          <w:marRight w:val="0"/>
          <w:marTop w:val="0"/>
          <w:marBottom w:val="0"/>
          <w:divBdr>
            <w:top w:val="none" w:sz="0" w:space="0" w:color="auto"/>
            <w:left w:val="none" w:sz="0" w:space="0" w:color="auto"/>
            <w:bottom w:val="none" w:sz="0" w:space="0" w:color="auto"/>
            <w:right w:val="none" w:sz="0" w:space="0" w:color="auto"/>
          </w:divBdr>
          <w:divsChild>
            <w:div w:id="239411280">
              <w:marLeft w:val="0"/>
              <w:marRight w:val="0"/>
              <w:marTop w:val="0"/>
              <w:marBottom w:val="0"/>
              <w:divBdr>
                <w:top w:val="none" w:sz="0" w:space="0" w:color="auto"/>
                <w:left w:val="none" w:sz="0" w:space="0" w:color="auto"/>
                <w:bottom w:val="none" w:sz="0" w:space="0" w:color="auto"/>
                <w:right w:val="none" w:sz="0" w:space="0" w:color="auto"/>
              </w:divBdr>
            </w:div>
            <w:div w:id="785082307">
              <w:marLeft w:val="0"/>
              <w:marRight w:val="0"/>
              <w:marTop w:val="0"/>
              <w:marBottom w:val="0"/>
              <w:divBdr>
                <w:top w:val="none" w:sz="0" w:space="0" w:color="auto"/>
                <w:left w:val="none" w:sz="0" w:space="0" w:color="auto"/>
                <w:bottom w:val="none" w:sz="0" w:space="0" w:color="auto"/>
                <w:right w:val="none" w:sz="0" w:space="0" w:color="auto"/>
              </w:divBdr>
            </w:div>
            <w:div w:id="981346643">
              <w:marLeft w:val="0"/>
              <w:marRight w:val="0"/>
              <w:marTop w:val="0"/>
              <w:marBottom w:val="0"/>
              <w:divBdr>
                <w:top w:val="none" w:sz="0" w:space="0" w:color="auto"/>
                <w:left w:val="none" w:sz="0" w:space="0" w:color="auto"/>
                <w:bottom w:val="none" w:sz="0" w:space="0" w:color="auto"/>
                <w:right w:val="none" w:sz="0" w:space="0" w:color="auto"/>
              </w:divBdr>
            </w:div>
            <w:div w:id="1456631950">
              <w:marLeft w:val="0"/>
              <w:marRight w:val="0"/>
              <w:marTop w:val="0"/>
              <w:marBottom w:val="0"/>
              <w:divBdr>
                <w:top w:val="none" w:sz="0" w:space="0" w:color="auto"/>
                <w:left w:val="none" w:sz="0" w:space="0" w:color="auto"/>
                <w:bottom w:val="none" w:sz="0" w:space="0" w:color="auto"/>
                <w:right w:val="none" w:sz="0" w:space="0" w:color="auto"/>
              </w:divBdr>
            </w:div>
            <w:div w:id="18273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53024">
      <w:bodyDiv w:val="1"/>
      <w:marLeft w:val="0"/>
      <w:marRight w:val="0"/>
      <w:marTop w:val="0"/>
      <w:marBottom w:val="0"/>
      <w:divBdr>
        <w:top w:val="none" w:sz="0" w:space="0" w:color="auto"/>
        <w:left w:val="none" w:sz="0" w:space="0" w:color="auto"/>
        <w:bottom w:val="none" w:sz="0" w:space="0" w:color="auto"/>
        <w:right w:val="none" w:sz="0" w:space="0" w:color="auto"/>
      </w:divBdr>
      <w:divsChild>
        <w:div w:id="1357542591">
          <w:marLeft w:val="0"/>
          <w:marRight w:val="0"/>
          <w:marTop w:val="0"/>
          <w:marBottom w:val="0"/>
          <w:divBdr>
            <w:top w:val="none" w:sz="0" w:space="0" w:color="auto"/>
            <w:left w:val="none" w:sz="0" w:space="0" w:color="auto"/>
            <w:bottom w:val="none" w:sz="0" w:space="0" w:color="auto"/>
            <w:right w:val="none" w:sz="0" w:space="0" w:color="auto"/>
          </w:divBdr>
          <w:divsChild>
            <w:div w:id="1161892697">
              <w:marLeft w:val="0"/>
              <w:marRight w:val="0"/>
              <w:marTop w:val="0"/>
              <w:marBottom w:val="0"/>
              <w:divBdr>
                <w:top w:val="none" w:sz="0" w:space="0" w:color="auto"/>
                <w:left w:val="none" w:sz="0" w:space="0" w:color="auto"/>
                <w:bottom w:val="none" w:sz="0" w:space="0" w:color="auto"/>
                <w:right w:val="none" w:sz="0" w:space="0" w:color="auto"/>
              </w:divBdr>
            </w:div>
            <w:div w:id="1327779218">
              <w:marLeft w:val="0"/>
              <w:marRight w:val="0"/>
              <w:marTop w:val="0"/>
              <w:marBottom w:val="0"/>
              <w:divBdr>
                <w:top w:val="none" w:sz="0" w:space="0" w:color="auto"/>
                <w:left w:val="none" w:sz="0" w:space="0" w:color="auto"/>
                <w:bottom w:val="none" w:sz="0" w:space="0" w:color="auto"/>
                <w:right w:val="none" w:sz="0" w:space="0" w:color="auto"/>
              </w:divBdr>
            </w:div>
            <w:div w:id="188783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12220">
      <w:bodyDiv w:val="1"/>
      <w:marLeft w:val="0"/>
      <w:marRight w:val="0"/>
      <w:marTop w:val="0"/>
      <w:marBottom w:val="0"/>
      <w:divBdr>
        <w:top w:val="none" w:sz="0" w:space="0" w:color="auto"/>
        <w:left w:val="none" w:sz="0" w:space="0" w:color="auto"/>
        <w:bottom w:val="none" w:sz="0" w:space="0" w:color="auto"/>
        <w:right w:val="none" w:sz="0" w:space="0" w:color="auto"/>
      </w:divBdr>
      <w:divsChild>
        <w:div w:id="627276527">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hyperlink" Target="http://www.jameshalderman.com/" TargetMode="External"/><Relationship Id="rId11" Type="http://schemas.openxmlformats.org/officeDocument/2006/relationships/hyperlink" Target="http://www.jameshalderman.com/links/book_steering_susp_5/vid/ch14/video_frame.html"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jameshalderman.com" TargetMode="Externa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1873</Words>
  <Characters>10679</Characters>
  <Application>Microsoft Macintosh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Chapter 26 Engine Diagnosis</vt:lpstr>
    </vt:vector>
  </TitlesOfParts>
  <Company>C-Tec</Company>
  <LinksUpToDate>false</LinksUpToDate>
  <CharactersWithSpaces>12527</CharactersWithSpaces>
  <SharedDoc>false</SharedDoc>
  <HLinks>
    <vt:vector size="72" baseType="variant">
      <vt:variant>
        <vt:i4>2097158</vt:i4>
      </vt:variant>
      <vt:variant>
        <vt:i4>33</vt:i4>
      </vt:variant>
      <vt:variant>
        <vt:i4>0</vt:i4>
      </vt:variant>
      <vt:variant>
        <vt:i4>5</vt:i4>
      </vt:variant>
      <vt:variant>
        <vt:lpwstr>http://www.jameshalderman.com/links/a5/html5/wheel_bearing_assembly_fast.html</vt:lpwstr>
      </vt:variant>
      <vt:variant>
        <vt:lpwstr/>
      </vt:variant>
      <vt:variant>
        <vt:i4>327770</vt:i4>
      </vt:variant>
      <vt:variant>
        <vt:i4>30</vt:i4>
      </vt:variant>
      <vt:variant>
        <vt:i4>0</vt:i4>
      </vt:variant>
      <vt:variant>
        <vt:i4>5</vt:i4>
      </vt:variant>
      <vt:variant>
        <vt:lpwstr>http://www.jameshalderman.com/links/book_steering_susp_5/ws/word_search_ch_14.pdf</vt:lpwstr>
      </vt:variant>
      <vt:variant>
        <vt:lpwstr/>
      </vt:variant>
      <vt:variant>
        <vt:i4>917582</vt:i4>
      </vt:variant>
      <vt:variant>
        <vt:i4>27</vt:i4>
      </vt:variant>
      <vt:variant>
        <vt:i4>0</vt:i4>
      </vt:variant>
      <vt:variant>
        <vt:i4>5</vt:i4>
      </vt:variant>
      <vt:variant>
        <vt:lpwstr>http://www.jameshalderman.com/links/book_steering_susp_5/ws/word_search_ch_14.doc</vt:lpwstr>
      </vt:variant>
      <vt:variant>
        <vt:lpwstr/>
      </vt:variant>
      <vt:variant>
        <vt:i4>327770</vt:i4>
      </vt:variant>
      <vt:variant>
        <vt:i4>24</vt:i4>
      </vt:variant>
      <vt:variant>
        <vt:i4>0</vt:i4>
      </vt:variant>
      <vt:variant>
        <vt:i4>5</vt:i4>
      </vt:variant>
      <vt:variant>
        <vt:lpwstr>http://www.jameshalderman.com/links/book_steering_susp_5/ws/word_search_ch_14.pdf</vt:lpwstr>
      </vt:variant>
      <vt:variant>
        <vt:lpwstr/>
      </vt:variant>
      <vt:variant>
        <vt:i4>917582</vt:i4>
      </vt:variant>
      <vt:variant>
        <vt:i4>21</vt:i4>
      </vt:variant>
      <vt:variant>
        <vt:i4>0</vt:i4>
      </vt:variant>
      <vt:variant>
        <vt:i4>5</vt:i4>
      </vt:variant>
      <vt:variant>
        <vt:lpwstr>http://www.jameshalderman.com/links/book_steering_susp_5/ws/word_search_ch_14.doc</vt:lpwstr>
      </vt:variant>
      <vt:variant>
        <vt:lpwstr/>
      </vt:variant>
      <vt:variant>
        <vt:i4>8257652</vt:i4>
      </vt:variant>
      <vt:variant>
        <vt:i4>18</vt:i4>
      </vt:variant>
      <vt:variant>
        <vt:i4>0</vt:i4>
      </vt:variant>
      <vt:variant>
        <vt:i4>5</vt:i4>
      </vt:variant>
      <vt:variant>
        <vt:lpwstr>http://www.jameshalderman.com/links/book_steering_susp_5/vid/ch14/video_frame.html</vt:lpwstr>
      </vt:variant>
      <vt:variant>
        <vt:lpwstr/>
      </vt:variant>
      <vt:variant>
        <vt:i4>2555960</vt:i4>
      </vt:variant>
      <vt:variant>
        <vt:i4>15</vt:i4>
      </vt:variant>
      <vt:variant>
        <vt:i4>0</vt:i4>
      </vt:variant>
      <vt:variant>
        <vt:i4>5</vt:i4>
      </vt:variant>
      <vt:variant>
        <vt:lpwstr>http://www.jameshalderman.com/</vt:lpwstr>
      </vt:variant>
      <vt:variant>
        <vt:lpwstr/>
      </vt:variant>
      <vt:variant>
        <vt:i4>2555906</vt:i4>
      </vt:variant>
      <vt:variant>
        <vt:i4>12</vt:i4>
      </vt:variant>
      <vt:variant>
        <vt:i4>0</vt:i4>
      </vt:variant>
      <vt:variant>
        <vt:i4>5</vt:i4>
      </vt:variant>
      <vt:variant>
        <vt:lpwstr>http://www.jameshalderman.com/links/book_steering_susp_5/ci/ib_ch_1.ppt</vt:lpwstr>
      </vt:variant>
      <vt:variant>
        <vt:lpwstr/>
      </vt:variant>
      <vt:variant>
        <vt:i4>2555905</vt:i4>
      </vt:variant>
      <vt:variant>
        <vt:i4>9</vt:i4>
      </vt:variant>
      <vt:variant>
        <vt:i4>0</vt:i4>
      </vt:variant>
      <vt:variant>
        <vt:i4>5</vt:i4>
      </vt:variant>
      <vt:variant>
        <vt:lpwstr>http://www.jameshalderman.com/links/book_steering_susp_5/ci/ib_ch_2.ppt</vt:lpwstr>
      </vt:variant>
      <vt:variant>
        <vt:lpwstr/>
      </vt:variant>
      <vt:variant>
        <vt:i4>2555904</vt:i4>
      </vt:variant>
      <vt:variant>
        <vt:i4>6</vt:i4>
      </vt:variant>
      <vt:variant>
        <vt:i4>0</vt:i4>
      </vt:variant>
      <vt:variant>
        <vt:i4>5</vt:i4>
      </vt:variant>
      <vt:variant>
        <vt:lpwstr>http://www.jameshalderman.com/links/book_steering_susp_5/ci/ib_ch_3.ppt</vt:lpwstr>
      </vt:variant>
      <vt:variant>
        <vt:lpwstr/>
      </vt:variant>
      <vt:variant>
        <vt:i4>4784172</vt:i4>
      </vt:variant>
      <vt:variant>
        <vt:i4>3</vt:i4>
      </vt:variant>
      <vt:variant>
        <vt:i4>0</vt:i4>
      </vt:variant>
      <vt:variant>
        <vt:i4>5</vt:i4>
      </vt:variant>
      <vt:variant>
        <vt:lpwstr>http://www.jameshalderman.com/links/book_steering_susp_5/ci/ib_ch_14.ppt</vt:lpwstr>
      </vt:variant>
      <vt:variant>
        <vt:lpwstr/>
      </vt:variant>
      <vt:variant>
        <vt:i4>2555960</vt:i4>
      </vt:variant>
      <vt:variant>
        <vt:i4>0</vt:i4>
      </vt:variant>
      <vt:variant>
        <vt:i4>0</vt:i4>
      </vt:variant>
      <vt:variant>
        <vt:i4>5</vt:i4>
      </vt:variant>
      <vt:variant>
        <vt:lpwstr>http://www.jameshalderman.com/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26 Engine Diagnosis</dc:title>
  <dc:subject/>
  <dc:creator>Dr. John F. Kershaw</dc:creator>
  <cp:keywords/>
  <dc:description/>
  <cp:lastModifiedBy>Graphichome</cp:lastModifiedBy>
  <cp:revision>2</cp:revision>
  <dcterms:created xsi:type="dcterms:W3CDTF">2016-08-11T17:10:00Z</dcterms:created>
  <dcterms:modified xsi:type="dcterms:W3CDTF">2016-08-11T17:10:00Z</dcterms:modified>
</cp:coreProperties>
</file>