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10A" w:rsidRDefault="00B9110A" w:rsidP="00C0074F">
      <w:pPr>
        <w:pStyle w:val="Heading1"/>
        <w:spacing w:before="0" w:after="0"/>
        <w:rPr>
          <w:rFonts w:ascii="Tahoma" w:hAnsi="Tahoma" w:cs="Tahoma"/>
          <w:color w:val="0000FF"/>
        </w:rPr>
      </w:pPr>
      <w:bookmarkStart w:id="0" w:name="OLE_LINK1"/>
      <w:bookmarkStart w:id="1" w:name="OLE_LINK2"/>
      <w:bookmarkStart w:id="2" w:name="_GoBack"/>
      <w:bookmarkEnd w:id="2"/>
      <w:r>
        <w:rPr>
          <w:rFonts w:ascii="Tahoma" w:hAnsi="Tahoma" w:cs="Tahoma"/>
          <w:color w:val="0000FF"/>
        </w:rPr>
        <w:t>Automotive Steering, Suspension, &amp; Alignment</w:t>
      </w:r>
      <w:r w:rsidR="0035591D">
        <w:rPr>
          <w:rFonts w:ascii="Tahoma" w:hAnsi="Tahoma" w:cs="Tahoma"/>
          <w:color w:val="0000FF"/>
        </w:rPr>
        <w:t xml:space="preserve"> 7e</w:t>
      </w:r>
    </w:p>
    <w:bookmarkEnd w:id="0"/>
    <w:bookmarkEnd w:id="1"/>
    <w:p w:rsidR="00154401" w:rsidRPr="00B9110A" w:rsidRDefault="00BE064F" w:rsidP="00C0074F">
      <w:pPr>
        <w:pStyle w:val="Heading1"/>
        <w:spacing w:before="0" w:after="0"/>
        <w:rPr>
          <w:rFonts w:ascii="Tahoma" w:hAnsi="Tahoma" w:cs="Tahoma"/>
          <w:color w:val="0000FF"/>
          <w:sz w:val="28"/>
          <w:szCs w:val="28"/>
        </w:rPr>
      </w:pPr>
      <w:r w:rsidRPr="00B9110A">
        <w:rPr>
          <w:rFonts w:ascii="Tahoma" w:hAnsi="Tahoma" w:cs="Tahoma"/>
          <w:color w:val="0000FF"/>
          <w:sz w:val="28"/>
          <w:szCs w:val="28"/>
        </w:rPr>
        <w:t xml:space="preserve">Chapter </w:t>
      </w:r>
      <w:r w:rsidR="000A1D33" w:rsidRPr="00B9110A">
        <w:rPr>
          <w:rFonts w:ascii="Tahoma" w:hAnsi="Tahoma" w:cs="Tahoma"/>
          <w:color w:val="0000FF"/>
          <w:sz w:val="28"/>
          <w:szCs w:val="28"/>
        </w:rPr>
        <w:t>1</w:t>
      </w:r>
      <w:r w:rsidR="00B9110A" w:rsidRPr="00B9110A">
        <w:rPr>
          <w:rFonts w:ascii="Tahoma" w:hAnsi="Tahoma" w:cs="Tahoma"/>
          <w:color w:val="0000FF"/>
          <w:sz w:val="28"/>
          <w:szCs w:val="28"/>
        </w:rPr>
        <w:t>2</w:t>
      </w:r>
      <w:r w:rsidR="0067711B" w:rsidRPr="00B9110A">
        <w:rPr>
          <w:rFonts w:ascii="Tahoma" w:hAnsi="Tahoma" w:cs="Tahoma"/>
          <w:color w:val="0000FF"/>
          <w:sz w:val="28"/>
          <w:szCs w:val="28"/>
        </w:rPr>
        <w:t xml:space="preserve"> </w:t>
      </w:r>
      <w:r w:rsidR="00B9110A" w:rsidRPr="00B9110A">
        <w:rPr>
          <w:rFonts w:ascii="Tahoma" w:hAnsi="Tahoma" w:cs="Tahoma"/>
          <w:color w:val="0000FF"/>
          <w:sz w:val="28"/>
          <w:szCs w:val="28"/>
        </w:rPr>
        <w:t>Steering Linkage &amp; Service</w:t>
      </w:r>
    </w:p>
    <w:p w:rsidR="00154401" w:rsidRDefault="00154401" w:rsidP="00154401">
      <w:pPr>
        <w:pStyle w:val="Heading2"/>
      </w:pPr>
      <w:r>
        <w:t>Opening Your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6538"/>
      </w:tblGrid>
      <w:tr w:rsidR="00154401" w:rsidRPr="004662AB" w:rsidTr="00154401">
        <w:tblPrEx>
          <w:tblCellMar>
            <w:top w:w="0" w:type="dxa"/>
            <w:bottom w:w="0" w:type="dxa"/>
          </w:tblCellMar>
        </w:tblPrEx>
        <w:trPr>
          <w:jc w:val="center"/>
        </w:trPr>
        <w:tc>
          <w:tcPr>
            <w:tcW w:w="2660" w:type="dxa"/>
            <w:shd w:val="clear" w:color="auto" w:fill="E0E0E0"/>
          </w:tcPr>
          <w:p w:rsidR="00154401" w:rsidRPr="00E50876" w:rsidRDefault="00154401" w:rsidP="00154401">
            <w:pPr>
              <w:pStyle w:val="NormalTable"/>
              <w:rPr>
                <w:rFonts w:ascii="Tahoma" w:hAnsi="Tahoma" w:cs="Tahoma"/>
                <w:b/>
                <w:bCs/>
                <w:color w:val="0000FF"/>
              </w:rPr>
            </w:pPr>
            <w:r w:rsidRPr="00E50876">
              <w:rPr>
                <w:rFonts w:ascii="Tahoma" w:hAnsi="Tahoma" w:cs="Tahoma"/>
                <w:b/>
                <w:bCs/>
                <w:color w:val="0000FF"/>
              </w:rPr>
              <w:t>KEY ELEMENT</w:t>
            </w:r>
          </w:p>
        </w:tc>
        <w:tc>
          <w:tcPr>
            <w:tcW w:w="6538" w:type="dxa"/>
            <w:shd w:val="clear" w:color="auto" w:fill="E0E0E0"/>
          </w:tcPr>
          <w:p w:rsidR="00154401" w:rsidRPr="004662AB" w:rsidRDefault="00154401" w:rsidP="00154401">
            <w:pPr>
              <w:pStyle w:val="NormalTable"/>
              <w:rPr>
                <w:rFonts w:ascii="Tahoma" w:hAnsi="Tahoma" w:cs="Tahoma"/>
                <w:b/>
                <w:bCs/>
                <w:color w:val="0000FF"/>
              </w:rPr>
            </w:pPr>
            <w:r w:rsidRPr="004662AB">
              <w:rPr>
                <w:rFonts w:ascii="Tahoma" w:hAnsi="Tahoma" w:cs="Tahoma"/>
                <w:b/>
                <w:bCs/>
                <w:color w:val="0000FF"/>
              </w:rPr>
              <w:t>EXAMPLES</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Introduce Content</w:t>
            </w:r>
          </w:p>
        </w:tc>
        <w:tc>
          <w:tcPr>
            <w:tcW w:w="6538" w:type="dxa"/>
          </w:tcPr>
          <w:p w:rsidR="00154401" w:rsidRPr="004662AB" w:rsidRDefault="00FF12F6" w:rsidP="00154401">
            <w:pPr>
              <w:pStyle w:val="NormalTable"/>
              <w:rPr>
                <w:rFonts w:ascii="Calibri" w:hAnsi="Calibri"/>
                <w:sz w:val="22"/>
                <w:szCs w:val="22"/>
              </w:rPr>
            </w:pPr>
            <w:r w:rsidRPr="004662AB">
              <w:rPr>
                <w:rFonts w:ascii="Calibri" w:hAnsi="Calibri"/>
                <w:sz w:val="22"/>
                <w:szCs w:val="22"/>
              </w:rPr>
              <w:t xml:space="preserve">This course or class </w:t>
            </w:r>
            <w:r>
              <w:rPr>
                <w:rFonts w:ascii="Calibri" w:hAnsi="Calibri"/>
                <w:sz w:val="22"/>
                <w:szCs w:val="22"/>
              </w:rPr>
              <w:t xml:space="preserve">covers operation and service of </w:t>
            </w:r>
            <w:r w:rsidRPr="00C16678">
              <w:rPr>
                <w:rFonts w:ascii="Calibri" w:hAnsi="Calibri"/>
                <w:b/>
                <w:bCs/>
                <w:color w:val="0000FF"/>
                <w:sz w:val="22"/>
                <w:szCs w:val="22"/>
              </w:rPr>
              <w:t xml:space="preserve">Automotive </w:t>
            </w:r>
            <w:r>
              <w:rPr>
                <w:rFonts w:ascii="Calibri" w:hAnsi="Calibri"/>
                <w:b/>
                <w:bCs/>
                <w:color w:val="0000FF"/>
                <w:sz w:val="22"/>
                <w:szCs w:val="22"/>
              </w:rPr>
              <w:t>Steering and Suspension Systems with Wheel Alignment and Drive Axles</w:t>
            </w:r>
            <w:r w:rsidRPr="00C16678">
              <w:rPr>
                <w:rFonts w:ascii="Calibri" w:hAnsi="Calibri"/>
                <w:b/>
                <w:bCs/>
                <w:color w:val="0000FF"/>
                <w:sz w:val="22"/>
                <w:szCs w:val="22"/>
              </w:rPr>
              <w:t>.</w:t>
            </w:r>
            <w:r w:rsidRPr="004662AB">
              <w:rPr>
                <w:rFonts w:ascii="Calibri" w:hAnsi="Calibri"/>
                <w:sz w:val="22"/>
                <w:szCs w:val="22"/>
              </w:rPr>
              <w:t xml:space="preserve"> It correlates material to task lists specified by ASE and NATEF</w:t>
            </w:r>
            <w:r>
              <w:rPr>
                <w:rFonts w:ascii="Calibri" w:hAnsi="Calibri"/>
                <w:sz w:val="22"/>
                <w:szCs w:val="22"/>
              </w:rPr>
              <w:t xml:space="preserve"> </w:t>
            </w:r>
            <w:r w:rsidRPr="004662AB">
              <w:rPr>
                <w:rFonts w:ascii="Calibri" w:hAnsi="Calibri"/>
                <w:sz w:val="22"/>
                <w:szCs w:val="22"/>
              </w:rPr>
              <w:t xml:space="preserve">  </w:t>
            </w:r>
            <w:r>
              <w:rPr>
                <w:rFonts w:ascii="Calibri" w:hAnsi="Calibri"/>
                <w:sz w:val="22"/>
                <w:szCs w:val="22"/>
              </w:rPr>
              <w:t xml:space="preserve">  </w:t>
            </w:r>
            <w:r w:rsidRPr="004662AB">
              <w:rPr>
                <w:rFonts w:ascii="Calibri" w:hAnsi="Calibri"/>
                <w:sz w:val="22"/>
                <w:szCs w:val="22"/>
              </w:rPr>
              <w:t xml:space="preserve">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Motivate Learners</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 xml:space="preserve">Explain how the knowledge of how something works translates into the ability to use that knowledge to figure why </w:t>
            </w:r>
            <w:r>
              <w:rPr>
                <w:rFonts w:ascii="Calibri" w:hAnsi="Calibri"/>
                <w:sz w:val="22"/>
                <w:szCs w:val="22"/>
              </w:rPr>
              <w:t xml:space="preserve">the engine </w:t>
            </w:r>
            <w:r w:rsidRPr="004662AB">
              <w:rPr>
                <w:rFonts w:ascii="Calibri" w:hAnsi="Calibri"/>
                <w:sz w:val="22"/>
                <w:szCs w:val="22"/>
              </w:rPr>
              <w:t>does not work correctly and how this saves diagnosis time, which translates into more money.</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State the learning objectives for the chapter or course you are about to cover and explain this is what they should be able to do as a result of attending this session or class.</w:t>
            </w:r>
          </w:p>
        </w:tc>
        <w:tc>
          <w:tcPr>
            <w:tcW w:w="6538" w:type="dxa"/>
          </w:tcPr>
          <w:p w:rsidR="00154401" w:rsidRPr="00E763B3" w:rsidRDefault="00154401" w:rsidP="00FF12F6">
            <w:pPr>
              <w:pStyle w:val="NumList"/>
            </w:pPr>
            <w:r w:rsidRPr="00E763B3">
              <w:t xml:space="preserve">Explain learning objectives to students as listed </w:t>
            </w:r>
            <w:r w:rsidR="00293E79">
              <w:t>below:</w:t>
            </w:r>
            <w:r w:rsidRPr="00E763B3">
              <w:t xml:space="preserve"> </w:t>
            </w:r>
          </w:p>
          <w:p w:rsidR="0067711B" w:rsidRPr="00FF12F6" w:rsidRDefault="00154401" w:rsidP="00FF12F6">
            <w:pPr>
              <w:pStyle w:val="NumList"/>
            </w:pPr>
            <w:r w:rsidRPr="00FF12F6">
              <w:t xml:space="preserve">1.  </w:t>
            </w:r>
            <w:r w:rsidR="0067711B" w:rsidRPr="00FF12F6">
              <w:rPr>
                <w:rFonts w:eastAsia="MS PGothic"/>
              </w:rPr>
              <w:t>Identify steering linkage components.</w:t>
            </w:r>
          </w:p>
          <w:p w:rsidR="00FF12F6" w:rsidRPr="00FF12F6" w:rsidRDefault="00FF12F6" w:rsidP="00FF12F6">
            <w:pPr>
              <w:pStyle w:val="NumList"/>
            </w:pPr>
            <w:r w:rsidRPr="00FF12F6">
              <w:rPr>
                <w:rFonts w:eastAsia="MS PGothic"/>
              </w:rPr>
              <w:t>2</w:t>
            </w:r>
            <w:r w:rsidR="0067711B" w:rsidRPr="00FF12F6">
              <w:rPr>
                <w:rFonts w:eastAsia="MS PGothic"/>
              </w:rPr>
              <w:t xml:space="preserve">.  </w:t>
            </w:r>
            <w:r w:rsidRPr="00FF12F6">
              <w:t>Describe rack-and-pinion inner tie rod ends.</w:t>
            </w:r>
          </w:p>
          <w:p w:rsidR="00FF12F6" w:rsidRPr="00FF12F6" w:rsidRDefault="00FF12F6" w:rsidP="00FF12F6">
            <w:pPr>
              <w:pStyle w:val="NumList"/>
            </w:pPr>
            <w:r w:rsidRPr="00FF12F6">
              <w:rPr>
                <w:rFonts w:eastAsia="MS PGothic"/>
              </w:rPr>
              <w:t xml:space="preserve">3.  </w:t>
            </w:r>
            <w:r w:rsidRPr="00FF12F6">
              <w:t>Describe four-wheel steering systems.</w:t>
            </w:r>
          </w:p>
          <w:p w:rsidR="0067711B" w:rsidRPr="00FF12F6" w:rsidRDefault="00FF12F6" w:rsidP="00FF12F6">
            <w:pPr>
              <w:pStyle w:val="NumList"/>
              <w:rPr>
                <w:rFonts w:eastAsia="MS PGothic"/>
              </w:rPr>
            </w:pPr>
            <w:r w:rsidRPr="00FF12F6">
              <w:rPr>
                <w:rFonts w:eastAsia="MS PGothic"/>
              </w:rPr>
              <w:t xml:space="preserve">4.  </w:t>
            </w:r>
            <w:r w:rsidRPr="00FF12F6">
              <w:t>Describe how to perform a dry park test to determine the condition of steering system components</w:t>
            </w:r>
            <w:r w:rsidR="0067711B" w:rsidRPr="00FF12F6">
              <w:rPr>
                <w:rFonts w:eastAsia="MS PGothic"/>
              </w:rPr>
              <w:t xml:space="preserve">. </w:t>
            </w:r>
          </w:p>
          <w:p w:rsidR="00FF12F6" w:rsidRPr="00FF12F6" w:rsidRDefault="00FF12F6" w:rsidP="00FF12F6">
            <w:pPr>
              <w:pStyle w:val="NumList"/>
              <w:rPr>
                <w:rFonts w:eastAsia="MS PGothic"/>
              </w:rPr>
            </w:pPr>
            <w:r w:rsidRPr="00FF12F6">
              <w:rPr>
                <w:rFonts w:eastAsia="MS PGothic"/>
              </w:rPr>
              <w:t>5</w:t>
            </w:r>
            <w:r w:rsidR="0067711B" w:rsidRPr="00FF12F6">
              <w:rPr>
                <w:rFonts w:eastAsia="MS PGothic"/>
              </w:rPr>
              <w:t xml:space="preserve">.  Explain how to replace steering linkage parts. </w:t>
            </w:r>
            <w:r w:rsidR="004F1B4B" w:rsidRPr="00FF12F6">
              <w:rPr>
                <w:rFonts w:eastAsia="MS PGothic"/>
              </w:rPr>
              <w:t xml:space="preserve">   </w:t>
            </w:r>
            <w:r w:rsidR="00B4498E" w:rsidRPr="00FF12F6">
              <w:rPr>
                <w:rFonts w:eastAsia="MS PGothic"/>
              </w:rPr>
              <w:t xml:space="preserve"> </w:t>
            </w:r>
            <w:r w:rsidR="00794734" w:rsidRPr="00FF12F6">
              <w:rPr>
                <w:rFonts w:eastAsia="MS PGothic"/>
              </w:rPr>
              <w:t xml:space="preserve"> </w:t>
            </w:r>
            <w:r w:rsidR="00AE11A1" w:rsidRPr="00FF12F6">
              <w:rPr>
                <w:rFonts w:eastAsia="MS PGothic"/>
              </w:rPr>
              <w:t xml:space="preserve"> </w:t>
            </w:r>
            <w:r w:rsidR="00CB11E8" w:rsidRPr="00FF12F6">
              <w:rPr>
                <w:rFonts w:eastAsia="MS PGothic"/>
              </w:rPr>
              <w:t xml:space="preserve"> </w:t>
            </w:r>
            <w:r w:rsidR="00B732E2" w:rsidRPr="00FF12F6">
              <w:rPr>
                <w:rFonts w:eastAsia="MS PGothic"/>
              </w:rPr>
              <w:t xml:space="preserve"> </w:t>
            </w:r>
            <w:r w:rsidR="0091663D" w:rsidRPr="00FF12F6">
              <w:rPr>
                <w:rFonts w:eastAsia="MS PGothic"/>
              </w:rPr>
              <w:t xml:space="preserve"> </w:t>
            </w:r>
            <w:r w:rsidR="00074E2C" w:rsidRPr="00FF12F6">
              <w:rPr>
                <w:rFonts w:eastAsia="MS PGothic"/>
              </w:rPr>
              <w:t xml:space="preserve"> </w:t>
            </w:r>
            <w:r w:rsidR="00F903BE" w:rsidRPr="00FF12F6">
              <w:rPr>
                <w:rFonts w:eastAsia="MS PGothic"/>
              </w:rPr>
              <w:t xml:space="preserve"> </w:t>
            </w:r>
          </w:p>
          <w:p w:rsidR="00F8114C" w:rsidRPr="0028499B" w:rsidRDefault="00FF12F6" w:rsidP="00FF12F6">
            <w:pPr>
              <w:pStyle w:val="NumList"/>
              <w:ind w:left="0" w:firstLine="0"/>
              <w:rPr>
                <w:b/>
                <w:bCs/>
                <w:color w:val="0000FF"/>
              </w:rPr>
            </w:pPr>
            <w:r w:rsidRPr="0028499B">
              <w:rPr>
                <w:rFonts w:eastAsia="MS PGothic"/>
                <w:b/>
                <w:bCs/>
                <w:color w:val="0000FF"/>
              </w:rPr>
              <w:t xml:space="preserve">This chapter will help prepare for ASE Suspension and Steering (A4) certification test content area “A” (Steering System Diagnosis and Repair). </w:t>
            </w:r>
            <w:r w:rsidR="00030407" w:rsidRPr="0028499B">
              <w:rPr>
                <w:rFonts w:eastAsia="MS PGothic"/>
                <w:b/>
                <w:bCs/>
                <w:color w:val="0000FF"/>
              </w:rPr>
              <w:t xml:space="preserve"> </w:t>
            </w:r>
            <w:r w:rsidR="00F8114C" w:rsidRPr="0028499B">
              <w:rPr>
                <w:rFonts w:eastAsia="MS PGothic"/>
                <w:b/>
                <w:bCs/>
                <w:color w:val="0000FF"/>
              </w:rPr>
              <w:t xml:space="preserve">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Establish the Mood or Climate</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 xml:space="preserve">Provide a </w:t>
            </w:r>
            <w:r w:rsidRPr="009C1FD6">
              <w:rPr>
                <w:rFonts w:ascii="Calibri" w:hAnsi="Calibri"/>
                <w:b/>
                <w:i/>
                <w:iCs/>
                <w:sz w:val="22"/>
                <w:szCs w:val="22"/>
              </w:rPr>
              <w:t>WELCOME</w:t>
            </w:r>
            <w:r w:rsidRPr="004662AB">
              <w:rPr>
                <w:rFonts w:ascii="Calibri" w:hAnsi="Calibri"/>
                <w:i/>
                <w:iCs/>
                <w:sz w:val="22"/>
                <w:szCs w:val="22"/>
              </w:rPr>
              <w:t>,</w:t>
            </w:r>
            <w:r w:rsidRPr="004662AB">
              <w:rPr>
                <w:rFonts w:ascii="Calibri" w:hAnsi="Calibri"/>
                <w:sz w:val="22"/>
                <w:szCs w:val="22"/>
              </w:rPr>
              <w:t xml:space="preserve"> Avoid put downs and bad jokes.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Complete Essentials</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Restrooms, breaks, registration, tests, etc.</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Clarify and Establish Knowledge Base</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Do a round robin of the class by going around the room and having each student give their backgrounds, years of experience, family, hobbies, career goals, or anything they want to share.</w:t>
            </w:r>
          </w:p>
        </w:tc>
      </w:tr>
    </w:tbl>
    <w:p w:rsidR="0028499B" w:rsidRDefault="0028499B" w:rsidP="0028499B">
      <w:pPr>
        <w:pStyle w:val="Heading1"/>
        <w:spacing w:before="0" w:after="0"/>
      </w:pPr>
      <w:r>
        <w:t>NOTE: This lesson plan is based on</w:t>
      </w:r>
      <w:r w:rsidRPr="003A0825">
        <w:t xml:space="preserve"> Automotive Steering, Suspension, &amp; Alignment</w:t>
      </w:r>
      <w:r>
        <w:t xml:space="preserve"> 7</w:t>
      </w:r>
      <w:r w:rsidRPr="006D0E37">
        <w:rPr>
          <w:vertAlign w:val="superscript"/>
        </w:rPr>
        <w:t>th</w:t>
      </w:r>
      <w:r>
        <w:t xml:space="preserve"> Edition Chapter Images found on Jim’s web site @ </w:t>
      </w:r>
      <w:hyperlink r:id="rId6" w:history="1">
        <w:r w:rsidRPr="001A120B">
          <w:rPr>
            <w:rStyle w:val="Hyperlink"/>
          </w:rPr>
          <w:t>www.jameshalderman.com</w:t>
        </w:r>
      </w:hyperlink>
      <w:r>
        <w:t xml:space="preserve">  </w:t>
      </w:r>
    </w:p>
    <w:p w:rsidR="0028499B" w:rsidRDefault="0028499B" w:rsidP="0028499B">
      <w:pPr>
        <w:pStyle w:val="Heading1"/>
        <w:spacing w:before="0" w:after="0"/>
      </w:pPr>
      <w:r>
        <w:t xml:space="preserve">LINK CHP 12: </w:t>
      </w:r>
      <w:r>
        <w:rPr>
          <w:rStyle w:val="sectioncontent"/>
        </w:rPr>
        <w:fldChar w:fldCharType="begin"/>
      </w:r>
      <w:r>
        <w:rPr>
          <w:rStyle w:val="sectioncontent"/>
        </w:rPr>
        <w:instrText xml:space="preserve"> HYPERLINK "http://www.jameshalderman.com/links/book_steering_susp_5/ci/ib_ch_12.ppt" \t "_blank" </w:instrText>
      </w:r>
      <w:r>
        <w:rPr>
          <w:rStyle w:val="sectioncontent"/>
        </w:rPr>
        <w:fldChar w:fldCharType="separate"/>
      </w:r>
      <w:r>
        <w:rPr>
          <w:rStyle w:val="Hyperlink"/>
        </w:rPr>
        <w:t>Chapter Images</w:t>
      </w:r>
      <w:r>
        <w:rPr>
          <w:rStyle w:val="sectioncontent"/>
        </w:rPr>
        <w:fldChar w:fldCharType="end"/>
      </w:r>
      <w:r>
        <w:rPr>
          <w:rStyle w:val="sectioncontent"/>
        </w:rPr>
        <w:fldChar w:fldCharType="begin"/>
      </w:r>
      <w:r>
        <w:rPr>
          <w:rStyle w:val="sectioncontent"/>
        </w:rPr>
        <w:instrText xml:space="preserve"> HYPERLINK "http://www.jameshalderman.com/links/book_steering_susp_5/ci/ib_ch_3.ppt" \t "_blank" </w:instrText>
      </w:r>
      <w:r>
        <w:rPr>
          <w:rStyle w:val="sectioncontent"/>
        </w:rPr>
        <w:fldChar w:fldCharType="separate"/>
      </w:r>
      <w:r>
        <w:rPr>
          <w:rStyle w:val="sectioncontent"/>
        </w:rPr>
        <w:fldChar w:fldCharType="end"/>
      </w:r>
      <w:r>
        <w:rPr>
          <w:rStyle w:val="sectioncontent"/>
        </w:rPr>
        <w:fldChar w:fldCharType="begin"/>
      </w:r>
      <w:r>
        <w:rPr>
          <w:rStyle w:val="sectioncontent"/>
        </w:rPr>
        <w:instrText xml:space="preserve"> HYPERLINK "http://www.jameshalderman.com/links/book_steering_susp_5/ci/ib_ch_2.ppt" \t "_blank" </w:instrText>
      </w:r>
      <w:r>
        <w:rPr>
          <w:rStyle w:val="sectioncontent"/>
        </w:rPr>
        <w:fldChar w:fldCharType="separate"/>
      </w:r>
      <w:r>
        <w:rPr>
          <w:rStyle w:val="sectioncontent"/>
        </w:rPr>
        <w:fldChar w:fldCharType="end"/>
      </w:r>
      <w:r>
        <w:rPr>
          <w:rStyle w:val="sectioncontent"/>
        </w:rPr>
        <w:fldChar w:fldCharType="begin"/>
      </w:r>
      <w:r>
        <w:rPr>
          <w:rStyle w:val="sectioncontent"/>
        </w:rPr>
        <w:instrText xml:space="preserve"> HYPERLINK "http://www.jameshalderman.com/links/book_steering_susp_5/ci/ib_ch_1.ppt" \t "_blank" </w:instrText>
      </w:r>
      <w:r>
        <w:rPr>
          <w:rStyle w:val="sectioncontent"/>
        </w:rPr>
        <w:fldChar w:fldCharType="separate"/>
      </w:r>
      <w:r>
        <w:rPr>
          <w:rStyle w:val="sectioncontent"/>
        </w:rPr>
        <w:fldChar w:fldCharType="end"/>
      </w:r>
    </w:p>
    <w:p w:rsidR="00154401" w:rsidRDefault="00154401" w:rsidP="00154401">
      <w:pPr>
        <w:pStyle w:val="Heading1"/>
      </w:pPr>
    </w:p>
    <w:p w:rsidR="005D57AA" w:rsidRDefault="005D57AA" w:rsidP="005D5F6A"/>
    <w:p w:rsidR="00226F57" w:rsidRDefault="005D57AA" w:rsidP="005D5F6A">
      <w:r>
        <w:br w:type="page"/>
      </w:r>
    </w:p>
    <w:tbl>
      <w:tblPr>
        <w:tblW w:w="0" w:type="auto"/>
        <w:tblInd w:w="108" w:type="dxa"/>
        <w:tblBorders>
          <w:left w:val="single" w:sz="4" w:space="0" w:color="000000"/>
          <w:right w:val="single" w:sz="4" w:space="0" w:color="000000"/>
          <w:insideV w:val="single" w:sz="4" w:space="0" w:color="000000"/>
        </w:tblBorders>
        <w:tblLayout w:type="fixed"/>
        <w:tblLook w:val="04A0" w:firstRow="1" w:lastRow="0" w:firstColumn="1" w:lastColumn="0" w:noHBand="0" w:noVBand="1"/>
      </w:tblPr>
      <w:tblGrid>
        <w:gridCol w:w="2700"/>
        <w:gridCol w:w="6660"/>
      </w:tblGrid>
      <w:tr w:rsidR="00226F57" w:rsidRPr="003E16E1" w:rsidTr="0028499B">
        <w:trPr>
          <w:cantSplit/>
          <w:tblHeader/>
        </w:trPr>
        <w:tc>
          <w:tcPr>
            <w:tcW w:w="2700" w:type="dxa"/>
            <w:tcBorders>
              <w:left w:val="single" w:sz="4" w:space="0" w:color="000000"/>
              <w:right w:val="single" w:sz="4" w:space="0" w:color="000000"/>
            </w:tcBorders>
            <w:shd w:val="clear" w:color="auto" w:fill="FFFF00"/>
          </w:tcPr>
          <w:p w:rsidR="00226F57" w:rsidRPr="003E16E1" w:rsidRDefault="00226F57" w:rsidP="00226F57">
            <w:pPr>
              <w:pStyle w:val="NoSpacing"/>
              <w:jc w:val="center"/>
              <w:rPr>
                <w:rFonts w:ascii="Tahoma" w:hAnsi="Tahoma" w:cs="Tahoma"/>
                <w:b/>
                <w:bCs/>
                <w:color w:val="0000FF"/>
                <w:sz w:val="28"/>
                <w:szCs w:val="28"/>
              </w:rPr>
            </w:pPr>
            <w:r>
              <w:rPr>
                <w:rFonts w:ascii="Tahoma" w:hAnsi="Tahoma" w:cs="Tahoma"/>
                <w:b/>
                <w:bCs/>
                <w:color w:val="0000FF"/>
                <w:sz w:val="28"/>
                <w:szCs w:val="28"/>
              </w:rPr>
              <w:t>ICONS</w:t>
            </w:r>
          </w:p>
        </w:tc>
        <w:tc>
          <w:tcPr>
            <w:tcW w:w="6660" w:type="dxa"/>
            <w:tcBorders>
              <w:left w:val="single" w:sz="4" w:space="0" w:color="000000"/>
              <w:right w:val="single" w:sz="4" w:space="0" w:color="000000"/>
            </w:tcBorders>
            <w:shd w:val="clear" w:color="auto" w:fill="FFFF00"/>
          </w:tcPr>
          <w:p w:rsidR="00226F57" w:rsidRPr="003E16E1" w:rsidRDefault="00226F57" w:rsidP="00226F57">
            <w:pPr>
              <w:rPr>
                <w:rFonts w:ascii="Tahoma" w:hAnsi="Tahoma" w:cs="Tahoma"/>
                <w:b/>
                <w:bCs/>
                <w:color w:val="0000FF"/>
                <w:sz w:val="28"/>
                <w:szCs w:val="28"/>
              </w:rPr>
            </w:pPr>
            <w:r w:rsidRPr="003E16E1">
              <w:rPr>
                <w:rFonts w:ascii="Tahoma" w:hAnsi="Tahoma" w:cs="Tahoma"/>
                <w:b/>
                <w:bCs/>
                <w:sz w:val="28"/>
                <w:szCs w:val="28"/>
              </w:rPr>
              <w:br w:type="page"/>
            </w:r>
            <w:r>
              <w:rPr>
                <w:rFonts w:ascii="Tahoma" w:hAnsi="Tahoma" w:cs="Tahoma"/>
                <w:b/>
                <w:bCs/>
                <w:color w:val="0000FF"/>
                <w:sz w:val="28"/>
                <w:szCs w:val="28"/>
              </w:rPr>
              <w:t>Chapter 1</w:t>
            </w:r>
            <w:r w:rsidR="00FF12F6">
              <w:rPr>
                <w:rFonts w:ascii="Tahoma" w:hAnsi="Tahoma" w:cs="Tahoma"/>
                <w:b/>
                <w:bCs/>
                <w:color w:val="0000FF"/>
                <w:sz w:val="28"/>
                <w:szCs w:val="28"/>
              </w:rPr>
              <w:t>2</w:t>
            </w:r>
            <w:r>
              <w:rPr>
                <w:rFonts w:ascii="Tahoma" w:hAnsi="Tahoma" w:cs="Tahoma"/>
                <w:b/>
                <w:bCs/>
                <w:color w:val="0000FF"/>
                <w:sz w:val="28"/>
                <w:szCs w:val="28"/>
              </w:rPr>
              <w:t xml:space="preserve"> </w:t>
            </w:r>
            <w:r>
              <w:rPr>
                <w:rFonts w:ascii="Tahoma" w:hAnsi="Tahoma" w:cs="Tahoma"/>
                <w:b/>
                <w:bCs/>
                <w:color w:val="FF0000"/>
                <w:sz w:val="28"/>
                <w:szCs w:val="28"/>
              </w:rPr>
              <w:t xml:space="preserve">Steering Linkage &amp; Service </w:t>
            </w:r>
          </w:p>
        </w:tc>
      </w:tr>
      <w:tr w:rsidR="005D57AA" w:rsidRPr="000E2494" w:rsidTr="0028499B">
        <w:tc>
          <w:tcPr>
            <w:tcW w:w="2700" w:type="dxa"/>
            <w:tcBorders>
              <w:left w:val="single" w:sz="4" w:space="0" w:color="000000"/>
              <w:right w:val="single" w:sz="4" w:space="0" w:color="000000"/>
            </w:tcBorders>
          </w:tcPr>
          <w:p w:rsidR="005D57AA" w:rsidRPr="000E2494" w:rsidRDefault="001A34F0" w:rsidP="00226F57">
            <w:r>
              <w:rPr>
                <w:rFonts w:ascii="Calibri" w:hAnsi="Calibri"/>
                <w:noProof/>
                <w:color w:val="000000"/>
              </w:rPr>
              <w:drawing>
                <wp:inline distT="0" distB="0" distL="0" distR="0">
                  <wp:extent cx="804545" cy="652145"/>
                  <wp:effectExtent l="0" t="0" r="8255" b="8255"/>
                  <wp:docPr id="1" name="Picture 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5D57AA" w:rsidRPr="00575148" w:rsidRDefault="005D57AA" w:rsidP="00FF12F6">
            <w:pPr>
              <w:pStyle w:val="SLIDEHEADER"/>
            </w:pPr>
            <w:bookmarkStart w:id="3" w:name="_Toc332190563"/>
            <w:r>
              <w:t>1. SLIDE 1 CH1</w:t>
            </w:r>
            <w:r w:rsidR="00FF12F6">
              <w:t>2</w:t>
            </w:r>
            <w:r>
              <w:t xml:space="preserve"> </w:t>
            </w:r>
            <w:r w:rsidRPr="00575148">
              <w:t xml:space="preserve">STEERING LINKAGE </w:t>
            </w:r>
            <w:r>
              <w:t>&amp;</w:t>
            </w:r>
            <w:r w:rsidRPr="00575148">
              <w:t xml:space="preserve"> SERVICE</w:t>
            </w:r>
            <w:bookmarkEnd w:id="3"/>
          </w:p>
          <w:p w:rsidR="005D57AA" w:rsidRDefault="005D57AA" w:rsidP="00226F57">
            <w:pPr>
              <w:pStyle w:val="SLIDE1"/>
            </w:pPr>
          </w:p>
        </w:tc>
      </w:tr>
      <w:tr w:rsidR="00FF12F6" w:rsidRPr="00F57EAE" w:rsidTr="0028499B">
        <w:tblPrEx>
          <w:tblBorders>
            <w:top w:val="single" w:sz="4" w:space="0" w:color="000000"/>
            <w:bottom w:val="single" w:sz="4" w:space="0" w:color="000000"/>
            <w:insideH w:val="single" w:sz="4" w:space="0" w:color="000000"/>
          </w:tblBorders>
        </w:tblPrEx>
        <w:tc>
          <w:tcPr>
            <w:tcW w:w="2700" w:type="dxa"/>
            <w:tcBorders>
              <w:top w:val="nil"/>
              <w:bottom w:val="nil"/>
            </w:tcBorders>
          </w:tcPr>
          <w:p w:rsidR="00FF12F6" w:rsidRPr="00952FBB" w:rsidRDefault="001A34F0" w:rsidP="00085749">
            <w:pPr>
              <w:pStyle w:val="NoSpacing"/>
              <w:rPr>
                <w:rFonts w:ascii="Calibri" w:hAnsi="Calibri"/>
                <w:color w:val="000000"/>
              </w:rPr>
            </w:pPr>
            <w:r>
              <w:rPr>
                <w:noProof/>
              </w:rPr>
              <w:drawing>
                <wp:inline distT="0" distB="0" distL="0" distR="0">
                  <wp:extent cx="677545" cy="677545"/>
                  <wp:effectExtent l="0" t="0" r="8255" b="8255"/>
                  <wp:docPr id="2" name="Picture 2"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r>
              <w:rPr>
                <w:noProof/>
              </w:rPr>
              <w:drawing>
                <wp:inline distT="0" distB="0" distL="0" distR="0">
                  <wp:extent cx="677545" cy="677545"/>
                  <wp:effectExtent l="0" t="0" r="8255" b="8255"/>
                  <wp:docPr id="3" name="Picture 3"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660" w:type="dxa"/>
            <w:tcBorders>
              <w:top w:val="nil"/>
              <w:bottom w:val="nil"/>
            </w:tcBorders>
          </w:tcPr>
          <w:p w:rsidR="00FF12F6" w:rsidRDefault="00FF12F6" w:rsidP="00085749">
            <w:pPr>
              <w:pStyle w:val="SLIDE1"/>
              <w:rPr>
                <w:rFonts w:ascii="Tahoma" w:hAnsi="Tahoma" w:cs="Tahoma"/>
                <w:b/>
                <w:bCs/>
                <w:color w:val="0000FF"/>
              </w:rPr>
            </w:pPr>
            <w:r w:rsidRPr="00821C11">
              <w:rPr>
                <w:rFonts w:ascii="Tahoma" w:hAnsi="Tahoma" w:cs="Tahoma"/>
                <w:b/>
                <w:bCs/>
                <w:color w:val="0000FF"/>
              </w:rPr>
              <w:t>Check for VIDEOS &amp; ANIMATIONS @</w:t>
            </w:r>
            <w:r>
              <w:rPr>
                <w:rFonts w:ascii="Tahoma" w:hAnsi="Tahoma" w:cs="Tahoma"/>
                <w:b/>
                <w:bCs/>
                <w:color w:val="0000FF"/>
              </w:rPr>
              <w:t xml:space="preserve"> </w:t>
            </w:r>
            <w:hyperlink r:id="rId10" w:history="1">
              <w:r w:rsidRPr="004F2E77">
                <w:rPr>
                  <w:rStyle w:val="Hyperlink"/>
                  <w:rFonts w:ascii="Tahoma" w:hAnsi="Tahoma" w:cs="Tahoma"/>
                  <w:b/>
                  <w:bCs/>
                </w:rPr>
                <w:t>http://www.jameshalderman.com/</w:t>
              </w:r>
            </w:hyperlink>
            <w:r>
              <w:rPr>
                <w:rFonts w:ascii="Tahoma" w:hAnsi="Tahoma" w:cs="Tahoma"/>
                <w:b/>
                <w:bCs/>
                <w:color w:val="0000FF"/>
              </w:rPr>
              <w:t xml:space="preserve"> </w:t>
            </w:r>
          </w:p>
          <w:p w:rsidR="00FF12F6" w:rsidRPr="00821C11" w:rsidRDefault="00FF12F6" w:rsidP="00085749">
            <w:pPr>
              <w:pStyle w:val="SLIDE1"/>
              <w:rPr>
                <w:rFonts w:ascii="Tahoma" w:hAnsi="Tahoma" w:cs="Tahoma"/>
                <w:b/>
                <w:bCs/>
                <w:color w:val="0000FF"/>
              </w:rPr>
            </w:pPr>
            <w:r>
              <w:rPr>
                <w:rFonts w:ascii="Tahoma" w:hAnsi="Tahoma" w:cs="Tahoma"/>
                <w:b/>
                <w:bCs/>
                <w:color w:val="0000FF"/>
              </w:rPr>
              <w:t>WEB SITE IS CONSTANTLY UPDATED</w:t>
            </w:r>
          </w:p>
        </w:tc>
      </w:tr>
      <w:tr w:rsidR="00FF12F6" w:rsidRPr="00770536" w:rsidTr="0028499B">
        <w:tc>
          <w:tcPr>
            <w:tcW w:w="2700" w:type="dxa"/>
            <w:tcBorders>
              <w:left w:val="single" w:sz="4" w:space="0" w:color="000000"/>
              <w:right w:val="single" w:sz="4" w:space="0" w:color="000000"/>
            </w:tcBorders>
          </w:tcPr>
          <w:p w:rsidR="00FF12F6" w:rsidRPr="00952FBB" w:rsidRDefault="001A34F0" w:rsidP="00085749">
            <w:pPr>
              <w:pStyle w:val="NoSpacing"/>
              <w:rPr>
                <w:rFonts w:ascii="Calibri" w:hAnsi="Calibri"/>
                <w:color w:val="000000"/>
              </w:rPr>
            </w:pPr>
            <w:r>
              <w:rPr>
                <w:noProof/>
              </w:rPr>
              <w:drawing>
                <wp:inline distT="0" distB="0" distL="0" distR="0">
                  <wp:extent cx="677545" cy="677545"/>
                  <wp:effectExtent l="0" t="0" r="8255" b="8255"/>
                  <wp:docPr id="4" name="Picture 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FF12F6" w:rsidRPr="00D3115F" w:rsidRDefault="00FF12F6" w:rsidP="00085749">
            <w:pPr>
              <w:pStyle w:val="SLIDE1"/>
              <w:rPr>
                <w:rFonts w:ascii="Arial Black" w:hAnsi="Arial Black"/>
                <w:b/>
                <w:sz w:val="28"/>
                <w:szCs w:val="28"/>
              </w:rPr>
            </w:pPr>
            <w:r w:rsidRPr="00D3115F">
              <w:rPr>
                <w:rStyle w:val="sectioncontent"/>
                <w:rFonts w:ascii="Arial Black" w:hAnsi="Arial Black"/>
                <w:sz w:val="28"/>
                <w:szCs w:val="28"/>
              </w:rPr>
              <w:fldChar w:fldCharType="begin"/>
            </w:r>
            <w:r w:rsidRPr="00D3115F">
              <w:rPr>
                <w:rStyle w:val="sectioncontent"/>
                <w:rFonts w:ascii="Arial Black" w:hAnsi="Arial Black"/>
                <w:sz w:val="28"/>
                <w:szCs w:val="28"/>
              </w:rPr>
              <w:instrText xml:space="preserve"> HYPERLINK "http://www.jameshalderman.com/links/a4/video_links/a4_steering_system_62.html" \o "Steering System" \t "_blank" </w:instrText>
            </w:r>
            <w:r w:rsidRPr="00D3115F">
              <w:rPr>
                <w:rStyle w:val="sectioncontent"/>
                <w:rFonts w:ascii="Arial Black" w:hAnsi="Arial Black"/>
                <w:sz w:val="28"/>
                <w:szCs w:val="28"/>
              </w:rPr>
              <w:fldChar w:fldCharType="separate"/>
            </w:r>
            <w:r w:rsidRPr="00D3115F">
              <w:rPr>
                <w:rStyle w:val="Hyperlink"/>
                <w:rFonts w:ascii="Arial Black" w:hAnsi="Arial Black"/>
                <w:sz w:val="28"/>
                <w:szCs w:val="28"/>
              </w:rPr>
              <w:t>Steering System (62 Links)</w:t>
            </w:r>
            <w:r w:rsidRPr="00D3115F">
              <w:rPr>
                <w:rStyle w:val="sectioncontent"/>
                <w:rFonts w:ascii="Arial Black" w:hAnsi="Arial Black"/>
                <w:sz w:val="28"/>
                <w:szCs w:val="28"/>
              </w:rPr>
              <w:fldChar w:fldCharType="end"/>
            </w:r>
          </w:p>
        </w:tc>
      </w:tr>
      <w:tr w:rsidR="0028499B" w:rsidRPr="00217154" w:rsidTr="0028499B">
        <w:tblPrEx>
          <w:tblBorders>
            <w:top w:val="single" w:sz="4" w:space="0" w:color="000000"/>
          </w:tblBorders>
        </w:tblPrEx>
        <w:trPr>
          <w:trHeight w:val="972"/>
        </w:trPr>
        <w:tc>
          <w:tcPr>
            <w:tcW w:w="2700" w:type="dxa"/>
          </w:tcPr>
          <w:p w:rsidR="0028499B" w:rsidRDefault="001A34F0" w:rsidP="0028499B">
            <w:r>
              <w:rPr>
                <w:noProof/>
              </w:rPr>
              <w:drawing>
                <wp:inline distT="0" distB="0" distL="0" distR="0">
                  <wp:extent cx="779145" cy="762000"/>
                  <wp:effectExtent l="0" t="0" r="8255" b="0"/>
                  <wp:docPr id="5" name="Picture 5"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r>
              <w:rPr>
                <w:noProof/>
              </w:rPr>
              <w:drawing>
                <wp:inline distT="0" distB="0" distL="0" distR="0">
                  <wp:extent cx="779145" cy="762000"/>
                  <wp:effectExtent l="0" t="0" r="8255" b="0"/>
                  <wp:docPr id="6" name="Picture 6"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660" w:type="dxa"/>
          </w:tcPr>
          <w:p w:rsidR="0028499B" w:rsidRPr="00673A9B" w:rsidRDefault="0028499B" w:rsidP="0028499B">
            <w:pPr>
              <w:pStyle w:val="InstructorNOTE"/>
            </w:pPr>
            <w:r w:rsidRPr="00CE7049">
              <w:rPr>
                <w:sz w:val="24"/>
              </w:rPr>
              <w:t>At the beginning of this class, you can download the crossword puzzle &amp; Word Search from the links below to familiarize your class with the terms in this chapter &amp; then discuss them</w:t>
            </w:r>
          </w:p>
        </w:tc>
      </w:tr>
      <w:tr w:rsidR="0028499B" w:rsidRPr="00091D6D" w:rsidTr="0028499B">
        <w:tblPrEx>
          <w:tblBorders>
            <w:top w:val="single" w:sz="4" w:space="0" w:color="000000"/>
            <w:bottom w:val="single" w:sz="4" w:space="0" w:color="000000"/>
          </w:tblBorders>
        </w:tblPrEx>
        <w:trPr>
          <w:trHeight w:val="378"/>
        </w:trPr>
        <w:tc>
          <w:tcPr>
            <w:tcW w:w="2700" w:type="dxa"/>
            <w:tcBorders>
              <w:top w:val="nil"/>
              <w:bottom w:val="nil"/>
            </w:tcBorders>
          </w:tcPr>
          <w:p w:rsidR="0028499B" w:rsidRPr="00F27F91" w:rsidRDefault="001A34F0" w:rsidP="0028499B">
            <w:pPr>
              <w:pStyle w:val="NoSpacing"/>
              <w:rPr>
                <w:rFonts w:ascii="Arial Black" w:hAnsi="Arial Black"/>
                <w:color w:val="0000FF"/>
              </w:rPr>
            </w:pPr>
            <w:r>
              <w:rPr>
                <w:rFonts w:ascii="Arial Black" w:hAnsi="Arial Black"/>
                <w:noProof/>
                <w:color w:val="0000FF"/>
              </w:rPr>
              <w:drawing>
                <wp:inline distT="0" distB="0" distL="0" distR="0">
                  <wp:extent cx="617855" cy="635000"/>
                  <wp:effectExtent l="0" t="0" r="0" b="0"/>
                  <wp:docPr id="7" name="Picture 7" descr="Assessmen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essment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855" cy="635000"/>
                          </a:xfrm>
                          <a:prstGeom prst="rect">
                            <a:avLst/>
                          </a:prstGeom>
                          <a:noFill/>
                          <a:ln>
                            <a:noFill/>
                          </a:ln>
                        </pic:spPr>
                      </pic:pic>
                    </a:graphicData>
                  </a:graphic>
                </wp:inline>
              </w:drawing>
            </w:r>
          </w:p>
        </w:tc>
        <w:tc>
          <w:tcPr>
            <w:tcW w:w="6660" w:type="dxa"/>
            <w:tcBorders>
              <w:top w:val="nil"/>
              <w:bottom w:val="nil"/>
            </w:tcBorders>
          </w:tcPr>
          <w:p w:rsidR="0028499B" w:rsidRPr="0028499B" w:rsidRDefault="0028499B" w:rsidP="0028499B">
            <w:pPr>
              <w:pStyle w:val="SLIDE1"/>
              <w:rPr>
                <w:rStyle w:val="sectioncontent"/>
                <w:rFonts w:ascii="Arial Black" w:hAnsi="Arial Black"/>
                <w:color w:val="0000FF"/>
              </w:rPr>
            </w:pPr>
            <w:r w:rsidRPr="0028499B">
              <w:rPr>
                <w:rStyle w:val="sectioncontent"/>
                <w:rFonts w:ascii="Arial Black" w:hAnsi="Arial Black"/>
                <w:color w:val="0000FF"/>
              </w:rPr>
              <w:t xml:space="preserve">Crossword Puzzle </w:t>
            </w:r>
            <w:r w:rsidRPr="0028499B">
              <w:rPr>
                <w:rStyle w:val="sectioncontent"/>
                <w:rFonts w:ascii="Arial Black" w:hAnsi="Arial Black"/>
                <w:color w:val="0000FF"/>
              </w:rPr>
              <w:fldChar w:fldCharType="begin"/>
            </w:r>
            <w:r w:rsidRPr="0028499B">
              <w:rPr>
                <w:rStyle w:val="sectioncontent"/>
                <w:rFonts w:ascii="Arial Black" w:hAnsi="Arial Black"/>
                <w:color w:val="0000FF"/>
              </w:rPr>
              <w:instrText xml:space="preserve"> HYPERLINK "http://www.jameshalderman.com/links/book_steering_susp_5/cw/crossword_ch_12.doc" \t "_blank" </w:instrText>
            </w:r>
            <w:r w:rsidRPr="0028499B">
              <w:rPr>
                <w:rStyle w:val="sectioncontent"/>
                <w:rFonts w:ascii="Arial Black" w:hAnsi="Arial Black"/>
                <w:color w:val="0000FF"/>
              </w:rPr>
              <w:fldChar w:fldCharType="separate"/>
            </w:r>
            <w:r w:rsidRPr="0028499B">
              <w:rPr>
                <w:rStyle w:val="Hyperlink"/>
                <w:rFonts w:ascii="Arial Black" w:hAnsi="Arial Black"/>
              </w:rPr>
              <w:t>(Microsoft Word)</w:t>
            </w:r>
            <w:r w:rsidRPr="0028499B">
              <w:rPr>
                <w:rStyle w:val="sectioncontent"/>
                <w:rFonts w:ascii="Arial Black" w:hAnsi="Arial Black"/>
                <w:color w:val="0000FF"/>
              </w:rPr>
              <w:fldChar w:fldCharType="end"/>
            </w:r>
            <w:hyperlink r:id="rId14" w:history="1">
              <w:r w:rsidRPr="0028499B">
                <w:rPr>
                  <w:rStyle w:val="Hyperlink"/>
                  <w:rFonts w:ascii="Arial Black" w:hAnsi="Arial Black"/>
                </w:rPr>
                <w:t xml:space="preserve"> (PDF)</w:t>
              </w:r>
            </w:hyperlink>
            <w:r w:rsidRPr="0028499B">
              <w:rPr>
                <w:rStyle w:val="sectioncontent"/>
                <w:rFonts w:ascii="Arial Black" w:hAnsi="Arial Black"/>
                <w:color w:val="0000FF"/>
              </w:rPr>
              <w:t xml:space="preserve"> </w:t>
            </w:r>
          </w:p>
          <w:p w:rsidR="0028499B" w:rsidRPr="0028499B" w:rsidRDefault="0028499B" w:rsidP="0028499B">
            <w:pPr>
              <w:pStyle w:val="SLIDE1"/>
              <w:rPr>
                <w:rFonts w:ascii="Arial Black" w:hAnsi="Arial Black"/>
                <w:b/>
                <w:bCs/>
                <w:color w:val="0000FF"/>
              </w:rPr>
            </w:pPr>
            <w:r w:rsidRPr="0028499B">
              <w:rPr>
                <w:rStyle w:val="sectioncontent"/>
                <w:rFonts w:ascii="Arial Black" w:hAnsi="Arial Black"/>
                <w:color w:val="0000FF"/>
              </w:rPr>
              <w:t>Word Search Puzzle</w:t>
            </w:r>
            <w:r w:rsidRPr="0028499B">
              <w:rPr>
                <w:rStyle w:val="sectioncontent"/>
                <w:rFonts w:ascii="Arial Black" w:hAnsi="Arial Black"/>
                <w:color w:val="0000FF"/>
              </w:rPr>
              <w:fldChar w:fldCharType="begin"/>
            </w:r>
            <w:r w:rsidRPr="0028499B">
              <w:rPr>
                <w:rStyle w:val="sectioncontent"/>
                <w:rFonts w:ascii="Arial Black" w:hAnsi="Arial Black"/>
                <w:color w:val="0000FF"/>
              </w:rPr>
              <w:instrText xml:space="preserve"> HYPERLINK "http://www.jameshalderman.com/links/book_steering_susp_5/ws/word_search_ch_12.doc" \t "_blank" </w:instrText>
            </w:r>
            <w:r w:rsidRPr="0028499B">
              <w:rPr>
                <w:rStyle w:val="sectioncontent"/>
                <w:rFonts w:ascii="Arial Black" w:hAnsi="Arial Black"/>
                <w:color w:val="0000FF"/>
              </w:rPr>
              <w:fldChar w:fldCharType="separate"/>
            </w:r>
            <w:r w:rsidRPr="0028499B">
              <w:rPr>
                <w:rStyle w:val="Hyperlink"/>
                <w:rFonts w:ascii="Arial Black" w:hAnsi="Arial Black"/>
              </w:rPr>
              <w:t xml:space="preserve"> (Microsoft Word)</w:t>
            </w:r>
            <w:r w:rsidRPr="0028499B">
              <w:rPr>
                <w:rStyle w:val="sectioncontent"/>
                <w:rFonts w:ascii="Arial Black" w:hAnsi="Arial Black"/>
                <w:color w:val="0000FF"/>
              </w:rPr>
              <w:fldChar w:fldCharType="end"/>
            </w:r>
            <w:r w:rsidRPr="0028499B">
              <w:rPr>
                <w:rStyle w:val="sectioncontent"/>
                <w:rFonts w:ascii="Arial Black" w:hAnsi="Arial Black"/>
                <w:color w:val="0000FF"/>
              </w:rPr>
              <w:fldChar w:fldCharType="begin"/>
            </w:r>
            <w:r w:rsidRPr="0028499B">
              <w:rPr>
                <w:rStyle w:val="sectioncontent"/>
                <w:rFonts w:ascii="Arial Black" w:hAnsi="Arial Black"/>
                <w:color w:val="0000FF"/>
              </w:rPr>
              <w:instrText xml:space="preserve"> HYPERLINK "http://www.jameshalderman.com/links/book_steering_susp_5/ws/word_search_ch_12.pdf" \t "_blank" </w:instrText>
            </w:r>
            <w:r w:rsidRPr="0028499B">
              <w:rPr>
                <w:rStyle w:val="sectioncontent"/>
                <w:rFonts w:ascii="Arial Black" w:hAnsi="Arial Black"/>
                <w:color w:val="0000FF"/>
              </w:rPr>
              <w:fldChar w:fldCharType="separate"/>
            </w:r>
            <w:r w:rsidRPr="0028499B">
              <w:rPr>
                <w:rStyle w:val="Hyperlink"/>
                <w:rFonts w:ascii="Arial Black" w:hAnsi="Arial Black"/>
              </w:rPr>
              <w:t xml:space="preserve"> (PDF)</w:t>
            </w:r>
            <w:r w:rsidRPr="0028499B">
              <w:rPr>
                <w:rStyle w:val="sectioncontent"/>
                <w:rFonts w:ascii="Arial Black" w:hAnsi="Arial Black"/>
                <w:color w:val="0000FF"/>
              </w:rPr>
              <w:fldChar w:fldCharType="end"/>
            </w:r>
          </w:p>
        </w:tc>
      </w:tr>
      <w:tr w:rsidR="005D57AA" w:rsidRPr="009B22FF" w:rsidTr="0028499B">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5D57AA" w:rsidRPr="009B22FF" w:rsidRDefault="001A34F0" w:rsidP="00226F57">
            <w:pPr>
              <w:rPr>
                <w:rFonts w:ascii="Arial Black" w:hAnsi="Arial Black"/>
                <w:b/>
                <w:color w:val="0000FF"/>
              </w:rPr>
            </w:pPr>
            <w:r>
              <w:rPr>
                <w:noProof/>
              </w:rPr>
              <w:drawing>
                <wp:inline distT="0" distB="0" distL="0" distR="0">
                  <wp:extent cx="779145" cy="762000"/>
                  <wp:effectExtent l="0" t="0" r="8255" b="0"/>
                  <wp:docPr id="8" name="Picture 8"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5D57AA" w:rsidRPr="001A4660" w:rsidRDefault="005D57AA" w:rsidP="00226F57">
            <w:pPr>
              <w:pStyle w:val="CurrAsset"/>
              <w:rPr>
                <w:bCs/>
                <w:color w:val="0000FF"/>
                <w:sz w:val="28"/>
                <w:highlight w:val="yellow"/>
              </w:rPr>
            </w:pPr>
            <w:r w:rsidRPr="001A4660">
              <w:rPr>
                <w:bCs/>
                <w:color w:val="0000FF"/>
                <w:sz w:val="28"/>
              </w:rPr>
              <w:t>If a customer complains</w:t>
            </w:r>
            <w:r>
              <w:rPr>
                <w:bCs/>
                <w:color w:val="0000FF"/>
                <w:sz w:val="28"/>
              </w:rPr>
              <w:t xml:space="preserve"> of a p</w:t>
            </w:r>
            <w:r w:rsidRPr="001A4660">
              <w:rPr>
                <w:bCs/>
                <w:color w:val="0000FF"/>
                <w:sz w:val="28"/>
              </w:rPr>
              <w:t>ull</w:t>
            </w:r>
            <w:r>
              <w:rPr>
                <w:bCs/>
                <w:color w:val="0000FF"/>
                <w:sz w:val="28"/>
              </w:rPr>
              <w:t xml:space="preserve"> to one side or </w:t>
            </w:r>
            <w:r w:rsidRPr="001A4660">
              <w:rPr>
                <w:bCs/>
                <w:color w:val="0000FF"/>
                <w:sz w:val="28"/>
              </w:rPr>
              <w:t>other, check the steering</w:t>
            </w:r>
            <w:r>
              <w:rPr>
                <w:bCs/>
                <w:color w:val="0000FF"/>
                <w:sz w:val="28"/>
              </w:rPr>
              <w:t xml:space="preserve"> </w:t>
            </w:r>
            <w:r w:rsidRPr="001A4660">
              <w:rPr>
                <w:bCs/>
                <w:color w:val="0000FF"/>
                <w:sz w:val="28"/>
              </w:rPr>
              <w:t>linkage. One of the</w:t>
            </w:r>
            <w:r>
              <w:rPr>
                <w:bCs/>
                <w:color w:val="0000FF"/>
                <w:sz w:val="28"/>
              </w:rPr>
              <w:t xml:space="preserve"> </w:t>
            </w:r>
            <w:r w:rsidRPr="001A4660">
              <w:rPr>
                <w:bCs/>
                <w:color w:val="0000FF"/>
                <w:sz w:val="28"/>
              </w:rPr>
              <w:t>parts could have</w:t>
            </w:r>
            <w:r>
              <w:rPr>
                <w:bCs/>
                <w:color w:val="0000FF"/>
                <w:sz w:val="28"/>
              </w:rPr>
              <w:t xml:space="preserve"> </w:t>
            </w:r>
            <w:r w:rsidRPr="001A4660">
              <w:rPr>
                <w:bCs/>
                <w:color w:val="0000FF"/>
                <w:sz w:val="28"/>
              </w:rPr>
              <w:t>worked loose.</w:t>
            </w:r>
          </w:p>
        </w:tc>
      </w:tr>
      <w:tr w:rsidR="0028499B" w:rsidRPr="000E2494" w:rsidTr="0028499B">
        <w:tc>
          <w:tcPr>
            <w:tcW w:w="2700" w:type="dxa"/>
            <w:tcBorders>
              <w:left w:val="single" w:sz="4" w:space="0" w:color="000000"/>
              <w:right w:val="single" w:sz="4" w:space="0" w:color="000000"/>
            </w:tcBorders>
          </w:tcPr>
          <w:p w:rsidR="0028499B" w:rsidRPr="00952FBB" w:rsidRDefault="001A34F0" w:rsidP="002B4205">
            <w:pPr>
              <w:rPr>
                <w:rFonts w:ascii="Calibri" w:hAnsi="Calibri"/>
                <w:color w:val="000000"/>
              </w:rPr>
            </w:pPr>
            <w:r>
              <w:rPr>
                <w:noProof/>
              </w:rPr>
              <w:drawing>
                <wp:inline distT="0" distB="0" distL="0" distR="0">
                  <wp:extent cx="677545" cy="677545"/>
                  <wp:effectExtent l="0" t="0" r="8255" b="8255"/>
                  <wp:docPr id="9" name="Picture 9"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28499B" w:rsidRPr="0028499B" w:rsidRDefault="0028499B" w:rsidP="0028499B">
            <w:pPr>
              <w:rPr>
                <w:rFonts w:ascii="Arial Black" w:hAnsi="Arial Black"/>
                <w:sz w:val="20"/>
                <w:szCs w:val="20"/>
              </w:rPr>
            </w:pPr>
            <w:r w:rsidRPr="0028499B">
              <w:rPr>
                <w:rFonts w:ascii="Arial Black" w:hAnsi="Arial Black"/>
                <w:sz w:val="20"/>
                <w:szCs w:val="20"/>
              </w:rPr>
              <w:fldChar w:fldCharType="begin"/>
            </w:r>
            <w:r w:rsidRPr="0028499B">
              <w:rPr>
                <w:rFonts w:ascii="Arial Black" w:hAnsi="Arial Black"/>
                <w:sz w:val="20"/>
                <w:szCs w:val="20"/>
              </w:rPr>
              <w:instrText xml:space="preserve"> HYPERLINK "http://jameshalderman.com/links/a4/html5/gm_steering_wheel_remove.html" \o "" \t "mainFrame" </w:instrText>
            </w:r>
            <w:r w:rsidRPr="0028499B">
              <w:rPr>
                <w:rFonts w:ascii="Arial Black" w:hAnsi="Arial Black"/>
                <w:sz w:val="20"/>
                <w:szCs w:val="20"/>
              </w:rPr>
              <w:fldChar w:fldCharType="separate"/>
            </w:r>
            <w:r w:rsidRPr="0028499B">
              <w:rPr>
                <w:rStyle w:val="Hyperlink"/>
                <w:rFonts w:ascii="Arial Black" w:hAnsi="Arial Black"/>
                <w:sz w:val="20"/>
                <w:szCs w:val="20"/>
              </w:rPr>
              <w:t>GM Steering Wheel Removal (View)</w:t>
            </w:r>
            <w:r w:rsidRPr="0028499B">
              <w:rPr>
                <w:rFonts w:ascii="Arial Black" w:hAnsi="Arial Black"/>
                <w:sz w:val="20"/>
                <w:szCs w:val="20"/>
              </w:rPr>
              <w:fldChar w:fldCharType="end"/>
            </w:r>
            <w:r w:rsidRPr="0028499B">
              <w:rPr>
                <w:rFonts w:ascii="Arial Black" w:hAnsi="Arial Black"/>
                <w:sz w:val="20"/>
                <w:szCs w:val="20"/>
              </w:rPr>
              <w:fldChar w:fldCharType="begin"/>
            </w:r>
            <w:r w:rsidRPr="0028499B">
              <w:rPr>
                <w:rFonts w:ascii="Arial Black" w:hAnsi="Arial Black"/>
                <w:sz w:val="20"/>
                <w:szCs w:val="20"/>
              </w:rPr>
              <w:instrText xml:space="preserve"> HYPERLINK "http://jameshalderman.com/links/a4/flash/gm_steering_wheel_remove.swf" \t "_blank" </w:instrText>
            </w:r>
            <w:r w:rsidRPr="0028499B">
              <w:rPr>
                <w:rFonts w:ascii="Arial Black" w:hAnsi="Arial Black"/>
                <w:sz w:val="20"/>
                <w:szCs w:val="20"/>
              </w:rPr>
              <w:fldChar w:fldCharType="separate"/>
            </w:r>
            <w:r w:rsidRPr="0028499B">
              <w:rPr>
                <w:rStyle w:val="Hyperlink"/>
                <w:rFonts w:ascii="Arial Black" w:hAnsi="Arial Black"/>
                <w:sz w:val="20"/>
                <w:szCs w:val="20"/>
              </w:rPr>
              <w:t xml:space="preserve"> (Download)</w:t>
            </w:r>
            <w:r w:rsidRPr="0028499B">
              <w:rPr>
                <w:rFonts w:ascii="Arial Black" w:hAnsi="Arial Black"/>
                <w:sz w:val="20"/>
                <w:szCs w:val="20"/>
              </w:rPr>
              <w:fldChar w:fldCharType="end"/>
            </w:r>
          </w:p>
          <w:p w:rsidR="0028499B" w:rsidRPr="0028499B" w:rsidRDefault="0028499B" w:rsidP="0028499B">
            <w:pPr>
              <w:rPr>
                <w:rFonts w:ascii="Arial Black" w:hAnsi="Arial Black"/>
                <w:sz w:val="20"/>
                <w:szCs w:val="20"/>
              </w:rPr>
            </w:pPr>
            <w:r w:rsidRPr="0028499B">
              <w:rPr>
                <w:rFonts w:ascii="Arial Black" w:hAnsi="Arial Black"/>
                <w:sz w:val="20"/>
                <w:szCs w:val="20"/>
              </w:rPr>
              <w:fldChar w:fldCharType="begin"/>
            </w:r>
            <w:r w:rsidRPr="0028499B">
              <w:rPr>
                <w:rFonts w:ascii="Arial Black" w:hAnsi="Arial Black"/>
                <w:sz w:val="20"/>
                <w:szCs w:val="20"/>
              </w:rPr>
              <w:instrText xml:space="preserve"> HYPERLINK "http://jameshalderman.com/links/a4/html5/rack_pinion_gear_r_r.html" \o "" \t "mainFrame" </w:instrText>
            </w:r>
            <w:r w:rsidRPr="0028499B">
              <w:rPr>
                <w:rFonts w:ascii="Arial Black" w:hAnsi="Arial Black"/>
                <w:sz w:val="20"/>
                <w:szCs w:val="20"/>
              </w:rPr>
              <w:fldChar w:fldCharType="separate"/>
            </w:r>
            <w:r w:rsidRPr="0028499B">
              <w:rPr>
                <w:rStyle w:val="Hyperlink"/>
                <w:rFonts w:ascii="Arial Black" w:hAnsi="Arial Black"/>
                <w:sz w:val="20"/>
                <w:szCs w:val="20"/>
              </w:rPr>
              <w:t>Rack and Pinion Gear Remove and Replace (View)</w:t>
            </w:r>
            <w:r w:rsidRPr="0028499B">
              <w:rPr>
                <w:rFonts w:ascii="Arial Black" w:hAnsi="Arial Black"/>
                <w:sz w:val="20"/>
                <w:szCs w:val="20"/>
              </w:rPr>
              <w:fldChar w:fldCharType="end"/>
            </w:r>
            <w:r w:rsidRPr="0028499B">
              <w:rPr>
                <w:rFonts w:ascii="Arial Black" w:hAnsi="Arial Black"/>
                <w:sz w:val="20"/>
                <w:szCs w:val="20"/>
              </w:rPr>
              <w:fldChar w:fldCharType="begin"/>
            </w:r>
            <w:r w:rsidRPr="0028499B">
              <w:rPr>
                <w:rFonts w:ascii="Arial Black" w:hAnsi="Arial Black"/>
                <w:sz w:val="20"/>
                <w:szCs w:val="20"/>
              </w:rPr>
              <w:instrText xml:space="preserve"> HYPERLINK "http://jameshalderman.com/links/a4/flash/rack_pinion_gear_r_r.swf" \t "_blank" </w:instrText>
            </w:r>
            <w:r w:rsidRPr="0028499B">
              <w:rPr>
                <w:rFonts w:ascii="Arial Black" w:hAnsi="Arial Black"/>
                <w:sz w:val="20"/>
                <w:szCs w:val="20"/>
              </w:rPr>
              <w:fldChar w:fldCharType="separate"/>
            </w:r>
            <w:r w:rsidRPr="0028499B">
              <w:rPr>
                <w:rStyle w:val="Hyperlink"/>
                <w:rFonts w:ascii="Arial Black" w:hAnsi="Arial Black"/>
                <w:sz w:val="20"/>
                <w:szCs w:val="20"/>
              </w:rPr>
              <w:t xml:space="preserve"> (Download)</w:t>
            </w:r>
            <w:r w:rsidRPr="0028499B">
              <w:rPr>
                <w:rFonts w:ascii="Arial Black" w:hAnsi="Arial Black"/>
                <w:sz w:val="20"/>
                <w:szCs w:val="20"/>
              </w:rPr>
              <w:fldChar w:fldCharType="end"/>
            </w:r>
          </w:p>
          <w:p w:rsidR="0028499B" w:rsidRDefault="0028499B" w:rsidP="0028499B">
            <w:pPr>
              <w:pStyle w:val="SLIDE1"/>
              <w:spacing w:before="0"/>
              <w:ind w:left="0" w:firstLine="0"/>
              <w:rPr>
                <w:b/>
                <w:bCs/>
              </w:rPr>
            </w:pPr>
            <w:r w:rsidRPr="0028499B">
              <w:rPr>
                <w:rFonts w:ascii="Arial Black" w:hAnsi="Arial Black"/>
                <w:sz w:val="20"/>
                <w:szCs w:val="20"/>
              </w:rPr>
              <w:fldChar w:fldCharType="begin"/>
            </w:r>
            <w:r w:rsidRPr="0028499B">
              <w:rPr>
                <w:rFonts w:ascii="Arial Black" w:hAnsi="Arial Black"/>
                <w:sz w:val="20"/>
                <w:szCs w:val="20"/>
              </w:rPr>
              <w:instrText xml:space="preserve"> HYPERLINK "http://www.jameshalderman.com/links/a4/html5/steering_linkage_operation.html" \o "" \t "mainFrame" </w:instrText>
            </w:r>
            <w:r w:rsidRPr="0028499B">
              <w:rPr>
                <w:rFonts w:ascii="Arial Black" w:hAnsi="Arial Black"/>
                <w:sz w:val="20"/>
                <w:szCs w:val="20"/>
              </w:rPr>
              <w:fldChar w:fldCharType="separate"/>
            </w:r>
            <w:r w:rsidRPr="0028499B">
              <w:rPr>
                <w:rStyle w:val="Hyperlink"/>
                <w:rFonts w:ascii="Arial Black" w:hAnsi="Arial Black"/>
                <w:sz w:val="20"/>
                <w:szCs w:val="20"/>
              </w:rPr>
              <w:t>Steering Linkage Operation (View)</w:t>
            </w:r>
            <w:r w:rsidRPr="0028499B">
              <w:rPr>
                <w:rFonts w:ascii="Arial Black" w:hAnsi="Arial Black"/>
                <w:sz w:val="20"/>
                <w:szCs w:val="20"/>
              </w:rPr>
              <w:fldChar w:fldCharType="end"/>
            </w:r>
            <w:r w:rsidRPr="0028499B">
              <w:rPr>
                <w:rFonts w:ascii="Arial Black" w:hAnsi="Arial Black"/>
                <w:sz w:val="20"/>
                <w:szCs w:val="20"/>
              </w:rPr>
              <w:fldChar w:fldCharType="begin"/>
            </w:r>
            <w:r w:rsidRPr="0028499B">
              <w:rPr>
                <w:rFonts w:ascii="Arial Black" w:hAnsi="Arial Black"/>
                <w:sz w:val="20"/>
                <w:szCs w:val="20"/>
              </w:rPr>
              <w:instrText xml:space="preserve"> HYPERLINK "http://www.jameshalderman.com/links/a4/flash/steering_linkage_operation.swf" \t "_blank" </w:instrText>
            </w:r>
            <w:r w:rsidRPr="0028499B">
              <w:rPr>
                <w:rFonts w:ascii="Arial Black" w:hAnsi="Arial Black"/>
                <w:sz w:val="20"/>
                <w:szCs w:val="20"/>
              </w:rPr>
              <w:fldChar w:fldCharType="separate"/>
            </w:r>
            <w:r w:rsidRPr="0028499B">
              <w:rPr>
                <w:rStyle w:val="Hyperlink"/>
                <w:rFonts w:ascii="Arial Black" w:hAnsi="Arial Black"/>
                <w:sz w:val="20"/>
                <w:szCs w:val="20"/>
              </w:rPr>
              <w:t xml:space="preserve"> (Download)</w:t>
            </w:r>
            <w:r w:rsidRPr="0028499B">
              <w:rPr>
                <w:rFonts w:ascii="Arial Black" w:hAnsi="Arial Black"/>
                <w:sz w:val="20"/>
                <w:szCs w:val="20"/>
              </w:rPr>
              <w:fldChar w:fldCharType="end"/>
            </w:r>
          </w:p>
        </w:tc>
      </w:tr>
      <w:tr w:rsidR="00CA0EFB" w:rsidRPr="000E2494" w:rsidTr="0028499B">
        <w:tc>
          <w:tcPr>
            <w:tcW w:w="2700" w:type="dxa"/>
            <w:tcBorders>
              <w:left w:val="single" w:sz="4" w:space="0" w:color="000000"/>
              <w:right w:val="single" w:sz="4" w:space="0" w:color="000000"/>
            </w:tcBorders>
          </w:tcPr>
          <w:p w:rsidR="00CA0EFB" w:rsidRPr="000E2494" w:rsidRDefault="001A34F0" w:rsidP="002B4205">
            <w:r>
              <w:rPr>
                <w:rFonts w:ascii="Calibri" w:hAnsi="Calibri"/>
                <w:noProof/>
                <w:color w:val="000000"/>
              </w:rPr>
              <w:drawing>
                <wp:inline distT="0" distB="0" distL="0" distR="0">
                  <wp:extent cx="804545" cy="652145"/>
                  <wp:effectExtent l="0" t="0" r="8255" b="8255"/>
                  <wp:docPr id="10" name="Picture 1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CA0EFB" w:rsidRPr="00575148" w:rsidRDefault="0028499B" w:rsidP="00FF12F6">
            <w:pPr>
              <w:pStyle w:val="SLIDE1"/>
            </w:pPr>
            <w:r>
              <w:rPr>
                <w:b/>
                <w:bCs/>
              </w:rPr>
              <w:t>2</w:t>
            </w:r>
            <w:r w:rsidR="00CA0EFB">
              <w:rPr>
                <w:b/>
                <w:bCs/>
              </w:rPr>
              <w:t xml:space="preserve">.  SLIDE </w:t>
            </w:r>
            <w:r>
              <w:rPr>
                <w:b/>
                <w:bCs/>
              </w:rPr>
              <w:t>2</w:t>
            </w:r>
            <w:r w:rsidR="00CA0EFB">
              <w:rPr>
                <w:b/>
                <w:bCs/>
              </w:rPr>
              <w:t xml:space="preserve"> </w:t>
            </w:r>
            <w:r w:rsidR="00CA0EFB" w:rsidRPr="00BB6BD4">
              <w:rPr>
                <w:b/>
                <w:bCs/>
                <w:color w:val="0000FF"/>
              </w:rPr>
              <w:t>EXPLAIN</w:t>
            </w:r>
            <w:r w:rsidR="00CA0EFB">
              <w:rPr>
                <w:b/>
                <w:bCs/>
              </w:rPr>
              <w:t xml:space="preserve"> </w:t>
            </w:r>
            <w:r w:rsidR="00CA0EFB" w:rsidRPr="00575148">
              <w:rPr>
                <w:b/>
                <w:bCs/>
              </w:rPr>
              <w:t xml:space="preserve">Figure </w:t>
            </w:r>
            <w:r w:rsidR="00FF12F6">
              <w:rPr>
                <w:b/>
                <w:bCs/>
              </w:rPr>
              <w:t>12</w:t>
            </w:r>
            <w:r w:rsidR="00CA0EFB" w:rsidRPr="00575148">
              <w:rPr>
                <w:b/>
                <w:bCs/>
              </w:rPr>
              <w:t>-1</w:t>
            </w:r>
            <w:r w:rsidR="00CA0EFB" w:rsidRPr="00575148">
              <w:t xml:space="preserve">    Steering movement is transferred from the pitman arm that is splined to the sector shaft (pitman shaft), through the center link and tie rods, to the steering knuckle at each front wheel. The idler arm supports the passenger side of the center link and keeps the steering linkage level with the road. This type of linkage is called a parallelogram-type design.</w:t>
            </w:r>
          </w:p>
          <w:p w:rsidR="00CA0EFB" w:rsidRDefault="0028499B" w:rsidP="00FF12F6">
            <w:pPr>
              <w:pStyle w:val="SLIDE1"/>
            </w:pPr>
            <w:r>
              <w:rPr>
                <w:b/>
                <w:bCs/>
              </w:rPr>
              <w:t>3</w:t>
            </w:r>
            <w:r w:rsidR="00CA0EFB">
              <w:rPr>
                <w:b/>
                <w:bCs/>
              </w:rPr>
              <w:t xml:space="preserve">.  SLIDE </w:t>
            </w:r>
            <w:r>
              <w:rPr>
                <w:b/>
                <w:bCs/>
              </w:rPr>
              <w:t>3</w:t>
            </w:r>
            <w:r w:rsidR="00CA0EFB">
              <w:rPr>
                <w:b/>
                <w:bCs/>
              </w:rPr>
              <w:t xml:space="preserve"> </w:t>
            </w:r>
            <w:r w:rsidR="00CA0EFB" w:rsidRPr="00BB6BD4">
              <w:rPr>
                <w:b/>
                <w:bCs/>
                <w:color w:val="0000FF"/>
              </w:rPr>
              <w:t>EXPLAIN</w:t>
            </w:r>
            <w:r w:rsidR="00CA0EFB">
              <w:rPr>
                <w:b/>
                <w:bCs/>
              </w:rPr>
              <w:t xml:space="preserve"> </w:t>
            </w:r>
            <w:r w:rsidR="00CA0EFB" w:rsidRPr="00575148">
              <w:rPr>
                <w:b/>
                <w:bCs/>
              </w:rPr>
              <w:t xml:space="preserve">Figure </w:t>
            </w:r>
            <w:r w:rsidR="00FF12F6">
              <w:rPr>
                <w:b/>
                <w:bCs/>
              </w:rPr>
              <w:t>12</w:t>
            </w:r>
            <w:r w:rsidR="00CA0EFB" w:rsidRPr="00575148">
              <w:rPr>
                <w:b/>
                <w:bCs/>
              </w:rPr>
              <w:t>-2</w:t>
            </w:r>
            <w:r w:rsidR="00CA0EFB" w:rsidRPr="00575148">
              <w:t xml:space="preserve">  most common type of steering is parallelogram. The cross-steer and Haltenberger linkage designs are used on some trucks and vans.</w:t>
            </w:r>
          </w:p>
        </w:tc>
      </w:tr>
      <w:tr w:rsidR="00CA0EFB" w:rsidRPr="009F0371" w:rsidTr="0028499B">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CA0EFB" w:rsidRPr="009F0371" w:rsidRDefault="001A34F0" w:rsidP="002B4205">
            <w:pPr>
              <w:rPr>
                <w:rFonts w:ascii="Arial Black" w:hAnsi="Arial Black"/>
                <w:color w:val="0000FF"/>
                <w:sz w:val="16"/>
                <w:szCs w:val="16"/>
              </w:rPr>
            </w:pPr>
            <w:r>
              <w:rPr>
                <w:noProof/>
              </w:rPr>
              <w:drawing>
                <wp:inline distT="0" distB="0" distL="0" distR="0">
                  <wp:extent cx="694055" cy="685800"/>
                  <wp:effectExtent l="0" t="0" r="0" b="0"/>
                  <wp:docPr id="11" name="Picture 11"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CA0EFB" w:rsidRPr="008B0DA8" w:rsidRDefault="00CA0EFB" w:rsidP="002B4205">
            <w:pPr>
              <w:pStyle w:val="CurrAsset"/>
              <w:rPr>
                <w:color w:val="0000FF"/>
                <w:sz w:val="28"/>
                <w:szCs w:val="28"/>
                <w:u w:val="single"/>
              </w:rPr>
            </w:pPr>
            <w:r w:rsidRPr="008B0DA8">
              <w:rPr>
                <w:color w:val="0000FF"/>
                <w:sz w:val="28"/>
                <w:szCs w:val="28"/>
                <w:u w:val="single"/>
              </w:rPr>
              <w:t xml:space="preserve">DEMONSTRATION: </w:t>
            </w:r>
            <w:r w:rsidRPr="00675F93">
              <w:rPr>
                <w:rFonts w:eastAsia="MS Mincho"/>
              </w:rPr>
              <w:t xml:space="preserve">Show example of parallelogram steering linkage.  </w:t>
            </w:r>
            <w:r w:rsidRPr="00675F93">
              <w:rPr>
                <w:bCs/>
                <w:color w:val="0000FF"/>
                <w:sz w:val="28"/>
                <w:u w:val="single"/>
              </w:rPr>
              <w:t xml:space="preserve">FIGURE </w:t>
            </w:r>
            <w:r w:rsidR="00FF12F6">
              <w:rPr>
                <w:bCs/>
                <w:color w:val="0000FF"/>
                <w:sz w:val="28"/>
                <w:u w:val="single"/>
              </w:rPr>
              <w:t>12</w:t>
            </w:r>
            <w:r w:rsidRPr="00675F93">
              <w:rPr>
                <w:bCs/>
                <w:color w:val="0000FF"/>
                <w:sz w:val="28"/>
                <w:u w:val="single"/>
              </w:rPr>
              <w:t>-2</w:t>
            </w:r>
            <w:r w:rsidRPr="00675F93">
              <w:rPr>
                <w:rFonts w:eastAsia="MS Mincho"/>
              </w:rPr>
              <w:t xml:space="preserve">.  Show examples of steering dampeners used on trucks, vans, </w:t>
            </w:r>
            <w:r>
              <w:rPr>
                <w:rFonts w:eastAsia="MS Mincho"/>
              </w:rPr>
              <w:t>&amp;</w:t>
            </w:r>
            <w:r w:rsidRPr="00675F93">
              <w:rPr>
                <w:rFonts w:eastAsia="MS Mincho"/>
              </w:rPr>
              <w:t xml:space="preserve"> some luxury cars.</w:t>
            </w:r>
            <w:r w:rsidRPr="00675F93">
              <w:rPr>
                <w:bCs/>
                <w:color w:val="0000FF"/>
                <w:sz w:val="28"/>
                <w:u w:val="single"/>
              </w:rPr>
              <w:t xml:space="preserve"> FIGURE </w:t>
            </w:r>
            <w:r w:rsidR="00FF12F6">
              <w:rPr>
                <w:bCs/>
                <w:color w:val="0000FF"/>
                <w:sz w:val="28"/>
                <w:u w:val="single"/>
              </w:rPr>
              <w:t>12</w:t>
            </w:r>
            <w:r w:rsidRPr="00675F93">
              <w:rPr>
                <w:bCs/>
                <w:color w:val="0000FF"/>
                <w:sz w:val="28"/>
                <w:u w:val="single"/>
              </w:rPr>
              <w:t>-</w:t>
            </w:r>
            <w:r>
              <w:rPr>
                <w:bCs/>
                <w:color w:val="0000FF"/>
                <w:sz w:val="28"/>
                <w:u w:val="single"/>
              </w:rPr>
              <w:t>3</w:t>
            </w:r>
          </w:p>
        </w:tc>
      </w:tr>
      <w:tr w:rsidR="00CA0EFB" w:rsidRPr="000E2494" w:rsidTr="0028499B">
        <w:tc>
          <w:tcPr>
            <w:tcW w:w="2700" w:type="dxa"/>
            <w:tcBorders>
              <w:left w:val="single" w:sz="4" w:space="0" w:color="000000"/>
              <w:right w:val="single" w:sz="4" w:space="0" w:color="000000"/>
            </w:tcBorders>
          </w:tcPr>
          <w:p w:rsidR="00CA0EFB" w:rsidRPr="000E2494" w:rsidRDefault="001A34F0" w:rsidP="002B4205">
            <w:r>
              <w:rPr>
                <w:rFonts w:ascii="Calibri" w:hAnsi="Calibri"/>
                <w:noProof/>
                <w:color w:val="000000"/>
              </w:rPr>
              <w:lastRenderedPageBreak/>
              <w:drawing>
                <wp:inline distT="0" distB="0" distL="0" distR="0">
                  <wp:extent cx="804545" cy="652145"/>
                  <wp:effectExtent l="0" t="0" r="8255" b="8255"/>
                  <wp:docPr id="12" name="Picture 12"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CA0EFB" w:rsidRPr="00575148" w:rsidRDefault="0028499B" w:rsidP="0028499B">
            <w:pPr>
              <w:pStyle w:val="SLIDE1"/>
            </w:pPr>
            <w:r>
              <w:rPr>
                <w:b/>
                <w:bCs/>
              </w:rPr>
              <w:t>4</w:t>
            </w:r>
            <w:r w:rsidR="00FF12F6">
              <w:rPr>
                <w:b/>
                <w:bCs/>
              </w:rPr>
              <w:t xml:space="preserve">.  SLIDE </w:t>
            </w:r>
            <w:r>
              <w:rPr>
                <w:b/>
                <w:bCs/>
              </w:rPr>
              <w:t>4</w:t>
            </w:r>
            <w:r w:rsidR="00CA0EFB">
              <w:rPr>
                <w:b/>
                <w:bCs/>
              </w:rPr>
              <w:t xml:space="preserve"> </w:t>
            </w:r>
            <w:r w:rsidR="00CA0EFB" w:rsidRPr="00BB6BD4">
              <w:rPr>
                <w:b/>
                <w:bCs/>
                <w:color w:val="0000FF"/>
              </w:rPr>
              <w:t>EXPLAIN</w:t>
            </w:r>
            <w:r w:rsidR="00CA0EFB">
              <w:rPr>
                <w:b/>
                <w:bCs/>
              </w:rPr>
              <w:t xml:space="preserve"> </w:t>
            </w:r>
            <w:r w:rsidR="00CA0EFB" w:rsidRPr="00575148">
              <w:rPr>
                <w:b/>
                <w:bCs/>
              </w:rPr>
              <w:t xml:space="preserve">Figure </w:t>
            </w:r>
            <w:r w:rsidR="00FF12F6">
              <w:rPr>
                <w:b/>
                <w:bCs/>
              </w:rPr>
              <w:t>12</w:t>
            </w:r>
            <w:r w:rsidR="00CA0EFB" w:rsidRPr="00575148">
              <w:rPr>
                <w:b/>
                <w:bCs/>
              </w:rPr>
              <w:t>-3</w:t>
            </w:r>
            <w:r w:rsidR="00CA0EFB" w:rsidRPr="00575148">
              <w:t xml:space="preserve">    Typical steering dampener used on a Hummer H2.</w:t>
            </w:r>
          </w:p>
          <w:p w:rsidR="00CA0EFB" w:rsidRDefault="0028499B" w:rsidP="0028499B">
            <w:pPr>
              <w:pStyle w:val="SLIDE1"/>
            </w:pPr>
            <w:r>
              <w:rPr>
                <w:b/>
                <w:bCs/>
              </w:rPr>
              <w:t>5</w:t>
            </w:r>
            <w:r w:rsidR="00100B55">
              <w:rPr>
                <w:b/>
                <w:bCs/>
              </w:rPr>
              <w:t xml:space="preserve">.  SLIDE </w:t>
            </w:r>
            <w:r>
              <w:rPr>
                <w:b/>
                <w:bCs/>
              </w:rPr>
              <w:t>5</w:t>
            </w:r>
            <w:r w:rsidR="00100B55">
              <w:rPr>
                <w:b/>
                <w:bCs/>
              </w:rPr>
              <w:t xml:space="preserve"> </w:t>
            </w:r>
            <w:r w:rsidR="00100B55" w:rsidRPr="00BB6BD4">
              <w:rPr>
                <w:b/>
                <w:bCs/>
                <w:color w:val="0000FF"/>
              </w:rPr>
              <w:t>EXPLAIN</w:t>
            </w:r>
            <w:r w:rsidR="00100B55">
              <w:rPr>
                <w:b/>
                <w:bCs/>
              </w:rPr>
              <w:t xml:space="preserve"> </w:t>
            </w:r>
            <w:r w:rsidR="00100B55" w:rsidRPr="00575148">
              <w:rPr>
                <w:b/>
                <w:bCs/>
              </w:rPr>
              <w:t xml:space="preserve">Figure </w:t>
            </w:r>
            <w:r w:rsidR="00100B55">
              <w:rPr>
                <w:b/>
                <w:bCs/>
              </w:rPr>
              <w:t>12</w:t>
            </w:r>
            <w:r w:rsidR="00100B55" w:rsidRPr="00575148">
              <w:rPr>
                <w:b/>
                <w:bCs/>
              </w:rPr>
              <w:t>-4</w:t>
            </w:r>
            <w:r w:rsidR="00100B55" w:rsidRPr="00575148">
              <w:t xml:space="preserve"> (a) A dual bearing design with </w:t>
            </w:r>
            <w:r w:rsidR="00100B55">
              <w:t>2</w:t>
            </w:r>
            <w:r w:rsidR="00100B55" w:rsidRPr="00575148">
              <w:t xml:space="preserve"> preload spring. </w:t>
            </w:r>
            <w:r w:rsidR="00100B55">
              <w:t xml:space="preserve"> U</w:t>
            </w:r>
            <w:r w:rsidR="00100B55" w:rsidRPr="00575148">
              <w:t xml:space="preserve">se of </w:t>
            </w:r>
            <w:r w:rsidR="00100B55">
              <w:t>2</w:t>
            </w:r>
            <w:r w:rsidR="00100B55" w:rsidRPr="00575148">
              <w:t xml:space="preserve"> bearing surfaces allows for one surface for rotation (for steering) and another surface for pivoting (allow for suspension up-and-down movement). (b) </w:t>
            </w:r>
            <w:r w:rsidR="00100B55">
              <w:t>N</w:t>
            </w:r>
            <w:r w:rsidR="00100B55" w:rsidRPr="00575148">
              <w:t xml:space="preserve">ylon wedge bearing type allows for extended lube intervals. Wear is compensated for by tapered design </w:t>
            </w:r>
            <w:r w:rsidR="00100B55">
              <w:t>&amp;</w:t>
            </w:r>
            <w:r w:rsidR="00100B55" w:rsidRPr="00575148">
              <w:t xml:space="preserve"> spring-loaded bearing.</w:t>
            </w:r>
          </w:p>
        </w:tc>
      </w:tr>
      <w:tr w:rsidR="00CA0EFB" w:rsidRPr="000348D1" w:rsidTr="0028499B">
        <w:tc>
          <w:tcPr>
            <w:tcW w:w="2700" w:type="dxa"/>
            <w:tcBorders>
              <w:left w:val="single" w:sz="4" w:space="0" w:color="000000"/>
              <w:right w:val="single" w:sz="4" w:space="0" w:color="000000"/>
            </w:tcBorders>
          </w:tcPr>
          <w:p w:rsidR="00CA0EFB" w:rsidRPr="000348D1" w:rsidRDefault="001A34F0" w:rsidP="002B4205">
            <w:pPr>
              <w:pStyle w:val="CurrAsset"/>
              <w:rPr>
                <w:rFonts w:ascii="Arial Black" w:hAnsi="Arial Black"/>
                <w:color w:val="0000FF"/>
              </w:rPr>
            </w:pPr>
            <w:r>
              <w:rPr>
                <w:rFonts w:ascii="Calibri" w:hAnsi="Calibri"/>
                <w:noProof/>
                <w:color w:val="000000"/>
              </w:rPr>
              <w:drawing>
                <wp:inline distT="0" distB="0" distL="0" distR="0">
                  <wp:extent cx="804545" cy="652145"/>
                  <wp:effectExtent l="0" t="0" r="8255" b="8255"/>
                  <wp:docPr id="13" name="Picture 1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CA0EFB" w:rsidRDefault="00DE5CB2" w:rsidP="00DE5CB2">
            <w:pPr>
              <w:pStyle w:val="SLIDE1"/>
            </w:pPr>
            <w:r>
              <w:rPr>
                <w:b/>
                <w:bCs/>
              </w:rPr>
              <w:t>6</w:t>
            </w:r>
            <w:r w:rsidR="00DE30DB">
              <w:rPr>
                <w:b/>
                <w:bCs/>
              </w:rPr>
              <w:t xml:space="preserve">.  SLIDE </w:t>
            </w:r>
            <w:r>
              <w:rPr>
                <w:b/>
                <w:bCs/>
              </w:rPr>
              <w:t>6</w:t>
            </w:r>
            <w:r w:rsidR="00DE30DB">
              <w:rPr>
                <w:b/>
                <w:bCs/>
              </w:rPr>
              <w:t xml:space="preserve"> </w:t>
            </w:r>
            <w:r w:rsidR="00DE30DB" w:rsidRPr="00BB6BD4">
              <w:rPr>
                <w:b/>
                <w:bCs/>
                <w:color w:val="0000FF"/>
              </w:rPr>
              <w:t>EXPLAIN</w:t>
            </w:r>
            <w:r w:rsidR="00DE30DB">
              <w:rPr>
                <w:b/>
                <w:bCs/>
              </w:rPr>
              <w:t xml:space="preserve"> </w:t>
            </w:r>
            <w:r w:rsidR="00DE30DB" w:rsidRPr="00575148">
              <w:rPr>
                <w:b/>
                <w:bCs/>
              </w:rPr>
              <w:t xml:space="preserve">Figure </w:t>
            </w:r>
            <w:r w:rsidR="00DE30DB">
              <w:rPr>
                <w:b/>
                <w:bCs/>
              </w:rPr>
              <w:t>12</w:t>
            </w:r>
            <w:r w:rsidR="00DE30DB" w:rsidRPr="00575148">
              <w:rPr>
                <w:b/>
                <w:bCs/>
              </w:rPr>
              <w:t>-5</w:t>
            </w:r>
            <w:r w:rsidR="00DE30DB" w:rsidRPr="00575148">
              <w:t xml:space="preserve">    (a) A rubber-bonded socket is constructed of a rubber casing surrounding the ball stud, which is then inserted into the socket of the tie rod end. The hole in the socket allows air to escape as the ball stud is installed and there is not a place for a grease fitting. (b) The socket is crimped over the ball so that part of the socket lip retains the stud.</w:t>
            </w:r>
          </w:p>
        </w:tc>
      </w:tr>
      <w:tr w:rsidR="00CA0EFB" w:rsidRPr="000E2494" w:rsidTr="0028499B">
        <w:tc>
          <w:tcPr>
            <w:tcW w:w="2700" w:type="dxa"/>
            <w:tcBorders>
              <w:left w:val="single" w:sz="4" w:space="0" w:color="000000"/>
              <w:right w:val="single" w:sz="4" w:space="0" w:color="000000"/>
            </w:tcBorders>
          </w:tcPr>
          <w:p w:rsidR="00CA0EFB" w:rsidRPr="000E2494" w:rsidRDefault="001A34F0" w:rsidP="002B4205">
            <w:r>
              <w:rPr>
                <w:rFonts w:ascii="Calibri" w:hAnsi="Calibri"/>
                <w:noProof/>
                <w:color w:val="000000"/>
              </w:rPr>
              <w:drawing>
                <wp:inline distT="0" distB="0" distL="0" distR="0">
                  <wp:extent cx="804545" cy="652145"/>
                  <wp:effectExtent l="0" t="0" r="8255" b="8255"/>
                  <wp:docPr id="14" name="Picture 14"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CA0EFB" w:rsidRPr="00575148" w:rsidRDefault="00DE5CB2" w:rsidP="00DE5CB2">
            <w:pPr>
              <w:pStyle w:val="SLIDE1"/>
            </w:pPr>
            <w:r>
              <w:rPr>
                <w:b/>
                <w:bCs/>
              </w:rPr>
              <w:t>7</w:t>
            </w:r>
            <w:r w:rsidR="00CA0EFB">
              <w:rPr>
                <w:b/>
                <w:bCs/>
              </w:rPr>
              <w:t xml:space="preserve">.  SLIDE </w:t>
            </w:r>
            <w:r>
              <w:rPr>
                <w:b/>
                <w:bCs/>
              </w:rPr>
              <w:t>7</w:t>
            </w:r>
            <w:r w:rsidR="00CA0EFB">
              <w:rPr>
                <w:b/>
                <w:bCs/>
              </w:rPr>
              <w:t xml:space="preserve"> </w:t>
            </w:r>
            <w:r w:rsidR="00CA0EFB" w:rsidRPr="00BB6BD4">
              <w:rPr>
                <w:b/>
                <w:bCs/>
                <w:color w:val="0000FF"/>
              </w:rPr>
              <w:t>EXPLAIN</w:t>
            </w:r>
            <w:r w:rsidR="00CA0EFB">
              <w:rPr>
                <w:b/>
                <w:bCs/>
              </w:rPr>
              <w:t xml:space="preserve"> </w:t>
            </w:r>
            <w:r w:rsidR="00CA0EFB" w:rsidRPr="00575148">
              <w:rPr>
                <w:b/>
                <w:bCs/>
              </w:rPr>
              <w:t xml:space="preserve">Figure </w:t>
            </w:r>
            <w:r w:rsidR="00FF12F6">
              <w:rPr>
                <w:b/>
                <w:bCs/>
              </w:rPr>
              <w:t>12</w:t>
            </w:r>
            <w:r w:rsidR="00CA0EFB" w:rsidRPr="00575148">
              <w:rPr>
                <w:b/>
                <w:bCs/>
              </w:rPr>
              <w:t>-6</w:t>
            </w:r>
            <w:r w:rsidR="00CA0EFB" w:rsidRPr="00575148">
              <w:t xml:space="preserve">    Rack-</w:t>
            </w:r>
            <w:r w:rsidR="00100B55">
              <w:t>&amp;-P</w:t>
            </w:r>
            <w:r w:rsidR="00CA0EFB" w:rsidRPr="00575148">
              <w:t>inion steering systems use ball</w:t>
            </w:r>
            <w:r w:rsidR="00CA0EFB">
              <w:t xml:space="preserve"> </w:t>
            </w:r>
            <w:r w:rsidR="00100B55">
              <w:t>&amp;</w:t>
            </w:r>
            <w:r w:rsidR="00CA0EFB" w:rsidRPr="00575148">
              <w:t xml:space="preserve"> socket-type inner tie rod end.</w:t>
            </w:r>
          </w:p>
          <w:p w:rsidR="00CA0EFB" w:rsidRDefault="00DE5CB2" w:rsidP="00DE5CB2">
            <w:pPr>
              <w:pStyle w:val="SLIDE1"/>
            </w:pPr>
            <w:r>
              <w:rPr>
                <w:b/>
                <w:bCs/>
              </w:rPr>
              <w:t>8</w:t>
            </w:r>
            <w:r w:rsidR="00DE30DB">
              <w:rPr>
                <w:b/>
                <w:bCs/>
              </w:rPr>
              <w:t xml:space="preserve">.  SLIDE </w:t>
            </w:r>
            <w:r>
              <w:rPr>
                <w:b/>
                <w:bCs/>
              </w:rPr>
              <w:t>8</w:t>
            </w:r>
            <w:r w:rsidR="00CA0EFB">
              <w:rPr>
                <w:b/>
                <w:bCs/>
              </w:rPr>
              <w:t xml:space="preserve"> </w:t>
            </w:r>
            <w:r w:rsidR="00CA0EFB" w:rsidRPr="00BB6BD4">
              <w:rPr>
                <w:b/>
                <w:bCs/>
                <w:color w:val="0000FF"/>
              </w:rPr>
              <w:t>EXPLAIN</w:t>
            </w:r>
            <w:r w:rsidR="00CA0EFB">
              <w:rPr>
                <w:b/>
                <w:bCs/>
              </w:rPr>
              <w:t xml:space="preserve"> </w:t>
            </w:r>
            <w:r w:rsidR="00CA0EFB" w:rsidRPr="00575148">
              <w:rPr>
                <w:b/>
                <w:bCs/>
              </w:rPr>
              <w:t xml:space="preserve">Figure </w:t>
            </w:r>
            <w:r w:rsidR="00FF12F6">
              <w:rPr>
                <w:b/>
                <w:bCs/>
              </w:rPr>
              <w:t>12</w:t>
            </w:r>
            <w:r w:rsidR="00CA0EFB" w:rsidRPr="00575148">
              <w:rPr>
                <w:b/>
                <w:bCs/>
              </w:rPr>
              <w:t>-7</w:t>
            </w:r>
            <w:r w:rsidR="00CA0EFB" w:rsidRPr="00575148">
              <w:t xml:space="preserve"> variety of methods are used to secure the inner tie rod end socket assembly to the end of the rack</w:t>
            </w:r>
          </w:p>
        </w:tc>
      </w:tr>
      <w:tr w:rsidR="00CA0EFB" w:rsidRPr="009F0371" w:rsidTr="0028499B">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CA0EFB" w:rsidRPr="009F0371" w:rsidRDefault="001A34F0" w:rsidP="002B4205">
            <w:pPr>
              <w:rPr>
                <w:rFonts w:ascii="Arial Black" w:hAnsi="Arial Black"/>
                <w:color w:val="0000FF"/>
                <w:sz w:val="16"/>
                <w:szCs w:val="16"/>
              </w:rPr>
            </w:pPr>
            <w:r>
              <w:rPr>
                <w:noProof/>
              </w:rPr>
              <w:drawing>
                <wp:inline distT="0" distB="0" distL="0" distR="0">
                  <wp:extent cx="694055" cy="685800"/>
                  <wp:effectExtent l="0" t="0" r="0" b="0"/>
                  <wp:docPr id="15" name="Picture 15"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CA0EFB" w:rsidRPr="00B60CF3" w:rsidRDefault="00CA0EFB" w:rsidP="002B4205">
            <w:pPr>
              <w:pStyle w:val="CurrAsset"/>
              <w:rPr>
                <w:color w:val="0000FF"/>
                <w:sz w:val="28"/>
                <w:szCs w:val="28"/>
                <w:u w:val="single"/>
              </w:rPr>
            </w:pPr>
            <w:r w:rsidRPr="00B60CF3">
              <w:rPr>
                <w:color w:val="0000FF"/>
                <w:sz w:val="28"/>
                <w:szCs w:val="28"/>
                <w:u w:val="single"/>
              </w:rPr>
              <w:t xml:space="preserve">DEMONSTRATION: </w:t>
            </w:r>
            <w:r w:rsidRPr="00B60CF3">
              <w:rPr>
                <w:rFonts w:eastAsia="MS Mincho"/>
              </w:rPr>
              <w:t>Show examples of roll pin, set screw, and swaged socket types of inner tie rod end assemblies used in rack-and-pinion steering systems</w:t>
            </w:r>
            <w:r w:rsidRPr="00B60CF3">
              <w:rPr>
                <w:rFonts w:ascii="FranklinGothic-MedCnd" w:eastAsia="MS Mincho" w:hAnsi="FranklinGothic-MedCnd" w:cs="FranklinGothic-MedCnd"/>
                <w:sz w:val="20"/>
                <w:szCs w:val="20"/>
                <w:lang w:eastAsia="ja-JP"/>
              </w:rPr>
              <w:t xml:space="preserve">: </w:t>
            </w:r>
            <w:r w:rsidRPr="00B60CF3">
              <w:rPr>
                <w:bCs/>
                <w:color w:val="0000FF"/>
                <w:sz w:val="28"/>
                <w:u w:val="single"/>
              </w:rPr>
              <w:t xml:space="preserve">FIGURES </w:t>
            </w:r>
            <w:r w:rsidR="00FF12F6">
              <w:rPr>
                <w:bCs/>
                <w:color w:val="0000FF"/>
                <w:sz w:val="28"/>
                <w:u w:val="single"/>
              </w:rPr>
              <w:t>12</w:t>
            </w:r>
            <w:r w:rsidRPr="00B60CF3">
              <w:rPr>
                <w:bCs/>
                <w:color w:val="0000FF"/>
                <w:sz w:val="28"/>
                <w:u w:val="single"/>
              </w:rPr>
              <w:t>-5, 6, &amp; 7</w:t>
            </w:r>
          </w:p>
        </w:tc>
      </w:tr>
      <w:tr w:rsidR="00CA0EFB" w:rsidRPr="000E2494" w:rsidTr="0028499B">
        <w:tblPrEx>
          <w:tblBorders>
            <w:top w:val="single" w:sz="4" w:space="0" w:color="000000"/>
            <w:bottom w:val="single" w:sz="4" w:space="0" w:color="000000"/>
            <w:insideH w:val="single" w:sz="4" w:space="0" w:color="000000"/>
          </w:tblBorders>
        </w:tblPrEx>
        <w:tc>
          <w:tcPr>
            <w:tcW w:w="2700" w:type="dxa"/>
            <w:tcBorders>
              <w:top w:val="nil"/>
              <w:bottom w:val="nil"/>
            </w:tcBorders>
          </w:tcPr>
          <w:p w:rsidR="00CA0EFB" w:rsidRPr="000E2494" w:rsidRDefault="001A34F0" w:rsidP="002B4205">
            <w:r>
              <w:rPr>
                <w:rFonts w:ascii="Calibri" w:hAnsi="Calibri"/>
                <w:noProof/>
                <w:color w:val="000000"/>
              </w:rPr>
              <w:drawing>
                <wp:inline distT="0" distB="0" distL="0" distR="0">
                  <wp:extent cx="804545" cy="652145"/>
                  <wp:effectExtent l="0" t="0" r="8255" b="8255"/>
                  <wp:docPr id="16" name="Picture 16"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bottom w:val="nil"/>
            </w:tcBorders>
          </w:tcPr>
          <w:p w:rsidR="00CA0EFB" w:rsidRPr="00837712" w:rsidRDefault="00DE5CB2" w:rsidP="00DE5CB2">
            <w:pPr>
              <w:pStyle w:val="SLIDE1"/>
              <w:rPr>
                <w:color w:val="0000FF"/>
                <w:u w:val="single"/>
              </w:rPr>
            </w:pPr>
            <w:r>
              <w:rPr>
                <w:b/>
                <w:bCs/>
              </w:rPr>
              <w:t>9</w:t>
            </w:r>
            <w:r w:rsidR="00DE30DB">
              <w:rPr>
                <w:b/>
                <w:bCs/>
              </w:rPr>
              <w:t xml:space="preserve">.  SLIDE </w:t>
            </w:r>
            <w:r>
              <w:rPr>
                <w:b/>
                <w:bCs/>
              </w:rPr>
              <w:t>9</w:t>
            </w:r>
            <w:r w:rsidR="00CA0EFB">
              <w:rPr>
                <w:b/>
                <w:bCs/>
              </w:rPr>
              <w:t xml:space="preserve"> </w:t>
            </w:r>
            <w:r w:rsidR="00CA0EFB" w:rsidRPr="00BB6BD4">
              <w:rPr>
                <w:b/>
                <w:bCs/>
                <w:color w:val="0000FF"/>
              </w:rPr>
              <w:t>EXPLAIN</w:t>
            </w:r>
            <w:r w:rsidR="00CA0EFB">
              <w:rPr>
                <w:b/>
                <w:bCs/>
              </w:rPr>
              <w:t xml:space="preserve"> </w:t>
            </w:r>
            <w:r w:rsidR="00CA0EFB" w:rsidRPr="00575148">
              <w:rPr>
                <w:b/>
                <w:bCs/>
              </w:rPr>
              <w:t xml:space="preserve">Figure </w:t>
            </w:r>
            <w:r w:rsidR="00FF12F6">
              <w:rPr>
                <w:b/>
                <w:bCs/>
              </w:rPr>
              <w:t>12</w:t>
            </w:r>
            <w:r w:rsidR="00CA0EFB" w:rsidRPr="00575148">
              <w:rPr>
                <w:b/>
                <w:bCs/>
              </w:rPr>
              <w:t>-8</w:t>
            </w:r>
            <w:r w:rsidR="00CA0EFB" w:rsidRPr="00575148">
              <w:t xml:space="preserve">    Exploded view of a center-take-off-style rack-and-pinion steering gear assembly</w:t>
            </w:r>
          </w:p>
        </w:tc>
      </w:tr>
      <w:tr w:rsidR="00CA0EFB" w:rsidRPr="009F0371" w:rsidTr="00DE5CB2">
        <w:tblPrEx>
          <w:tblBorders>
            <w:top w:val="single" w:sz="4" w:space="0" w:color="000000"/>
            <w:bottom w:val="single" w:sz="4" w:space="0" w:color="000000"/>
            <w:insideH w:val="single" w:sz="4" w:space="0" w:color="000000"/>
          </w:tblBorders>
        </w:tblPrEx>
        <w:trPr>
          <w:trHeight w:val="1017"/>
        </w:trPr>
        <w:tc>
          <w:tcPr>
            <w:tcW w:w="2700" w:type="dxa"/>
            <w:tcBorders>
              <w:top w:val="nil"/>
              <w:left w:val="single" w:sz="4" w:space="0" w:color="000000"/>
              <w:bottom w:val="nil"/>
              <w:right w:val="single" w:sz="4" w:space="0" w:color="000000"/>
            </w:tcBorders>
          </w:tcPr>
          <w:p w:rsidR="00CA0EFB" w:rsidRPr="009F0371" w:rsidRDefault="001A34F0" w:rsidP="002B4205">
            <w:pPr>
              <w:rPr>
                <w:rFonts w:ascii="Arial Black" w:hAnsi="Arial Black"/>
                <w:color w:val="0000FF"/>
                <w:sz w:val="16"/>
                <w:szCs w:val="16"/>
              </w:rPr>
            </w:pPr>
            <w:r>
              <w:rPr>
                <w:noProof/>
              </w:rPr>
              <w:drawing>
                <wp:inline distT="0" distB="0" distL="0" distR="0">
                  <wp:extent cx="694055" cy="685800"/>
                  <wp:effectExtent l="0" t="0" r="0" b="0"/>
                  <wp:docPr id="17" name="Picture 17"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CA0EFB" w:rsidRPr="00DE30DB" w:rsidRDefault="00CA0EFB" w:rsidP="002B4205">
            <w:pPr>
              <w:pStyle w:val="CurrAsset"/>
              <w:rPr>
                <w:color w:val="0000FF"/>
                <w:sz w:val="28"/>
                <w:szCs w:val="28"/>
                <w:u w:val="single"/>
              </w:rPr>
            </w:pPr>
            <w:r w:rsidRPr="00DE30DB">
              <w:rPr>
                <w:color w:val="0000FF"/>
                <w:sz w:val="28"/>
                <w:szCs w:val="28"/>
                <w:u w:val="single"/>
              </w:rPr>
              <w:t xml:space="preserve">DEMONSTRATION: </w:t>
            </w:r>
            <w:r w:rsidRPr="00DE30DB">
              <w:rPr>
                <w:rFonts w:eastAsia="MS Mincho"/>
                <w:sz w:val="28"/>
                <w:szCs w:val="28"/>
                <w:lang w:eastAsia="ja-JP"/>
              </w:rPr>
              <w:t xml:space="preserve">Show examples of center-take-off rack-and-pinion steering gear assemblies: </w:t>
            </w:r>
            <w:r w:rsidRPr="00DE30DB">
              <w:rPr>
                <w:bCs/>
                <w:color w:val="0000FF"/>
                <w:sz w:val="28"/>
                <w:szCs w:val="28"/>
                <w:u w:val="single"/>
              </w:rPr>
              <w:t xml:space="preserve">FIGURES </w:t>
            </w:r>
            <w:r w:rsidR="00FF12F6" w:rsidRPr="00DE30DB">
              <w:rPr>
                <w:bCs/>
                <w:color w:val="0000FF"/>
                <w:sz w:val="28"/>
                <w:szCs w:val="28"/>
                <w:u w:val="single"/>
              </w:rPr>
              <w:t>12</w:t>
            </w:r>
            <w:r w:rsidRPr="00DE30DB">
              <w:rPr>
                <w:bCs/>
                <w:color w:val="0000FF"/>
                <w:sz w:val="28"/>
                <w:szCs w:val="28"/>
                <w:u w:val="single"/>
              </w:rPr>
              <w:t>-8</w:t>
            </w:r>
            <w:r w:rsidR="00DE5CB2">
              <w:rPr>
                <w:bCs/>
                <w:color w:val="0000FF"/>
                <w:sz w:val="28"/>
                <w:szCs w:val="28"/>
                <w:u w:val="single"/>
              </w:rPr>
              <w:t xml:space="preserve"> </w:t>
            </w:r>
          </w:p>
        </w:tc>
      </w:tr>
      <w:tr w:rsidR="00CA0EFB" w:rsidRPr="009B22FF" w:rsidTr="0028499B">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CA0EFB" w:rsidRPr="009B22FF" w:rsidRDefault="001A34F0" w:rsidP="002B4205">
            <w:pPr>
              <w:rPr>
                <w:rFonts w:ascii="Arial Black" w:hAnsi="Arial Black"/>
                <w:b/>
                <w:color w:val="0000FF"/>
              </w:rPr>
            </w:pPr>
            <w:r>
              <w:rPr>
                <w:noProof/>
              </w:rPr>
              <w:drawing>
                <wp:inline distT="0" distB="0" distL="0" distR="0">
                  <wp:extent cx="779145" cy="762000"/>
                  <wp:effectExtent l="0" t="0" r="8255" b="0"/>
                  <wp:docPr id="18" name="Picture 18"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CA0EFB" w:rsidRPr="00675F93" w:rsidRDefault="00CA0EFB" w:rsidP="002B4205">
            <w:pPr>
              <w:pStyle w:val="CurrAsset"/>
              <w:rPr>
                <w:bCs/>
                <w:color w:val="0000FF"/>
                <w:sz w:val="28"/>
                <w:highlight w:val="yellow"/>
              </w:rPr>
            </w:pPr>
            <w:r w:rsidRPr="00675F93">
              <w:rPr>
                <w:bCs/>
                <w:color w:val="0000FF"/>
                <w:sz w:val="28"/>
              </w:rPr>
              <w:t>Some center-take-off</w:t>
            </w:r>
            <w:r>
              <w:rPr>
                <w:bCs/>
                <w:color w:val="0000FF"/>
                <w:sz w:val="28"/>
              </w:rPr>
              <w:t xml:space="preserve"> </w:t>
            </w:r>
            <w:r w:rsidRPr="00675F93">
              <w:rPr>
                <w:bCs/>
                <w:color w:val="0000FF"/>
                <w:sz w:val="28"/>
              </w:rPr>
              <w:t>rack-and-pinion steering</w:t>
            </w:r>
            <w:r>
              <w:rPr>
                <w:bCs/>
                <w:color w:val="0000FF"/>
                <w:sz w:val="28"/>
              </w:rPr>
              <w:t xml:space="preserve"> </w:t>
            </w:r>
            <w:r w:rsidRPr="00675F93">
              <w:rPr>
                <w:bCs/>
                <w:color w:val="0000FF"/>
                <w:sz w:val="28"/>
              </w:rPr>
              <w:t>gear assemblies also</w:t>
            </w:r>
            <w:r>
              <w:rPr>
                <w:bCs/>
                <w:color w:val="0000FF"/>
                <w:sz w:val="28"/>
              </w:rPr>
              <w:t xml:space="preserve"> </w:t>
            </w:r>
            <w:r w:rsidRPr="00675F93">
              <w:rPr>
                <w:bCs/>
                <w:color w:val="0000FF"/>
                <w:sz w:val="28"/>
              </w:rPr>
              <w:t>include an adjuster stud</w:t>
            </w:r>
            <w:r>
              <w:rPr>
                <w:bCs/>
                <w:color w:val="0000FF"/>
                <w:sz w:val="28"/>
              </w:rPr>
              <w:t xml:space="preserve"> </w:t>
            </w:r>
            <w:r w:rsidRPr="00675F93">
              <w:rPr>
                <w:bCs/>
                <w:color w:val="0000FF"/>
                <w:sz w:val="28"/>
              </w:rPr>
              <w:t>for adjusting linkage</w:t>
            </w:r>
            <w:r>
              <w:rPr>
                <w:bCs/>
                <w:color w:val="0000FF"/>
                <w:sz w:val="28"/>
              </w:rPr>
              <w:t xml:space="preserve"> </w:t>
            </w:r>
            <w:r w:rsidRPr="00675F93">
              <w:rPr>
                <w:bCs/>
                <w:color w:val="0000FF"/>
                <w:sz w:val="28"/>
              </w:rPr>
              <w:t>length. Be sure to check</w:t>
            </w:r>
            <w:r>
              <w:rPr>
                <w:bCs/>
                <w:color w:val="0000FF"/>
                <w:sz w:val="28"/>
              </w:rPr>
              <w:t xml:space="preserve"> </w:t>
            </w:r>
            <w:r w:rsidRPr="00675F93">
              <w:rPr>
                <w:bCs/>
                <w:color w:val="0000FF"/>
                <w:sz w:val="28"/>
              </w:rPr>
              <w:t>type of assembly</w:t>
            </w:r>
            <w:r>
              <w:rPr>
                <w:bCs/>
                <w:color w:val="0000FF"/>
                <w:sz w:val="28"/>
              </w:rPr>
              <w:t xml:space="preserve"> </w:t>
            </w:r>
            <w:r w:rsidRPr="00675F93">
              <w:rPr>
                <w:bCs/>
                <w:color w:val="0000FF"/>
                <w:sz w:val="28"/>
              </w:rPr>
              <w:t>before beginning work.</w:t>
            </w:r>
          </w:p>
        </w:tc>
      </w:tr>
      <w:tr w:rsidR="00CA0EFB" w:rsidRPr="000E2494" w:rsidTr="0028499B">
        <w:tc>
          <w:tcPr>
            <w:tcW w:w="2700" w:type="dxa"/>
            <w:tcBorders>
              <w:left w:val="single" w:sz="4" w:space="0" w:color="000000"/>
              <w:right w:val="single" w:sz="4" w:space="0" w:color="000000"/>
            </w:tcBorders>
          </w:tcPr>
          <w:p w:rsidR="00CA0EFB" w:rsidRPr="000E2494" w:rsidRDefault="001A34F0" w:rsidP="002B4205">
            <w:r>
              <w:rPr>
                <w:rFonts w:ascii="Calibri" w:hAnsi="Calibri"/>
                <w:noProof/>
                <w:color w:val="000000"/>
              </w:rPr>
              <w:drawing>
                <wp:inline distT="0" distB="0" distL="0" distR="0">
                  <wp:extent cx="804545" cy="652145"/>
                  <wp:effectExtent l="0" t="0" r="8255" b="8255"/>
                  <wp:docPr id="19" name="Picture 19"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CA0EFB" w:rsidRDefault="00DE5CB2" w:rsidP="002B4205">
            <w:pPr>
              <w:pStyle w:val="SLIDE2"/>
            </w:pPr>
            <w:r>
              <w:rPr>
                <w:b/>
                <w:bCs/>
              </w:rPr>
              <w:t>10</w:t>
            </w:r>
            <w:r w:rsidR="00DE30DB">
              <w:rPr>
                <w:b/>
                <w:bCs/>
              </w:rPr>
              <w:t xml:space="preserve">.  SLIDE </w:t>
            </w:r>
            <w:r>
              <w:rPr>
                <w:b/>
                <w:bCs/>
              </w:rPr>
              <w:t>10</w:t>
            </w:r>
            <w:r w:rsidR="00CA0EFB">
              <w:rPr>
                <w:b/>
                <w:bCs/>
              </w:rPr>
              <w:t xml:space="preserve"> </w:t>
            </w:r>
            <w:r w:rsidR="00CA0EFB" w:rsidRPr="00BB6BD4">
              <w:rPr>
                <w:b/>
                <w:bCs/>
                <w:color w:val="0000FF"/>
              </w:rPr>
              <w:t>EXPLAIN</w:t>
            </w:r>
            <w:r w:rsidR="00CA0EFB">
              <w:rPr>
                <w:b/>
                <w:bCs/>
              </w:rPr>
              <w:t xml:space="preserve"> </w:t>
            </w:r>
            <w:r w:rsidR="00CA0EFB" w:rsidRPr="00575148">
              <w:rPr>
                <w:b/>
                <w:bCs/>
              </w:rPr>
              <w:t xml:space="preserve">Figure </w:t>
            </w:r>
            <w:r w:rsidR="00FF12F6">
              <w:rPr>
                <w:b/>
                <w:bCs/>
              </w:rPr>
              <w:t>12</w:t>
            </w:r>
            <w:r w:rsidR="00CA0EFB" w:rsidRPr="00575148">
              <w:rPr>
                <w:b/>
                <w:bCs/>
              </w:rPr>
              <w:t>-9</w:t>
            </w:r>
            <w:r w:rsidR="00CA0EFB" w:rsidRPr="00575148">
              <w:t xml:space="preserve"> In rear-steer vehicle, steering linkage is behind the centerline of front wheels, whereas the linkage is in front on a front-steer vehicle.</w:t>
            </w:r>
          </w:p>
        </w:tc>
      </w:tr>
      <w:tr w:rsidR="00CA0EFB" w:rsidRPr="008B0DA8" w:rsidTr="0028499B">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CA0EFB" w:rsidRPr="008B0DA8" w:rsidRDefault="001A34F0" w:rsidP="002B4205">
            <w:pPr>
              <w:rPr>
                <w:rFonts w:ascii="Arial Black" w:hAnsi="Arial Black"/>
                <w:color w:val="0000FF"/>
                <w:sz w:val="16"/>
                <w:szCs w:val="16"/>
              </w:rPr>
            </w:pPr>
            <w:r>
              <w:rPr>
                <w:noProof/>
              </w:rPr>
              <w:lastRenderedPageBreak/>
              <w:drawing>
                <wp:inline distT="0" distB="0" distL="0" distR="0">
                  <wp:extent cx="677545" cy="668655"/>
                  <wp:effectExtent l="0" t="0" r="8255" b="0"/>
                  <wp:docPr id="20" name="Picture 20"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21" name="Picture 21"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CA0EFB" w:rsidRPr="008B0DA8" w:rsidRDefault="00CA0EFB" w:rsidP="002B4205">
            <w:pPr>
              <w:pStyle w:val="CurrAsset"/>
              <w:rPr>
                <w:color w:val="0000FF"/>
                <w:sz w:val="28"/>
                <w:szCs w:val="28"/>
                <w:u w:val="single"/>
              </w:rPr>
            </w:pPr>
            <w:r w:rsidRPr="008B0DA8">
              <w:rPr>
                <w:color w:val="0000FF"/>
                <w:sz w:val="28"/>
                <w:szCs w:val="28"/>
                <w:u w:val="single"/>
              </w:rPr>
              <w:t xml:space="preserve">DISCUSSION: </w:t>
            </w:r>
            <w:r w:rsidRPr="00675F93">
              <w:rPr>
                <w:rFonts w:eastAsia="MS Mincho"/>
              </w:rPr>
              <w:t>Ask the students to discuss whether front steer or rear steer is better</w:t>
            </w:r>
            <w:r>
              <w:rPr>
                <w:rFonts w:ascii="FranklinGothic-MedCnd" w:eastAsia="MS Mincho" w:hAnsi="FranklinGothic-MedCnd" w:cs="FranklinGothic-MedCnd"/>
                <w:sz w:val="20"/>
                <w:szCs w:val="20"/>
                <w:lang w:eastAsia="ja-JP"/>
              </w:rPr>
              <w:t xml:space="preserve">: </w:t>
            </w:r>
            <w:r w:rsidRPr="00675F93">
              <w:rPr>
                <w:bCs/>
                <w:color w:val="0000FF"/>
                <w:sz w:val="28"/>
                <w:u w:val="single"/>
              </w:rPr>
              <w:t>FIGURE</w:t>
            </w:r>
            <w:r>
              <w:rPr>
                <w:bCs/>
                <w:color w:val="0000FF"/>
                <w:sz w:val="28"/>
                <w:u w:val="single"/>
              </w:rPr>
              <w:t>S</w:t>
            </w:r>
            <w:r w:rsidRPr="00675F93">
              <w:rPr>
                <w:bCs/>
                <w:color w:val="0000FF"/>
                <w:sz w:val="28"/>
                <w:u w:val="single"/>
              </w:rPr>
              <w:t xml:space="preserve"> </w:t>
            </w:r>
            <w:r w:rsidR="00FF12F6">
              <w:rPr>
                <w:bCs/>
                <w:color w:val="0000FF"/>
                <w:sz w:val="28"/>
                <w:u w:val="single"/>
              </w:rPr>
              <w:t>12</w:t>
            </w:r>
            <w:r w:rsidRPr="00675F93">
              <w:rPr>
                <w:bCs/>
                <w:color w:val="0000FF"/>
                <w:sz w:val="28"/>
                <w:u w:val="single"/>
              </w:rPr>
              <w:t>-</w:t>
            </w:r>
            <w:r>
              <w:rPr>
                <w:bCs/>
                <w:color w:val="0000FF"/>
                <w:sz w:val="28"/>
                <w:u w:val="single"/>
              </w:rPr>
              <w:t>9</w:t>
            </w:r>
          </w:p>
        </w:tc>
      </w:tr>
      <w:tr w:rsidR="00CA0EFB" w:rsidRPr="000E2494" w:rsidTr="0028499B">
        <w:tc>
          <w:tcPr>
            <w:tcW w:w="2700" w:type="dxa"/>
            <w:tcBorders>
              <w:left w:val="single" w:sz="4" w:space="0" w:color="000000"/>
              <w:right w:val="single" w:sz="4" w:space="0" w:color="000000"/>
            </w:tcBorders>
          </w:tcPr>
          <w:p w:rsidR="00CA0EFB" w:rsidRPr="000E2494" w:rsidRDefault="001A34F0" w:rsidP="002B4205">
            <w:r>
              <w:rPr>
                <w:rFonts w:ascii="Calibri" w:hAnsi="Calibri"/>
                <w:noProof/>
                <w:color w:val="000000"/>
              </w:rPr>
              <w:drawing>
                <wp:inline distT="0" distB="0" distL="0" distR="0">
                  <wp:extent cx="804545" cy="652145"/>
                  <wp:effectExtent l="0" t="0" r="8255" b="8255"/>
                  <wp:docPr id="22" name="Picture 22"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CA0EFB" w:rsidRDefault="00DE5CB2" w:rsidP="002B4205">
            <w:pPr>
              <w:pStyle w:val="SLIDE2"/>
            </w:pPr>
            <w:r>
              <w:rPr>
                <w:b/>
                <w:bCs/>
              </w:rPr>
              <w:t>11</w:t>
            </w:r>
            <w:r w:rsidR="00DE30DB">
              <w:rPr>
                <w:b/>
                <w:bCs/>
              </w:rPr>
              <w:t xml:space="preserve">.  SLIDE </w:t>
            </w:r>
            <w:r>
              <w:rPr>
                <w:b/>
                <w:bCs/>
              </w:rPr>
              <w:t>11</w:t>
            </w:r>
            <w:r w:rsidR="00CA0EFB">
              <w:rPr>
                <w:b/>
                <w:bCs/>
              </w:rPr>
              <w:t xml:space="preserve"> </w:t>
            </w:r>
            <w:r w:rsidR="00CA0EFB" w:rsidRPr="00BB6BD4">
              <w:rPr>
                <w:b/>
                <w:bCs/>
                <w:color w:val="0000FF"/>
              </w:rPr>
              <w:t>EXPLAIN</w:t>
            </w:r>
            <w:r w:rsidR="00CA0EFB">
              <w:rPr>
                <w:b/>
                <w:bCs/>
              </w:rPr>
              <w:t xml:space="preserve"> </w:t>
            </w:r>
            <w:r w:rsidR="00CA0EFB" w:rsidRPr="00575148">
              <w:rPr>
                <w:b/>
                <w:bCs/>
              </w:rPr>
              <w:t xml:space="preserve">Figure </w:t>
            </w:r>
            <w:r w:rsidR="00FF12F6">
              <w:rPr>
                <w:b/>
                <w:bCs/>
              </w:rPr>
              <w:t>12</w:t>
            </w:r>
            <w:r w:rsidR="00CA0EFB" w:rsidRPr="00575148">
              <w:rPr>
                <w:b/>
                <w:bCs/>
              </w:rPr>
              <w:t>-10</w:t>
            </w:r>
            <w:r w:rsidR="00100B55">
              <w:rPr>
                <w:b/>
                <w:bCs/>
              </w:rPr>
              <w:t xml:space="preserve"> </w:t>
            </w:r>
            <w:r w:rsidR="00CA0EFB" w:rsidRPr="00575148">
              <w:t xml:space="preserve">Opposite-phase </w:t>
            </w:r>
            <w:r w:rsidR="00100B55">
              <w:t>4</w:t>
            </w:r>
            <w:r w:rsidR="00CA0EFB" w:rsidRPr="00575148">
              <w:t xml:space="preserve">-wheel steer is usually used only at low vehicle speed to help in parking maneuvers. Same-phase steering helps at higher speeds </w:t>
            </w:r>
            <w:r w:rsidR="00100B55">
              <w:t>&amp;</w:t>
            </w:r>
            <w:r w:rsidR="00CA0EFB" w:rsidRPr="00575148">
              <w:t xml:space="preserve"> may not be noticeable by average driver</w:t>
            </w:r>
          </w:p>
        </w:tc>
      </w:tr>
      <w:tr w:rsidR="00100B55" w:rsidTr="0028499B">
        <w:tc>
          <w:tcPr>
            <w:tcW w:w="2700" w:type="dxa"/>
            <w:tcBorders>
              <w:left w:val="single" w:sz="4" w:space="0" w:color="000000"/>
              <w:right w:val="single" w:sz="4" w:space="0" w:color="000000"/>
            </w:tcBorders>
          </w:tcPr>
          <w:p w:rsidR="00100B55" w:rsidRDefault="001A34F0" w:rsidP="002B4205">
            <w:r>
              <w:rPr>
                <w:rFonts w:ascii="Calibri" w:hAnsi="Calibri"/>
                <w:noProof/>
                <w:color w:val="000000"/>
              </w:rPr>
              <w:drawing>
                <wp:inline distT="0" distB="0" distL="0" distR="0">
                  <wp:extent cx="804545" cy="652145"/>
                  <wp:effectExtent l="0" t="0" r="8255" b="8255"/>
                  <wp:docPr id="23" name="Picture 2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100B55" w:rsidRPr="00575148" w:rsidRDefault="00DE5CB2" w:rsidP="00100B55">
            <w:pPr>
              <w:pStyle w:val="SLIDE2"/>
            </w:pPr>
            <w:r>
              <w:rPr>
                <w:b/>
                <w:bCs/>
              </w:rPr>
              <w:t>12</w:t>
            </w:r>
            <w:r w:rsidR="00100B55">
              <w:rPr>
                <w:b/>
                <w:bCs/>
              </w:rPr>
              <w:t xml:space="preserve">.  SLIDE </w:t>
            </w:r>
            <w:r>
              <w:rPr>
                <w:b/>
                <w:bCs/>
              </w:rPr>
              <w:t>12</w:t>
            </w:r>
            <w:r w:rsidR="00100B55">
              <w:rPr>
                <w:b/>
                <w:bCs/>
              </w:rPr>
              <w:t xml:space="preserve"> </w:t>
            </w:r>
            <w:r w:rsidR="00100B55" w:rsidRPr="00BB6BD4">
              <w:rPr>
                <w:b/>
                <w:bCs/>
                <w:color w:val="0000FF"/>
              </w:rPr>
              <w:t>EXPLAIN</w:t>
            </w:r>
            <w:r w:rsidR="00100B55">
              <w:rPr>
                <w:b/>
                <w:bCs/>
              </w:rPr>
              <w:t xml:space="preserve"> </w:t>
            </w:r>
            <w:r w:rsidR="00100B55" w:rsidRPr="00575148">
              <w:rPr>
                <w:b/>
                <w:bCs/>
              </w:rPr>
              <w:t xml:space="preserve">Figure </w:t>
            </w:r>
            <w:r w:rsidR="00100B55">
              <w:rPr>
                <w:b/>
                <w:bCs/>
              </w:rPr>
              <w:t>12</w:t>
            </w:r>
            <w:r w:rsidR="00100B55" w:rsidRPr="00575148">
              <w:rPr>
                <w:b/>
                <w:bCs/>
              </w:rPr>
              <w:t>-11</w:t>
            </w:r>
            <w:r w:rsidR="00100B55" w:rsidRPr="00575148">
              <w:t xml:space="preserve">    Being equipped with four-wheel steer allows a truck to make shorter turns than would otherwise be possible.</w:t>
            </w:r>
          </w:p>
          <w:p w:rsidR="00100B55" w:rsidRDefault="00DE5CB2" w:rsidP="00100B55">
            <w:pPr>
              <w:pStyle w:val="SLIDE2"/>
              <w:rPr>
                <w:b/>
                <w:bCs/>
              </w:rPr>
            </w:pPr>
            <w:r>
              <w:rPr>
                <w:b/>
                <w:bCs/>
              </w:rPr>
              <w:t>13</w:t>
            </w:r>
            <w:r w:rsidR="00100B55">
              <w:rPr>
                <w:b/>
                <w:bCs/>
              </w:rPr>
              <w:t xml:space="preserve">.  SLIDE </w:t>
            </w:r>
            <w:r>
              <w:rPr>
                <w:b/>
                <w:bCs/>
              </w:rPr>
              <w:t>13</w:t>
            </w:r>
            <w:r w:rsidR="00100B55">
              <w:rPr>
                <w:b/>
                <w:bCs/>
              </w:rPr>
              <w:t xml:space="preserve"> </w:t>
            </w:r>
            <w:r w:rsidR="00100B55" w:rsidRPr="00BB6BD4">
              <w:rPr>
                <w:b/>
                <w:bCs/>
                <w:color w:val="0000FF"/>
              </w:rPr>
              <w:t>EXPLAIN</w:t>
            </w:r>
            <w:r w:rsidR="00100B55">
              <w:rPr>
                <w:b/>
                <w:bCs/>
              </w:rPr>
              <w:t xml:space="preserve"> </w:t>
            </w:r>
            <w:r w:rsidR="00100B55" w:rsidRPr="00575148">
              <w:rPr>
                <w:b/>
                <w:bCs/>
              </w:rPr>
              <w:t xml:space="preserve">Figure </w:t>
            </w:r>
            <w:r w:rsidR="00100B55">
              <w:rPr>
                <w:b/>
                <w:bCs/>
              </w:rPr>
              <w:t>12</w:t>
            </w:r>
            <w:r w:rsidR="00100B55" w:rsidRPr="00575148">
              <w:rPr>
                <w:b/>
                <w:bCs/>
              </w:rPr>
              <w:t>-12</w:t>
            </w:r>
            <w:r w:rsidR="00100B55" w:rsidRPr="00575148">
              <w:t xml:space="preserve"> Quadrasteer</w:t>
            </w:r>
            <w:r w:rsidR="00100B55">
              <w:t xml:space="preserve"> </w:t>
            </w:r>
            <w:r w:rsidR="00100B55" w:rsidRPr="00575148">
              <w:t>includes many components that all work together.</w:t>
            </w:r>
          </w:p>
        </w:tc>
      </w:tr>
      <w:tr w:rsidR="00CA0EFB" w:rsidTr="0028499B">
        <w:tc>
          <w:tcPr>
            <w:tcW w:w="2700" w:type="dxa"/>
            <w:tcBorders>
              <w:left w:val="single" w:sz="4" w:space="0" w:color="000000"/>
              <w:right w:val="single" w:sz="4" w:space="0" w:color="000000"/>
            </w:tcBorders>
          </w:tcPr>
          <w:p w:rsidR="00CA0EFB" w:rsidRDefault="00CA0EFB" w:rsidP="002B4205"/>
        </w:tc>
        <w:tc>
          <w:tcPr>
            <w:tcW w:w="6660" w:type="dxa"/>
            <w:tcBorders>
              <w:left w:val="single" w:sz="4" w:space="0" w:color="000000"/>
              <w:right w:val="single" w:sz="4" w:space="0" w:color="000000"/>
            </w:tcBorders>
          </w:tcPr>
          <w:p w:rsidR="00CA0EFB" w:rsidRPr="00575148" w:rsidRDefault="00DE5CB2" w:rsidP="00DE30DB">
            <w:pPr>
              <w:pStyle w:val="SLIDE2"/>
            </w:pPr>
            <w:r>
              <w:rPr>
                <w:b/>
                <w:bCs/>
              </w:rPr>
              <w:t>14</w:t>
            </w:r>
            <w:r w:rsidR="00CA0EFB">
              <w:rPr>
                <w:b/>
                <w:bCs/>
              </w:rPr>
              <w:t xml:space="preserve">.  SLIDE </w:t>
            </w:r>
            <w:r>
              <w:rPr>
                <w:b/>
                <w:bCs/>
              </w:rPr>
              <w:t>14</w:t>
            </w:r>
            <w:r w:rsidR="00CA0EFB">
              <w:rPr>
                <w:b/>
                <w:bCs/>
              </w:rPr>
              <w:t xml:space="preserve"> </w:t>
            </w:r>
            <w:r w:rsidR="00CA0EFB" w:rsidRPr="00BB6BD4">
              <w:rPr>
                <w:b/>
                <w:bCs/>
                <w:color w:val="0000FF"/>
              </w:rPr>
              <w:t>EXPLAIN</w:t>
            </w:r>
            <w:r w:rsidR="00CA0EFB">
              <w:rPr>
                <w:b/>
                <w:bCs/>
              </w:rPr>
              <w:t xml:space="preserve"> </w:t>
            </w:r>
            <w:r w:rsidR="00CA0EFB" w:rsidRPr="00575148">
              <w:rPr>
                <w:b/>
                <w:bCs/>
              </w:rPr>
              <w:t xml:space="preserve">Figure </w:t>
            </w:r>
            <w:r w:rsidR="00FF12F6">
              <w:rPr>
                <w:b/>
                <w:bCs/>
              </w:rPr>
              <w:t>12</w:t>
            </w:r>
            <w:r w:rsidR="00CA0EFB" w:rsidRPr="00575148">
              <w:rPr>
                <w:b/>
                <w:bCs/>
              </w:rPr>
              <w:t>-13</w:t>
            </w:r>
            <w:r w:rsidR="00CA0EFB" w:rsidRPr="00575148">
              <w:t xml:space="preserve"> dash-mounted select switch showing three positions for </w:t>
            </w:r>
            <w:r>
              <w:t>4</w:t>
            </w:r>
            <w:r w:rsidR="00CA0EFB" w:rsidRPr="00575148">
              <w:t>-wheel steer system.</w:t>
            </w:r>
          </w:p>
          <w:p w:rsidR="00DE5CB2" w:rsidRDefault="00DE5CB2" w:rsidP="00FF12F6">
            <w:pPr>
              <w:pStyle w:val="SLIDE2"/>
            </w:pPr>
            <w:r>
              <w:rPr>
                <w:b/>
                <w:bCs/>
              </w:rPr>
              <w:t xml:space="preserve">15.  SLIDE 15 </w:t>
            </w:r>
            <w:r w:rsidRPr="00BB6BD4">
              <w:rPr>
                <w:b/>
                <w:bCs/>
                <w:color w:val="0000FF"/>
              </w:rPr>
              <w:t>EXPLAIN</w:t>
            </w:r>
            <w:r>
              <w:rPr>
                <w:b/>
                <w:bCs/>
              </w:rPr>
              <w:t xml:space="preserve"> </w:t>
            </w:r>
            <w:r w:rsidRPr="00575148">
              <w:rPr>
                <w:b/>
                <w:bCs/>
              </w:rPr>
              <w:t xml:space="preserve">Figure </w:t>
            </w:r>
            <w:r>
              <w:rPr>
                <w:b/>
                <w:bCs/>
              </w:rPr>
              <w:t>12</w:t>
            </w:r>
            <w:r w:rsidRPr="00575148">
              <w:rPr>
                <w:b/>
                <w:bCs/>
              </w:rPr>
              <w:t>-</w:t>
            </w:r>
            <w:r>
              <w:rPr>
                <w:b/>
                <w:bCs/>
              </w:rPr>
              <w:t xml:space="preserve">14 </w:t>
            </w:r>
            <w:r w:rsidRPr="00575148">
              <w:t xml:space="preserve">Quadrasteer system showing all of the components. </w:t>
            </w:r>
            <w:r>
              <w:t>M</w:t>
            </w:r>
            <w:r w:rsidRPr="00575148">
              <w:t>otor used to power rear steering rack can draw close to 60 amperes during a hard turn and can be monitored using a Tech 2.</w:t>
            </w:r>
          </w:p>
          <w:p w:rsidR="00DE5CB2" w:rsidRPr="00DE5CB2" w:rsidRDefault="00DE5CB2" w:rsidP="00DE5CB2">
            <w:pPr>
              <w:pStyle w:val="SLIDE2"/>
            </w:pPr>
            <w:r>
              <w:rPr>
                <w:b/>
                <w:bCs/>
              </w:rPr>
              <w:t>16</w:t>
            </w:r>
            <w:r w:rsidR="00DE30DB">
              <w:rPr>
                <w:b/>
                <w:bCs/>
              </w:rPr>
              <w:t xml:space="preserve">.  SLIDE </w:t>
            </w:r>
            <w:r>
              <w:rPr>
                <w:b/>
                <w:bCs/>
              </w:rPr>
              <w:t>16</w:t>
            </w:r>
            <w:r w:rsidR="00CA0EFB">
              <w:rPr>
                <w:b/>
                <w:bCs/>
              </w:rPr>
              <w:t xml:space="preserve"> </w:t>
            </w:r>
            <w:r w:rsidR="00CA0EFB" w:rsidRPr="00BB6BD4">
              <w:rPr>
                <w:b/>
                <w:bCs/>
                <w:color w:val="0000FF"/>
              </w:rPr>
              <w:t>EXPLAIN</w:t>
            </w:r>
            <w:r w:rsidR="00CA0EFB">
              <w:rPr>
                <w:b/>
                <w:bCs/>
              </w:rPr>
              <w:t xml:space="preserve"> </w:t>
            </w:r>
            <w:r w:rsidR="00CA0EFB" w:rsidRPr="00575148">
              <w:rPr>
                <w:b/>
                <w:bCs/>
              </w:rPr>
              <w:t xml:space="preserve">Figure </w:t>
            </w:r>
            <w:r w:rsidR="00FF12F6">
              <w:rPr>
                <w:b/>
                <w:bCs/>
              </w:rPr>
              <w:t>12</w:t>
            </w:r>
            <w:r w:rsidR="00CA0EFB" w:rsidRPr="00575148">
              <w:rPr>
                <w:b/>
                <w:bCs/>
              </w:rPr>
              <w:t>-15</w:t>
            </w:r>
            <w:r>
              <w:rPr>
                <w:b/>
                <w:bCs/>
              </w:rPr>
              <w:t xml:space="preserve"> </w:t>
            </w:r>
            <w:r w:rsidRPr="00DE5CB2">
              <w:t>Greasing a tie rod end. Some joints do not have a hole for excessive grease to escape, and excessive grease can destroy the seal</w:t>
            </w:r>
          </w:p>
          <w:p w:rsidR="004D27BA" w:rsidRPr="004D27BA" w:rsidRDefault="00DE5CB2" w:rsidP="004D27BA">
            <w:pPr>
              <w:pStyle w:val="SLIDE2"/>
            </w:pPr>
            <w:r>
              <w:rPr>
                <w:b/>
                <w:bCs/>
              </w:rPr>
              <w:t>17</w:t>
            </w:r>
            <w:r w:rsidR="00CA0EFB">
              <w:rPr>
                <w:b/>
                <w:bCs/>
              </w:rPr>
              <w:t xml:space="preserve">.  SLIDE </w:t>
            </w:r>
            <w:r>
              <w:rPr>
                <w:b/>
                <w:bCs/>
              </w:rPr>
              <w:t>17</w:t>
            </w:r>
            <w:r w:rsidR="00CA0EFB">
              <w:rPr>
                <w:b/>
                <w:bCs/>
              </w:rPr>
              <w:t xml:space="preserve"> </w:t>
            </w:r>
            <w:r w:rsidR="00CA0EFB" w:rsidRPr="00BB6BD4">
              <w:rPr>
                <w:b/>
                <w:bCs/>
                <w:color w:val="0000FF"/>
              </w:rPr>
              <w:t>EXPLAIN</w:t>
            </w:r>
            <w:r w:rsidR="00CA0EFB">
              <w:rPr>
                <w:b/>
                <w:bCs/>
              </w:rPr>
              <w:t xml:space="preserve"> </w:t>
            </w:r>
            <w:r w:rsidR="00CA0EFB" w:rsidRPr="00575148">
              <w:rPr>
                <w:b/>
                <w:bCs/>
              </w:rPr>
              <w:t xml:space="preserve">Figure </w:t>
            </w:r>
            <w:r w:rsidR="00FF12F6">
              <w:rPr>
                <w:b/>
                <w:bCs/>
              </w:rPr>
              <w:t>12</w:t>
            </w:r>
            <w:r w:rsidR="00CA0EFB" w:rsidRPr="00575148">
              <w:rPr>
                <w:b/>
                <w:bCs/>
              </w:rPr>
              <w:t>-16</w:t>
            </w:r>
            <w:r w:rsidR="00CA0EFB" w:rsidRPr="00575148">
              <w:t xml:space="preserve">  </w:t>
            </w:r>
            <w:r w:rsidR="004D27BA" w:rsidRPr="004D27BA">
              <w:t>Part of steering linkage lubrication is applying grease to the steering stops</w:t>
            </w:r>
          </w:p>
          <w:p w:rsidR="00CA0EFB" w:rsidRPr="00575148" w:rsidRDefault="00DE5CB2" w:rsidP="00100B55">
            <w:pPr>
              <w:pStyle w:val="SLIDE2"/>
            </w:pPr>
            <w:r>
              <w:rPr>
                <w:b/>
                <w:bCs/>
              </w:rPr>
              <w:t>18</w:t>
            </w:r>
            <w:r w:rsidR="00CA0EFB">
              <w:rPr>
                <w:b/>
                <w:bCs/>
              </w:rPr>
              <w:t xml:space="preserve">.  SLIDE </w:t>
            </w:r>
            <w:r>
              <w:rPr>
                <w:b/>
                <w:bCs/>
              </w:rPr>
              <w:t>18</w:t>
            </w:r>
            <w:r w:rsidR="00CA0EFB">
              <w:rPr>
                <w:b/>
                <w:bCs/>
              </w:rPr>
              <w:t xml:space="preserve"> </w:t>
            </w:r>
            <w:r w:rsidR="00CA0EFB" w:rsidRPr="00BB6BD4">
              <w:rPr>
                <w:b/>
                <w:bCs/>
                <w:color w:val="0000FF"/>
              </w:rPr>
              <w:t>EXPLAIN</w:t>
            </w:r>
            <w:r w:rsidR="00CA0EFB">
              <w:rPr>
                <w:b/>
                <w:bCs/>
              </w:rPr>
              <w:t xml:space="preserve"> </w:t>
            </w:r>
            <w:r w:rsidR="00CA0EFB" w:rsidRPr="00575148">
              <w:rPr>
                <w:b/>
                <w:bCs/>
              </w:rPr>
              <w:t xml:space="preserve">Figure </w:t>
            </w:r>
            <w:r w:rsidR="00FF12F6">
              <w:rPr>
                <w:b/>
                <w:bCs/>
              </w:rPr>
              <w:t>12</w:t>
            </w:r>
            <w:r w:rsidR="00CA0EFB" w:rsidRPr="00575148">
              <w:rPr>
                <w:b/>
                <w:bCs/>
              </w:rPr>
              <w:t>-17</w:t>
            </w:r>
            <w:r w:rsidR="00CA0EFB" w:rsidRPr="00575148">
              <w:t xml:space="preserve"> </w:t>
            </w:r>
            <w:r w:rsidR="004D27BA" w:rsidRPr="004D27BA">
              <w:t>Checking for freeplay in the steering.</w:t>
            </w:r>
          </w:p>
          <w:p w:rsidR="00CA0EFB" w:rsidRDefault="00DE5CB2" w:rsidP="002B4205">
            <w:pPr>
              <w:pStyle w:val="SLIDE2"/>
            </w:pPr>
            <w:r>
              <w:rPr>
                <w:b/>
                <w:bCs/>
              </w:rPr>
              <w:t>19</w:t>
            </w:r>
            <w:r w:rsidR="00CA0EFB">
              <w:rPr>
                <w:b/>
                <w:bCs/>
              </w:rPr>
              <w:t xml:space="preserve">.  SLIDE </w:t>
            </w:r>
            <w:r>
              <w:rPr>
                <w:b/>
                <w:bCs/>
              </w:rPr>
              <w:t>19</w:t>
            </w:r>
            <w:r w:rsidR="00CA0EFB">
              <w:rPr>
                <w:b/>
                <w:bCs/>
              </w:rPr>
              <w:t xml:space="preserve"> </w:t>
            </w:r>
            <w:r w:rsidR="00CA0EFB" w:rsidRPr="00BB6BD4">
              <w:rPr>
                <w:b/>
                <w:bCs/>
                <w:color w:val="0000FF"/>
              </w:rPr>
              <w:t>EXPLAIN</w:t>
            </w:r>
            <w:r w:rsidR="00CA0EFB">
              <w:rPr>
                <w:b/>
                <w:bCs/>
              </w:rPr>
              <w:t xml:space="preserve"> </w:t>
            </w:r>
            <w:r w:rsidR="00CA0EFB" w:rsidRPr="00575148">
              <w:rPr>
                <w:b/>
                <w:bCs/>
              </w:rPr>
              <w:t xml:space="preserve">Figure </w:t>
            </w:r>
            <w:r w:rsidR="00FF12F6">
              <w:rPr>
                <w:b/>
                <w:bCs/>
              </w:rPr>
              <w:t>12</w:t>
            </w:r>
            <w:r w:rsidR="00CA0EFB" w:rsidRPr="00575148">
              <w:rPr>
                <w:b/>
                <w:bCs/>
              </w:rPr>
              <w:t>-18</w:t>
            </w:r>
            <w:r w:rsidR="004D27BA">
              <w:t xml:space="preserve"> </w:t>
            </w:r>
            <w:r w:rsidR="004D27BA" w:rsidRPr="004D27BA">
              <w:t>All joints should be felt during a dry park test. Even inner tie rod ends (ball socket assemblies) can be felt through the rubber bellows on many</w:t>
            </w:r>
            <w:r w:rsidR="004D27BA">
              <w:t xml:space="preserve"> </w:t>
            </w:r>
            <w:r w:rsidR="004D27BA" w:rsidRPr="004D27BA">
              <w:t>rack-and-pinion steering units</w:t>
            </w:r>
            <w:r w:rsidR="00CA0EFB" w:rsidRPr="00575148">
              <w:t>.</w:t>
            </w:r>
          </w:p>
        </w:tc>
      </w:tr>
      <w:tr w:rsidR="002B4205" w:rsidRPr="008B0DA8" w:rsidTr="0028499B">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2B4205" w:rsidRPr="008B0DA8" w:rsidRDefault="001A34F0" w:rsidP="002B4205">
            <w:pPr>
              <w:rPr>
                <w:rFonts w:ascii="Arial Black" w:hAnsi="Arial Black"/>
                <w:color w:val="0000FF"/>
                <w:sz w:val="16"/>
                <w:szCs w:val="16"/>
              </w:rPr>
            </w:pPr>
            <w:r>
              <w:rPr>
                <w:noProof/>
              </w:rPr>
              <w:drawing>
                <wp:inline distT="0" distB="0" distL="0" distR="0">
                  <wp:extent cx="677545" cy="668655"/>
                  <wp:effectExtent l="0" t="0" r="8255" b="0"/>
                  <wp:docPr id="24" name="Picture 24"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25" name="Picture 25"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2B4205" w:rsidRPr="008B0DA8" w:rsidRDefault="002B4205" w:rsidP="002B4205">
            <w:pPr>
              <w:pStyle w:val="CurrAsset"/>
              <w:rPr>
                <w:color w:val="0000FF"/>
                <w:sz w:val="28"/>
                <w:szCs w:val="28"/>
                <w:u w:val="single"/>
              </w:rPr>
            </w:pPr>
            <w:r w:rsidRPr="008B0DA8">
              <w:rPr>
                <w:color w:val="0000FF"/>
                <w:sz w:val="28"/>
                <w:szCs w:val="28"/>
                <w:u w:val="single"/>
              </w:rPr>
              <w:t xml:space="preserve">DISCUSSION: </w:t>
            </w:r>
            <w:r w:rsidRPr="00675F93">
              <w:rPr>
                <w:bCs/>
                <w:sz w:val="28"/>
              </w:rPr>
              <w:t>Ask students to discuss steering systems similar to GM Quadrasteer™ system</w:t>
            </w:r>
            <w:r w:rsidR="00FF12F6">
              <w:rPr>
                <w:bCs/>
                <w:sz w:val="28"/>
              </w:rPr>
              <w:t xml:space="preserve"> </w:t>
            </w:r>
            <w:r w:rsidRPr="00675F93">
              <w:rPr>
                <w:bCs/>
                <w:color w:val="0000FF"/>
                <w:sz w:val="28"/>
                <w:u w:val="single"/>
              </w:rPr>
              <w:t>FIGURE</w:t>
            </w:r>
            <w:r>
              <w:rPr>
                <w:bCs/>
                <w:color w:val="0000FF"/>
                <w:sz w:val="28"/>
                <w:u w:val="single"/>
              </w:rPr>
              <w:t>S</w:t>
            </w:r>
            <w:r w:rsidRPr="00675F93">
              <w:rPr>
                <w:bCs/>
                <w:color w:val="0000FF"/>
                <w:sz w:val="28"/>
                <w:u w:val="single"/>
              </w:rPr>
              <w:t xml:space="preserve"> </w:t>
            </w:r>
            <w:r w:rsidR="00FF12F6">
              <w:rPr>
                <w:bCs/>
                <w:color w:val="0000FF"/>
                <w:sz w:val="28"/>
                <w:u w:val="single"/>
              </w:rPr>
              <w:t>12</w:t>
            </w:r>
            <w:r w:rsidRPr="00675F93">
              <w:rPr>
                <w:bCs/>
                <w:color w:val="0000FF"/>
                <w:sz w:val="28"/>
                <w:u w:val="single"/>
              </w:rPr>
              <w:t>-</w:t>
            </w:r>
            <w:r>
              <w:rPr>
                <w:bCs/>
                <w:color w:val="0000FF"/>
                <w:sz w:val="28"/>
                <w:u w:val="single"/>
              </w:rPr>
              <w:t>12</w:t>
            </w:r>
          </w:p>
        </w:tc>
      </w:tr>
      <w:tr w:rsidR="004D27BA" w:rsidRPr="009F0371" w:rsidTr="0065239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D27BA" w:rsidRPr="009F0371" w:rsidRDefault="001A34F0" w:rsidP="00652393">
            <w:pPr>
              <w:rPr>
                <w:rFonts w:ascii="Arial Black" w:hAnsi="Arial Black"/>
                <w:color w:val="0000FF"/>
                <w:sz w:val="16"/>
                <w:szCs w:val="16"/>
              </w:rPr>
            </w:pPr>
            <w:r>
              <w:rPr>
                <w:noProof/>
              </w:rPr>
              <w:drawing>
                <wp:inline distT="0" distB="0" distL="0" distR="0">
                  <wp:extent cx="694055" cy="685800"/>
                  <wp:effectExtent l="0" t="0" r="0" b="0"/>
                  <wp:docPr id="26" name="Picture 26"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r>
              <w:rPr>
                <w:noProof/>
              </w:rPr>
              <w:drawing>
                <wp:inline distT="0" distB="0" distL="0" distR="0">
                  <wp:extent cx="846455" cy="685800"/>
                  <wp:effectExtent l="0" t="0" r="0" b="0"/>
                  <wp:docPr id="27" name="Picture 27"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D27BA" w:rsidRPr="008B0DA8" w:rsidRDefault="004D27BA" w:rsidP="00652393">
            <w:pPr>
              <w:pStyle w:val="CurrAsset"/>
              <w:rPr>
                <w:color w:val="0000FF"/>
                <w:sz w:val="28"/>
                <w:szCs w:val="28"/>
                <w:u w:val="single"/>
              </w:rPr>
            </w:pPr>
            <w:r w:rsidRPr="008B0DA8">
              <w:rPr>
                <w:color w:val="0000FF"/>
                <w:sz w:val="28"/>
                <w:szCs w:val="28"/>
                <w:u w:val="single"/>
              </w:rPr>
              <w:t xml:space="preserve">DEMONSTRATION: </w:t>
            </w:r>
            <w:r w:rsidRPr="001A4660">
              <w:rPr>
                <w:rFonts w:eastAsia="MS Mincho"/>
              </w:rPr>
              <w:t>Show examples of Zerk fittings, both in hand and on the vehicle.</w:t>
            </w:r>
          </w:p>
        </w:tc>
      </w:tr>
      <w:tr w:rsidR="004D27BA" w:rsidRPr="009F0371" w:rsidTr="0065239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D27BA" w:rsidRPr="009F0371" w:rsidRDefault="001A34F0" w:rsidP="00652393">
            <w:pPr>
              <w:rPr>
                <w:rFonts w:ascii="Arial Black" w:hAnsi="Arial Black"/>
                <w:color w:val="0000FF"/>
                <w:sz w:val="16"/>
                <w:szCs w:val="16"/>
              </w:rPr>
            </w:pPr>
            <w:r>
              <w:rPr>
                <w:noProof/>
              </w:rPr>
              <w:drawing>
                <wp:inline distT="0" distB="0" distL="0" distR="0">
                  <wp:extent cx="694055" cy="685800"/>
                  <wp:effectExtent l="0" t="0" r="0" b="0"/>
                  <wp:docPr id="28" name="Picture 28"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D27BA" w:rsidRPr="008B0DA8" w:rsidRDefault="004D27BA" w:rsidP="00652393">
            <w:pPr>
              <w:pStyle w:val="CurrAsset"/>
              <w:rPr>
                <w:color w:val="0000FF"/>
                <w:sz w:val="28"/>
                <w:szCs w:val="28"/>
                <w:u w:val="single"/>
              </w:rPr>
            </w:pPr>
            <w:r w:rsidRPr="008B0DA8">
              <w:rPr>
                <w:color w:val="0000FF"/>
                <w:sz w:val="28"/>
                <w:szCs w:val="28"/>
                <w:u w:val="single"/>
              </w:rPr>
              <w:t xml:space="preserve">DEMONSTRATION: </w:t>
            </w:r>
            <w:r w:rsidRPr="00675F93">
              <w:rPr>
                <w:rFonts w:eastAsia="MS Mincho"/>
              </w:rPr>
              <w:t>Show examples of grease guns and grease cartridges.  Show how to use a grease gun and cartridge to grease a tie rod end</w:t>
            </w:r>
          </w:p>
        </w:tc>
      </w:tr>
      <w:tr w:rsidR="004D27BA" w:rsidRPr="00EC7A1A" w:rsidTr="0065239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D27BA" w:rsidRPr="00EC7A1A" w:rsidRDefault="001A34F0" w:rsidP="00652393">
            <w:pPr>
              <w:rPr>
                <w:rFonts w:ascii="Arial Black" w:hAnsi="Arial Black"/>
                <w:color w:val="0000FF"/>
                <w:sz w:val="16"/>
                <w:szCs w:val="16"/>
              </w:rPr>
            </w:pPr>
            <w:r>
              <w:rPr>
                <w:rFonts w:ascii="Arial Black" w:hAnsi="Arial Black"/>
                <w:noProof/>
                <w:color w:val="0000FF"/>
                <w:sz w:val="16"/>
                <w:szCs w:val="16"/>
              </w:rPr>
              <w:lastRenderedPageBreak/>
              <w:drawing>
                <wp:inline distT="0" distB="0" distL="0" distR="0">
                  <wp:extent cx="719455" cy="363855"/>
                  <wp:effectExtent l="0" t="0" r="0" b="0"/>
                  <wp:docPr id="29" name="Picture 29"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Sup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30" name="Picture 30"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D27BA" w:rsidRPr="00A943BF" w:rsidRDefault="004D27BA" w:rsidP="00652393">
            <w:pPr>
              <w:pStyle w:val="CurrAsset"/>
            </w:pPr>
            <w:r w:rsidRPr="00475025">
              <w:rPr>
                <w:bCs/>
                <w:color w:val="0000FF"/>
                <w:sz w:val="28"/>
                <w:u w:val="single"/>
              </w:rPr>
              <w:t>ON-VEHICLE NATEF TASK</w:t>
            </w:r>
            <w:r>
              <w:rPr>
                <w:bCs/>
                <w:color w:val="0000FF"/>
                <w:sz w:val="28"/>
                <w:u w:val="single"/>
              </w:rPr>
              <w:t xml:space="preserve">: </w:t>
            </w:r>
            <w:r w:rsidRPr="00475025">
              <w:t xml:space="preserve">Lubricate </w:t>
            </w:r>
            <w:r>
              <w:t>S</w:t>
            </w:r>
            <w:r w:rsidRPr="00475025">
              <w:t>uspension and steering system</w:t>
            </w:r>
          </w:p>
        </w:tc>
      </w:tr>
      <w:tr w:rsidR="00CA0EFB" w:rsidRPr="000E2494" w:rsidTr="0028499B">
        <w:tc>
          <w:tcPr>
            <w:tcW w:w="2700" w:type="dxa"/>
            <w:tcBorders>
              <w:left w:val="single" w:sz="4" w:space="0" w:color="000000"/>
              <w:right w:val="single" w:sz="4" w:space="0" w:color="000000"/>
            </w:tcBorders>
          </w:tcPr>
          <w:p w:rsidR="00CA0EFB" w:rsidRPr="000E2494" w:rsidRDefault="001A34F0" w:rsidP="002B4205">
            <w:r>
              <w:rPr>
                <w:rFonts w:ascii="Calibri" w:hAnsi="Calibri"/>
                <w:noProof/>
                <w:color w:val="000000"/>
              </w:rPr>
              <w:drawing>
                <wp:inline distT="0" distB="0" distL="0" distR="0">
                  <wp:extent cx="804545" cy="652145"/>
                  <wp:effectExtent l="0" t="0" r="8255" b="8255"/>
                  <wp:docPr id="31" name="Picture 3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CA0EFB" w:rsidRDefault="004D27BA" w:rsidP="00FF12F6">
            <w:pPr>
              <w:pStyle w:val="SLIDE2"/>
            </w:pPr>
            <w:r>
              <w:rPr>
                <w:b/>
                <w:bCs/>
              </w:rPr>
              <w:t>20.  SLIDE 20</w:t>
            </w:r>
            <w:r w:rsidR="00CA0EFB">
              <w:rPr>
                <w:b/>
                <w:bCs/>
              </w:rPr>
              <w:t xml:space="preserve"> </w:t>
            </w:r>
            <w:r w:rsidR="00CA0EFB" w:rsidRPr="00BB6BD4">
              <w:rPr>
                <w:b/>
                <w:bCs/>
                <w:color w:val="0000FF"/>
              </w:rPr>
              <w:t>EXPLAIN</w:t>
            </w:r>
            <w:r w:rsidR="00CA0EFB">
              <w:rPr>
                <w:b/>
                <w:bCs/>
              </w:rPr>
              <w:t xml:space="preserve"> </w:t>
            </w:r>
            <w:r w:rsidR="00CA0EFB" w:rsidRPr="00575148">
              <w:rPr>
                <w:b/>
                <w:bCs/>
              </w:rPr>
              <w:t xml:space="preserve">Figure </w:t>
            </w:r>
            <w:r w:rsidR="00FF12F6">
              <w:rPr>
                <w:b/>
                <w:bCs/>
              </w:rPr>
              <w:t>12</w:t>
            </w:r>
            <w:r w:rsidR="00CA0EFB" w:rsidRPr="00575148">
              <w:rPr>
                <w:b/>
                <w:bCs/>
              </w:rPr>
              <w:t>-</w:t>
            </w:r>
            <w:r>
              <w:rPr>
                <w:b/>
                <w:bCs/>
              </w:rPr>
              <w:t>19</w:t>
            </w:r>
            <w:r w:rsidR="00CA0EFB" w:rsidRPr="00575148">
              <w:t xml:space="preserve"> </w:t>
            </w:r>
            <w:r w:rsidRPr="004D27BA">
              <w:t>The steering and suspension arms must remain parallel to prevent the up-and-down motion of the suspension from causing the front wheels to turn inward or outward.</w:t>
            </w:r>
          </w:p>
          <w:p w:rsidR="004D27BA" w:rsidRPr="004D27BA" w:rsidRDefault="004D27BA" w:rsidP="00FF12F6">
            <w:pPr>
              <w:pStyle w:val="SLIDE2"/>
            </w:pPr>
            <w:r>
              <w:rPr>
                <w:b/>
                <w:bCs/>
              </w:rPr>
              <w:t xml:space="preserve">21.  SLIDE 21 </w:t>
            </w:r>
            <w:r w:rsidRPr="00BB6BD4">
              <w:rPr>
                <w:b/>
                <w:bCs/>
                <w:color w:val="0000FF"/>
              </w:rPr>
              <w:t>EXPLAIN</w:t>
            </w:r>
            <w:r>
              <w:rPr>
                <w:b/>
                <w:bCs/>
              </w:rPr>
              <w:t xml:space="preserve"> </w:t>
            </w:r>
            <w:r w:rsidRPr="00575148">
              <w:rPr>
                <w:b/>
                <w:bCs/>
              </w:rPr>
              <w:t xml:space="preserve">Figure </w:t>
            </w:r>
            <w:r>
              <w:rPr>
                <w:b/>
                <w:bCs/>
              </w:rPr>
              <w:t>12</w:t>
            </w:r>
            <w:r w:rsidRPr="00575148">
              <w:rPr>
                <w:b/>
                <w:bCs/>
              </w:rPr>
              <w:t>-</w:t>
            </w:r>
            <w:r>
              <w:rPr>
                <w:b/>
                <w:bCs/>
              </w:rPr>
              <w:t xml:space="preserve">20 </w:t>
            </w:r>
            <w:r w:rsidRPr="004D27BA">
              <w:rPr>
                <w:bCs/>
              </w:rPr>
              <w:t>center link should be parallel to the ground</w:t>
            </w:r>
          </w:p>
          <w:p w:rsidR="00CA0EFB" w:rsidRDefault="004D27BA" w:rsidP="002B4205">
            <w:pPr>
              <w:pStyle w:val="SLIDE2"/>
            </w:pPr>
            <w:r>
              <w:rPr>
                <w:b/>
                <w:bCs/>
              </w:rPr>
              <w:t>22</w:t>
            </w:r>
            <w:r w:rsidR="00100B55">
              <w:rPr>
                <w:b/>
                <w:bCs/>
              </w:rPr>
              <w:t xml:space="preserve">.  SLIDE </w:t>
            </w:r>
            <w:r>
              <w:rPr>
                <w:b/>
                <w:bCs/>
              </w:rPr>
              <w:t>22</w:t>
            </w:r>
            <w:r w:rsidR="00CA0EFB">
              <w:rPr>
                <w:b/>
                <w:bCs/>
              </w:rPr>
              <w:t xml:space="preserve"> </w:t>
            </w:r>
            <w:r w:rsidR="00CA0EFB" w:rsidRPr="00BB6BD4">
              <w:rPr>
                <w:b/>
                <w:bCs/>
                <w:color w:val="0000FF"/>
              </w:rPr>
              <w:t>EXPLAIN</w:t>
            </w:r>
            <w:r w:rsidR="00CA0EFB">
              <w:rPr>
                <w:b/>
                <w:bCs/>
              </w:rPr>
              <w:t xml:space="preserve"> </w:t>
            </w:r>
            <w:r w:rsidR="00CA0EFB" w:rsidRPr="00575148">
              <w:rPr>
                <w:b/>
                <w:bCs/>
              </w:rPr>
              <w:t xml:space="preserve">Figure </w:t>
            </w:r>
            <w:r w:rsidR="00FF12F6">
              <w:rPr>
                <w:b/>
                <w:bCs/>
              </w:rPr>
              <w:t>12</w:t>
            </w:r>
            <w:r w:rsidR="00CA0EFB" w:rsidRPr="00575148">
              <w:rPr>
                <w:b/>
                <w:bCs/>
              </w:rPr>
              <w:t>-21</w:t>
            </w:r>
            <w:r>
              <w:rPr>
                <w:b/>
                <w:bCs/>
              </w:rPr>
              <w:t xml:space="preserve"> </w:t>
            </w:r>
            <w:r w:rsidRPr="004D27BA">
              <w:rPr>
                <w:bCs/>
              </w:rPr>
              <w:t>Typical parallelogram steering linkage. The center link can also be named the relay rod, drag link, or connecting link.</w:t>
            </w:r>
          </w:p>
        </w:tc>
      </w:tr>
      <w:tr w:rsidR="00CA0EFB" w:rsidRPr="000E2494" w:rsidTr="0028499B">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CA0EFB" w:rsidRPr="000E2494" w:rsidRDefault="001A34F0" w:rsidP="002B4205">
            <w:r>
              <w:rPr>
                <w:rFonts w:ascii="Calibri" w:hAnsi="Calibri"/>
                <w:noProof/>
                <w:color w:val="000000"/>
              </w:rPr>
              <w:drawing>
                <wp:inline distT="0" distB="0" distL="0" distR="0">
                  <wp:extent cx="804545" cy="652145"/>
                  <wp:effectExtent l="0" t="0" r="8255" b="8255"/>
                  <wp:docPr id="32" name="Picture 32"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100B55" w:rsidRDefault="004D27BA" w:rsidP="002B4205">
            <w:pPr>
              <w:pStyle w:val="SLIDE2"/>
            </w:pPr>
            <w:r>
              <w:rPr>
                <w:b/>
                <w:bCs/>
              </w:rPr>
              <w:t>23</w:t>
            </w:r>
            <w:r w:rsidR="00CA0EFB">
              <w:rPr>
                <w:b/>
                <w:bCs/>
              </w:rPr>
              <w:t xml:space="preserve">.  SLIDE </w:t>
            </w:r>
            <w:r>
              <w:rPr>
                <w:b/>
                <w:bCs/>
              </w:rPr>
              <w:t>23</w:t>
            </w:r>
            <w:r w:rsidR="00CA0EFB">
              <w:rPr>
                <w:b/>
                <w:bCs/>
              </w:rPr>
              <w:t xml:space="preserve"> </w:t>
            </w:r>
            <w:r w:rsidR="00CA0EFB" w:rsidRPr="00BB6BD4">
              <w:rPr>
                <w:b/>
                <w:bCs/>
                <w:color w:val="0000FF"/>
              </w:rPr>
              <w:t>EXPLAIN</w:t>
            </w:r>
            <w:r w:rsidR="00CA0EFB">
              <w:rPr>
                <w:b/>
                <w:bCs/>
              </w:rPr>
              <w:t xml:space="preserve"> </w:t>
            </w:r>
            <w:r w:rsidR="00CA0EFB" w:rsidRPr="00575148">
              <w:rPr>
                <w:b/>
                <w:bCs/>
              </w:rPr>
              <w:t xml:space="preserve">Figure </w:t>
            </w:r>
            <w:r w:rsidR="00FF12F6">
              <w:rPr>
                <w:b/>
                <w:bCs/>
              </w:rPr>
              <w:t>12</w:t>
            </w:r>
            <w:r w:rsidR="00CA0EFB" w:rsidRPr="00575148">
              <w:rPr>
                <w:b/>
                <w:bCs/>
              </w:rPr>
              <w:t>-22</w:t>
            </w:r>
            <w:r w:rsidR="00CA0EFB" w:rsidRPr="00575148">
              <w:t xml:space="preserve"> </w:t>
            </w:r>
            <w:r w:rsidRPr="004D27BA">
              <w:t>Some center links have ball joints while</w:t>
            </w:r>
            <w:r>
              <w:t xml:space="preserve"> </w:t>
            </w:r>
            <w:r w:rsidRPr="004D27BA">
              <w:t>others have tapered socket holes to accept ball joints on the pitman arm, idler arm, and inner tie rod ends.</w:t>
            </w:r>
          </w:p>
        </w:tc>
      </w:tr>
      <w:tr w:rsidR="00CA0EFB" w:rsidRPr="000E2494" w:rsidTr="0028499B">
        <w:tc>
          <w:tcPr>
            <w:tcW w:w="2700" w:type="dxa"/>
            <w:tcBorders>
              <w:left w:val="single" w:sz="4" w:space="0" w:color="000000"/>
              <w:right w:val="single" w:sz="4" w:space="0" w:color="000000"/>
            </w:tcBorders>
          </w:tcPr>
          <w:p w:rsidR="00CA0EFB" w:rsidRPr="000E2494" w:rsidRDefault="001A34F0" w:rsidP="002B4205">
            <w:r>
              <w:rPr>
                <w:rFonts w:ascii="Calibri" w:hAnsi="Calibri"/>
                <w:noProof/>
                <w:color w:val="000000"/>
              </w:rPr>
              <w:drawing>
                <wp:inline distT="0" distB="0" distL="0" distR="0">
                  <wp:extent cx="804545" cy="652145"/>
                  <wp:effectExtent l="0" t="0" r="8255" b="8255"/>
                  <wp:docPr id="33" name="Picture 3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CA0EFB" w:rsidRDefault="004D27BA" w:rsidP="002B4205">
            <w:pPr>
              <w:pStyle w:val="SLIDE2"/>
            </w:pPr>
            <w:r>
              <w:rPr>
                <w:b/>
                <w:bCs/>
              </w:rPr>
              <w:t>24</w:t>
            </w:r>
            <w:r w:rsidR="00CA0EFB">
              <w:rPr>
                <w:b/>
                <w:bCs/>
              </w:rPr>
              <w:t xml:space="preserve">.  SLIDE </w:t>
            </w:r>
            <w:r>
              <w:rPr>
                <w:b/>
                <w:bCs/>
              </w:rPr>
              <w:t>24</w:t>
            </w:r>
            <w:r w:rsidR="00CA0EFB">
              <w:rPr>
                <w:b/>
                <w:bCs/>
              </w:rPr>
              <w:t xml:space="preserve"> </w:t>
            </w:r>
            <w:r w:rsidR="00CA0EFB" w:rsidRPr="00BB6BD4">
              <w:rPr>
                <w:b/>
                <w:bCs/>
                <w:color w:val="0000FF"/>
              </w:rPr>
              <w:t>EXPLAIN</w:t>
            </w:r>
            <w:r w:rsidR="00CA0EFB">
              <w:rPr>
                <w:b/>
                <w:bCs/>
              </w:rPr>
              <w:t xml:space="preserve"> </w:t>
            </w:r>
            <w:r w:rsidR="00CA0EFB" w:rsidRPr="00575148">
              <w:rPr>
                <w:b/>
                <w:bCs/>
              </w:rPr>
              <w:t xml:space="preserve">Figure </w:t>
            </w:r>
            <w:r w:rsidR="00FF12F6">
              <w:rPr>
                <w:b/>
                <w:bCs/>
              </w:rPr>
              <w:t>12</w:t>
            </w:r>
            <w:r w:rsidR="00CA0EFB" w:rsidRPr="00575148">
              <w:rPr>
                <w:b/>
                <w:bCs/>
              </w:rPr>
              <w:t>-23</w:t>
            </w:r>
            <w:r w:rsidR="00CA0EFB" w:rsidRPr="00575148">
              <w:t xml:space="preserve">    </w:t>
            </w:r>
            <w:r w:rsidRPr="004D27BA">
              <w:t>To check an idler arm, most vehicle</w:t>
            </w:r>
            <w:r>
              <w:t xml:space="preserve"> </w:t>
            </w:r>
            <w:r w:rsidRPr="004D27BA">
              <w:t>manufacturers specify that 25 pounds of force be applied by hand up and down to the idler arm</w:t>
            </w:r>
          </w:p>
        </w:tc>
      </w:tr>
      <w:tr w:rsidR="00AC3C1B" w:rsidRPr="009F0371" w:rsidTr="0065239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AC3C1B" w:rsidRPr="009F0371" w:rsidRDefault="001A34F0" w:rsidP="00652393">
            <w:pPr>
              <w:rPr>
                <w:rFonts w:ascii="Arial Black" w:hAnsi="Arial Black"/>
                <w:color w:val="0000FF"/>
                <w:sz w:val="16"/>
                <w:szCs w:val="16"/>
              </w:rPr>
            </w:pPr>
            <w:r>
              <w:rPr>
                <w:noProof/>
              </w:rPr>
              <w:drawing>
                <wp:inline distT="0" distB="0" distL="0" distR="0">
                  <wp:extent cx="694055" cy="685800"/>
                  <wp:effectExtent l="0" t="0" r="0" b="0"/>
                  <wp:docPr id="34" name="Picture 34"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AC3C1B" w:rsidRPr="004207A8" w:rsidRDefault="00AC3C1B" w:rsidP="00652393">
            <w:pPr>
              <w:pStyle w:val="CurrAsset"/>
              <w:rPr>
                <w:color w:val="0000FF"/>
                <w:sz w:val="28"/>
                <w:szCs w:val="28"/>
                <w:u w:val="single"/>
              </w:rPr>
            </w:pPr>
            <w:r w:rsidRPr="004207A8">
              <w:rPr>
                <w:color w:val="0000FF"/>
                <w:sz w:val="28"/>
                <w:szCs w:val="28"/>
                <w:u w:val="single"/>
              </w:rPr>
              <w:t xml:space="preserve">DEMONSTRATION: </w:t>
            </w:r>
            <w:r w:rsidRPr="004207A8">
              <w:rPr>
                <w:rFonts w:eastAsia="MS Mincho"/>
                <w:sz w:val="28"/>
                <w:szCs w:val="28"/>
                <w:lang w:eastAsia="ja-JP"/>
              </w:rPr>
              <w:t xml:space="preserve">Show how to check an idler arm to determine if it needs to be replaced </w:t>
            </w:r>
            <w:r>
              <w:rPr>
                <w:bCs/>
                <w:color w:val="0000FF"/>
                <w:sz w:val="28"/>
                <w:szCs w:val="28"/>
                <w:u w:val="single"/>
              </w:rPr>
              <w:t>FIGURE 12-23</w:t>
            </w:r>
          </w:p>
        </w:tc>
      </w:tr>
      <w:tr w:rsidR="00CA0EFB" w:rsidRPr="009F0371" w:rsidTr="0028499B">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CA0EFB" w:rsidRPr="009F0371" w:rsidRDefault="001A34F0" w:rsidP="002B4205">
            <w:pPr>
              <w:rPr>
                <w:rFonts w:ascii="Arial Black" w:hAnsi="Arial Black"/>
                <w:color w:val="0000FF"/>
                <w:sz w:val="16"/>
                <w:szCs w:val="16"/>
              </w:rPr>
            </w:pPr>
            <w:r>
              <w:rPr>
                <w:noProof/>
              </w:rPr>
              <w:drawing>
                <wp:inline distT="0" distB="0" distL="0" distR="0">
                  <wp:extent cx="694055" cy="685800"/>
                  <wp:effectExtent l="0" t="0" r="0" b="0"/>
                  <wp:docPr id="35" name="Picture 35"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CA0EFB" w:rsidRPr="008B0DA8" w:rsidRDefault="00CA0EFB" w:rsidP="002B4205">
            <w:pPr>
              <w:pStyle w:val="CurrAsset"/>
              <w:rPr>
                <w:color w:val="0000FF"/>
                <w:sz w:val="28"/>
                <w:szCs w:val="28"/>
                <w:u w:val="single"/>
              </w:rPr>
            </w:pPr>
            <w:r w:rsidRPr="008B0DA8">
              <w:rPr>
                <w:color w:val="0000FF"/>
                <w:sz w:val="28"/>
                <w:szCs w:val="28"/>
                <w:u w:val="single"/>
              </w:rPr>
              <w:t xml:space="preserve">DEMONSTRATION: </w:t>
            </w:r>
            <w:r w:rsidRPr="006D7760">
              <w:rPr>
                <w:rFonts w:eastAsia="MS Mincho"/>
              </w:rPr>
              <w:t>Show how to check steering components by using the dry park test</w:t>
            </w:r>
            <w:r>
              <w:rPr>
                <w:rFonts w:eastAsia="MS Mincho"/>
              </w:rPr>
              <w:t>:</w:t>
            </w:r>
          </w:p>
        </w:tc>
      </w:tr>
      <w:tr w:rsidR="00CA0EFB" w:rsidRPr="00342ACF" w:rsidTr="0028499B">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CA0EFB" w:rsidRPr="00342ACF" w:rsidRDefault="001A34F0" w:rsidP="002B4205">
            <w:pPr>
              <w:rPr>
                <w:rFonts w:ascii="Arial Black" w:hAnsi="Arial Black"/>
                <w:color w:val="0000FF"/>
                <w:sz w:val="16"/>
                <w:szCs w:val="16"/>
              </w:rPr>
            </w:pPr>
            <w:r>
              <w:rPr>
                <w:noProof/>
              </w:rPr>
              <w:drawing>
                <wp:inline distT="0" distB="0" distL="0" distR="0">
                  <wp:extent cx="846455" cy="685800"/>
                  <wp:effectExtent l="0" t="0" r="0" b="0"/>
                  <wp:docPr id="36" name="Picture 36"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CA0EFB" w:rsidRDefault="00CA0EFB" w:rsidP="002B4205">
            <w:pPr>
              <w:pStyle w:val="CurrAsset"/>
            </w:pPr>
            <w:r w:rsidRPr="008B0DA8">
              <w:rPr>
                <w:color w:val="0000FF"/>
                <w:sz w:val="28"/>
                <w:szCs w:val="28"/>
                <w:u w:val="single"/>
              </w:rPr>
              <w:t xml:space="preserve">HANDS-ON TASK: </w:t>
            </w:r>
            <w:r w:rsidRPr="006D7760">
              <w:t xml:space="preserve">Have the students do a </w:t>
            </w:r>
          </w:p>
          <w:p w:rsidR="00CA0EFB" w:rsidRPr="008B0DA8" w:rsidRDefault="00CA0EFB" w:rsidP="002B4205">
            <w:pPr>
              <w:pStyle w:val="CurrAsset"/>
              <w:rPr>
                <w:color w:val="0000FF"/>
                <w:sz w:val="28"/>
                <w:szCs w:val="28"/>
                <w:u w:val="single"/>
              </w:rPr>
            </w:pPr>
            <w:r w:rsidRPr="006D7760">
              <w:rPr>
                <w:bCs/>
                <w:color w:val="0000FF"/>
                <w:sz w:val="28"/>
                <w:u w:val="single"/>
              </w:rPr>
              <w:t>Dry Park Test:</w:t>
            </w:r>
            <w:r>
              <w:t xml:space="preserve"> </w:t>
            </w:r>
            <w:r w:rsidRPr="00675F93">
              <w:rPr>
                <w:bCs/>
                <w:color w:val="0000FF"/>
                <w:sz w:val="28"/>
                <w:u w:val="single"/>
              </w:rPr>
              <w:t>FIGURE</w:t>
            </w:r>
            <w:r>
              <w:rPr>
                <w:bCs/>
                <w:color w:val="0000FF"/>
                <w:sz w:val="28"/>
                <w:u w:val="single"/>
              </w:rPr>
              <w:t>S</w:t>
            </w:r>
            <w:r w:rsidRPr="00675F93">
              <w:rPr>
                <w:bCs/>
                <w:color w:val="0000FF"/>
                <w:sz w:val="28"/>
                <w:u w:val="single"/>
              </w:rPr>
              <w:t xml:space="preserve"> </w:t>
            </w:r>
            <w:r w:rsidR="00FF12F6">
              <w:rPr>
                <w:bCs/>
                <w:color w:val="0000FF"/>
                <w:sz w:val="28"/>
                <w:u w:val="single"/>
              </w:rPr>
              <w:t>12</w:t>
            </w:r>
            <w:r w:rsidRPr="00675F93">
              <w:rPr>
                <w:bCs/>
                <w:color w:val="0000FF"/>
                <w:sz w:val="28"/>
                <w:u w:val="single"/>
              </w:rPr>
              <w:t>-</w:t>
            </w:r>
            <w:r w:rsidR="004D27BA">
              <w:rPr>
                <w:bCs/>
                <w:color w:val="0000FF"/>
                <w:sz w:val="28"/>
                <w:u w:val="single"/>
              </w:rPr>
              <w:t>23</w:t>
            </w:r>
            <w:r>
              <w:rPr>
                <w:bCs/>
                <w:color w:val="0000FF"/>
                <w:sz w:val="28"/>
                <w:u w:val="single"/>
              </w:rPr>
              <w:t xml:space="preserve">, </w:t>
            </w:r>
            <w:r w:rsidR="004D27BA">
              <w:rPr>
                <w:bCs/>
                <w:color w:val="0000FF"/>
                <w:sz w:val="28"/>
                <w:u w:val="single"/>
              </w:rPr>
              <w:t>24, 25</w:t>
            </w:r>
          </w:p>
        </w:tc>
      </w:tr>
      <w:tr w:rsidR="00CA0EFB" w:rsidRPr="000E2494" w:rsidTr="0028499B">
        <w:tc>
          <w:tcPr>
            <w:tcW w:w="2700" w:type="dxa"/>
            <w:tcBorders>
              <w:left w:val="single" w:sz="4" w:space="0" w:color="000000"/>
              <w:right w:val="single" w:sz="4" w:space="0" w:color="000000"/>
            </w:tcBorders>
          </w:tcPr>
          <w:p w:rsidR="00CA0EFB" w:rsidRPr="000E2494" w:rsidRDefault="001A34F0" w:rsidP="002B4205">
            <w:r>
              <w:rPr>
                <w:rFonts w:ascii="Calibri" w:hAnsi="Calibri"/>
                <w:noProof/>
                <w:color w:val="000000"/>
              </w:rPr>
              <w:drawing>
                <wp:inline distT="0" distB="0" distL="0" distR="0">
                  <wp:extent cx="804545" cy="652145"/>
                  <wp:effectExtent l="0" t="0" r="8255" b="8255"/>
                  <wp:docPr id="37" name="Picture 37"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100B55" w:rsidRDefault="004D27BA" w:rsidP="00100B55">
            <w:pPr>
              <w:pStyle w:val="SLIDE2"/>
            </w:pPr>
            <w:r>
              <w:rPr>
                <w:b/>
                <w:bCs/>
              </w:rPr>
              <w:t>25</w:t>
            </w:r>
            <w:r w:rsidR="00100B55">
              <w:rPr>
                <w:b/>
                <w:bCs/>
              </w:rPr>
              <w:t xml:space="preserve">.  SLIDE </w:t>
            </w:r>
            <w:r>
              <w:rPr>
                <w:b/>
                <w:bCs/>
              </w:rPr>
              <w:t>25</w:t>
            </w:r>
            <w:r w:rsidR="00100B55">
              <w:rPr>
                <w:b/>
                <w:bCs/>
              </w:rPr>
              <w:t xml:space="preserve"> </w:t>
            </w:r>
            <w:r w:rsidR="00100B55" w:rsidRPr="00BB6BD4">
              <w:rPr>
                <w:b/>
                <w:bCs/>
                <w:color w:val="0000FF"/>
              </w:rPr>
              <w:t>EXPLAIN</w:t>
            </w:r>
            <w:r w:rsidR="00100B55">
              <w:rPr>
                <w:b/>
                <w:bCs/>
                <w:color w:val="0000FF"/>
              </w:rPr>
              <w:t xml:space="preserve"> </w:t>
            </w:r>
            <w:r w:rsidR="00100B55" w:rsidRPr="00100B55">
              <w:rPr>
                <w:b/>
                <w:bCs/>
              </w:rPr>
              <w:t>FIGURE 12–24</w:t>
            </w:r>
            <w:r w:rsidR="00100B55" w:rsidRPr="00100B55">
              <w:t xml:space="preserve"> </w:t>
            </w:r>
            <w:r w:rsidRPr="004D27BA">
              <w:t>Steering system component(s) should be replaced if any noticeable looseness is detected when moved by hand.</w:t>
            </w:r>
          </w:p>
          <w:p w:rsidR="00CA0EFB" w:rsidRDefault="004D27BA" w:rsidP="002B4205">
            <w:pPr>
              <w:pStyle w:val="SLIDE2"/>
              <w:rPr>
                <w:b/>
                <w:bCs/>
              </w:rPr>
            </w:pPr>
            <w:r>
              <w:rPr>
                <w:b/>
                <w:bCs/>
              </w:rPr>
              <w:t>26</w:t>
            </w:r>
            <w:r w:rsidR="00100B55">
              <w:rPr>
                <w:b/>
                <w:bCs/>
              </w:rPr>
              <w:t xml:space="preserve">.  SLIDE </w:t>
            </w:r>
            <w:r>
              <w:rPr>
                <w:b/>
                <w:bCs/>
              </w:rPr>
              <w:t>26</w:t>
            </w:r>
            <w:r w:rsidR="00100B55">
              <w:rPr>
                <w:b/>
                <w:bCs/>
              </w:rPr>
              <w:t xml:space="preserve"> </w:t>
            </w:r>
            <w:r w:rsidR="00100B55" w:rsidRPr="00BB6BD4">
              <w:rPr>
                <w:b/>
                <w:bCs/>
                <w:color w:val="0000FF"/>
              </w:rPr>
              <w:t>EXPLAIN</w:t>
            </w:r>
            <w:r w:rsidR="00100B55">
              <w:rPr>
                <w:b/>
                <w:bCs/>
                <w:color w:val="0000FF"/>
              </w:rPr>
              <w:t xml:space="preserve"> </w:t>
            </w:r>
            <w:r w:rsidR="00100B55" w:rsidRPr="00100B55">
              <w:rPr>
                <w:b/>
                <w:bCs/>
              </w:rPr>
              <w:t>FIGURE 12–25</w:t>
            </w:r>
            <w:r w:rsidR="00100B55" w:rsidRPr="00100B55">
              <w:t xml:space="preserve"> </w:t>
            </w:r>
            <w:r w:rsidRPr="004D27BA">
              <w:t>All joints should be checked by hand for any lateral or vertical play.</w:t>
            </w:r>
          </w:p>
        </w:tc>
      </w:tr>
      <w:tr w:rsidR="00CA0EFB" w:rsidRPr="009F0371" w:rsidTr="0028499B">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CA0EFB" w:rsidRPr="009F0371" w:rsidRDefault="001A34F0" w:rsidP="002B4205">
            <w:pPr>
              <w:rPr>
                <w:rFonts w:ascii="Arial Black" w:hAnsi="Arial Black"/>
                <w:color w:val="0000FF"/>
                <w:sz w:val="16"/>
                <w:szCs w:val="16"/>
              </w:rPr>
            </w:pPr>
            <w:r>
              <w:rPr>
                <w:noProof/>
              </w:rPr>
              <w:drawing>
                <wp:inline distT="0" distB="0" distL="0" distR="0">
                  <wp:extent cx="694055" cy="685800"/>
                  <wp:effectExtent l="0" t="0" r="0" b="0"/>
                  <wp:docPr id="38" name="Picture 38"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CA0EFB" w:rsidRPr="008B0DA8" w:rsidRDefault="00CA0EFB" w:rsidP="002B4205">
            <w:pPr>
              <w:pStyle w:val="CurrAsset"/>
              <w:rPr>
                <w:color w:val="0000FF"/>
                <w:sz w:val="28"/>
                <w:szCs w:val="28"/>
                <w:u w:val="single"/>
              </w:rPr>
            </w:pPr>
            <w:r w:rsidRPr="008B0DA8">
              <w:rPr>
                <w:color w:val="0000FF"/>
                <w:sz w:val="28"/>
                <w:szCs w:val="28"/>
                <w:u w:val="single"/>
              </w:rPr>
              <w:t>DEMONSTRATION:</w:t>
            </w:r>
            <w:r>
              <w:rPr>
                <w:rFonts w:ascii="FranklinGothic-MedCnd" w:eastAsia="MS Mincho" w:hAnsi="FranklinGothic-MedCnd" w:cs="FranklinGothic-MedCnd"/>
                <w:sz w:val="20"/>
                <w:szCs w:val="20"/>
                <w:lang w:eastAsia="ja-JP"/>
              </w:rPr>
              <w:t xml:space="preserve"> </w:t>
            </w:r>
            <w:r w:rsidRPr="006D7760">
              <w:rPr>
                <w:rFonts w:eastAsia="MS Mincho"/>
              </w:rPr>
              <w:t>Show how to perform jounce/rebound test</w:t>
            </w:r>
            <w:r>
              <w:rPr>
                <w:rFonts w:ascii="FranklinGothic-MedCnd" w:eastAsia="MS Mincho" w:hAnsi="FranklinGothic-MedCnd" w:cs="FranklinGothic-MedCnd"/>
                <w:sz w:val="20"/>
                <w:szCs w:val="20"/>
                <w:lang w:eastAsia="ja-JP"/>
              </w:rPr>
              <w:t xml:space="preserve"> </w:t>
            </w:r>
          </w:p>
        </w:tc>
      </w:tr>
      <w:tr w:rsidR="00CA0EFB" w:rsidRPr="00342ACF" w:rsidTr="0028499B">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CA0EFB" w:rsidRPr="00342ACF" w:rsidRDefault="001A34F0" w:rsidP="002B4205">
            <w:pPr>
              <w:rPr>
                <w:rFonts w:ascii="Arial Black" w:hAnsi="Arial Black"/>
                <w:color w:val="0000FF"/>
                <w:sz w:val="16"/>
                <w:szCs w:val="16"/>
              </w:rPr>
            </w:pPr>
            <w:r>
              <w:rPr>
                <w:noProof/>
              </w:rPr>
              <w:lastRenderedPageBreak/>
              <w:drawing>
                <wp:inline distT="0" distB="0" distL="0" distR="0">
                  <wp:extent cx="846455" cy="685800"/>
                  <wp:effectExtent l="0" t="0" r="0" b="0"/>
                  <wp:docPr id="39" name="Picture 39"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CA0EFB" w:rsidRPr="008B0DA8" w:rsidRDefault="00CA0EFB" w:rsidP="002B4205">
            <w:pPr>
              <w:pStyle w:val="CurrAsset"/>
              <w:rPr>
                <w:color w:val="0000FF"/>
                <w:sz w:val="28"/>
                <w:szCs w:val="28"/>
                <w:u w:val="single"/>
              </w:rPr>
            </w:pPr>
            <w:r w:rsidRPr="008B0DA8">
              <w:rPr>
                <w:color w:val="0000FF"/>
                <w:sz w:val="28"/>
                <w:szCs w:val="28"/>
                <w:u w:val="single"/>
              </w:rPr>
              <w:t xml:space="preserve">HANDS-ON TASK: </w:t>
            </w:r>
            <w:r>
              <w:rPr>
                <w:color w:val="0000FF"/>
                <w:sz w:val="28"/>
                <w:szCs w:val="28"/>
                <w:u w:val="single"/>
              </w:rPr>
              <w:t xml:space="preserve"> </w:t>
            </w:r>
            <w:r>
              <w:rPr>
                <w:rFonts w:eastAsia="MS Mincho"/>
              </w:rPr>
              <w:t>Have s</w:t>
            </w:r>
            <w:r w:rsidRPr="006D7760">
              <w:rPr>
                <w:rFonts w:eastAsia="MS Mincho"/>
              </w:rPr>
              <w:t>tudents perform</w:t>
            </w:r>
            <w:r>
              <w:rPr>
                <w:rFonts w:eastAsia="MS Mincho"/>
              </w:rPr>
              <w:t xml:space="preserve"> </w:t>
            </w:r>
            <w:r w:rsidRPr="006D7760">
              <w:rPr>
                <w:rFonts w:eastAsia="MS Mincho"/>
              </w:rPr>
              <w:t>jounce/rebound test</w:t>
            </w:r>
            <w:r>
              <w:rPr>
                <w:rFonts w:ascii="FranklinGothic-MedCnd" w:eastAsia="MS Mincho" w:hAnsi="FranklinGothic-MedCnd" w:cs="FranklinGothic-MedCnd"/>
                <w:sz w:val="20"/>
                <w:szCs w:val="20"/>
                <w:lang w:eastAsia="ja-JP"/>
              </w:rPr>
              <w:t xml:space="preserve"> </w:t>
            </w:r>
          </w:p>
        </w:tc>
      </w:tr>
      <w:tr w:rsidR="00100B55" w:rsidRPr="00EC7A1A" w:rsidTr="0028499B">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100B55" w:rsidRPr="00A943BF" w:rsidRDefault="001A34F0" w:rsidP="002B4205">
            <w:pPr>
              <w:rPr>
                <w:rFonts w:ascii="Arial Black" w:hAnsi="Arial Black"/>
                <w:color w:val="0000FF"/>
                <w:sz w:val="16"/>
                <w:szCs w:val="16"/>
              </w:rPr>
            </w:pPr>
            <w:r>
              <w:rPr>
                <w:rFonts w:ascii="Calibri" w:hAnsi="Calibri"/>
                <w:noProof/>
                <w:color w:val="000000"/>
              </w:rPr>
              <w:drawing>
                <wp:inline distT="0" distB="0" distL="0" distR="0">
                  <wp:extent cx="804545" cy="652145"/>
                  <wp:effectExtent l="0" t="0" r="8255" b="8255"/>
                  <wp:docPr id="40" name="Picture 4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100B55" w:rsidRDefault="00AC3C1B" w:rsidP="00100B55">
            <w:pPr>
              <w:pStyle w:val="SLIDE2"/>
            </w:pPr>
            <w:r>
              <w:rPr>
                <w:b/>
                <w:bCs/>
              </w:rPr>
              <w:t>27.  SLIDE 27</w:t>
            </w:r>
            <w:r w:rsidR="00100B55">
              <w:rPr>
                <w:b/>
                <w:bCs/>
              </w:rPr>
              <w:t xml:space="preserve"> </w:t>
            </w:r>
            <w:r w:rsidR="00100B55" w:rsidRPr="00BB6BD4">
              <w:rPr>
                <w:b/>
                <w:bCs/>
                <w:color w:val="0000FF"/>
              </w:rPr>
              <w:t>EXPLAIN</w:t>
            </w:r>
            <w:r w:rsidR="00100B55">
              <w:rPr>
                <w:b/>
                <w:bCs/>
              </w:rPr>
              <w:t xml:space="preserve"> </w:t>
            </w:r>
            <w:r w:rsidR="00100B55" w:rsidRPr="00575148">
              <w:rPr>
                <w:b/>
                <w:bCs/>
              </w:rPr>
              <w:t xml:space="preserve">Figure </w:t>
            </w:r>
            <w:r w:rsidR="00100B55">
              <w:rPr>
                <w:b/>
                <w:bCs/>
              </w:rPr>
              <w:t>12</w:t>
            </w:r>
            <w:r w:rsidR="00100B55" w:rsidRPr="00575148">
              <w:rPr>
                <w:b/>
                <w:bCs/>
              </w:rPr>
              <w:t>-26</w:t>
            </w:r>
            <w:r w:rsidR="00100B55" w:rsidRPr="00575148">
              <w:t xml:space="preserve"> </w:t>
            </w:r>
            <w:r w:rsidRPr="00AC3C1B">
              <w:t>If a rack-and-pinion or any other steering linkage system is not level, the front tires will be moved inward and/or outward whenever the wheels of the vehicle move up or down.</w:t>
            </w:r>
            <w:r w:rsidR="00100B55" w:rsidRPr="00575148">
              <w:t>.</w:t>
            </w:r>
          </w:p>
          <w:p w:rsidR="00100B55" w:rsidRPr="00A943BF" w:rsidRDefault="00AC3C1B" w:rsidP="00100B55">
            <w:pPr>
              <w:pStyle w:val="SLIDE2"/>
              <w:rPr>
                <w:color w:val="0000FF"/>
                <w:sz w:val="28"/>
                <w:szCs w:val="28"/>
                <w:u w:val="single"/>
              </w:rPr>
            </w:pPr>
            <w:r>
              <w:rPr>
                <w:b/>
                <w:bCs/>
              </w:rPr>
              <w:t>28.  SLIDE 28</w:t>
            </w:r>
            <w:r w:rsidR="00100B55">
              <w:rPr>
                <w:b/>
                <w:bCs/>
              </w:rPr>
              <w:t xml:space="preserve"> </w:t>
            </w:r>
            <w:r w:rsidR="00100B55" w:rsidRPr="00BB6BD4">
              <w:rPr>
                <w:b/>
                <w:bCs/>
                <w:color w:val="0000FF"/>
              </w:rPr>
              <w:t>EXPLAIN</w:t>
            </w:r>
            <w:r w:rsidR="00100B55">
              <w:rPr>
                <w:b/>
                <w:bCs/>
              </w:rPr>
              <w:t xml:space="preserve"> </w:t>
            </w:r>
            <w:r w:rsidR="00100B55" w:rsidRPr="00100B55">
              <w:rPr>
                <w:b/>
                <w:bCs/>
              </w:rPr>
              <w:t>FIGURE 12–27</w:t>
            </w:r>
            <w:r w:rsidR="00100B55" w:rsidRPr="00100B55">
              <w:t xml:space="preserve"> </w:t>
            </w:r>
            <w:r w:rsidRPr="00AC3C1B">
              <w:t>The preferred method for separating the tie rod end from the steering knuckle is to use a puller such as the one shown</w:t>
            </w:r>
          </w:p>
        </w:tc>
      </w:tr>
      <w:tr w:rsidR="00652393" w:rsidRPr="000E2494" w:rsidTr="00652393">
        <w:tc>
          <w:tcPr>
            <w:tcW w:w="2700" w:type="dxa"/>
            <w:tcBorders>
              <w:left w:val="single" w:sz="4" w:space="0" w:color="000000"/>
              <w:right w:val="single" w:sz="4" w:space="0" w:color="000000"/>
            </w:tcBorders>
          </w:tcPr>
          <w:p w:rsidR="00652393" w:rsidRPr="00952FBB" w:rsidRDefault="001A34F0" w:rsidP="00652393">
            <w:pPr>
              <w:rPr>
                <w:rFonts w:ascii="Calibri" w:hAnsi="Calibri"/>
                <w:color w:val="000000"/>
              </w:rPr>
            </w:pPr>
            <w:r>
              <w:rPr>
                <w:noProof/>
              </w:rPr>
              <w:drawing>
                <wp:inline distT="0" distB="0" distL="0" distR="0">
                  <wp:extent cx="677545" cy="677545"/>
                  <wp:effectExtent l="0" t="0" r="8255" b="8255"/>
                  <wp:docPr id="41" name="Picture 41"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652393" w:rsidRPr="0028499B" w:rsidRDefault="00652393" w:rsidP="00652393">
            <w:pPr>
              <w:rPr>
                <w:rFonts w:ascii="Arial Black" w:hAnsi="Arial Black"/>
                <w:sz w:val="20"/>
                <w:szCs w:val="20"/>
              </w:rPr>
            </w:pPr>
            <w:r w:rsidRPr="0028499B">
              <w:rPr>
                <w:rFonts w:ascii="Arial Black" w:hAnsi="Arial Black"/>
                <w:sz w:val="20"/>
                <w:szCs w:val="20"/>
              </w:rPr>
              <w:fldChar w:fldCharType="begin"/>
            </w:r>
            <w:r w:rsidRPr="0028499B">
              <w:rPr>
                <w:rFonts w:ascii="Arial Black" w:hAnsi="Arial Black"/>
                <w:sz w:val="20"/>
                <w:szCs w:val="20"/>
              </w:rPr>
              <w:instrText xml:space="preserve"> HYPERLINK "http://www.jameshalderman.com/links/a4/html5/tie_rod_end_replace.html" \o "" \t "mainFrame" </w:instrText>
            </w:r>
            <w:r w:rsidRPr="0028499B">
              <w:rPr>
                <w:rFonts w:ascii="Arial Black" w:hAnsi="Arial Black"/>
                <w:sz w:val="20"/>
                <w:szCs w:val="20"/>
              </w:rPr>
              <w:fldChar w:fldCharType="separate"/>
            </w:r>
            <w:r w:rsidRPr="0028499B">
              <w:rPr>
                <w:rStyle w:val="Hyperlink"/>
                <w:rFonts w:ascii="Arial Black" w:hAnsi="Arial Black"/>
                <w:sz w:val="20"/>
                <w:szCs w:val="20"/>
              </w:rPr>
              <w:t>Tie Rod End Replace (View)</w:t>
            </w:r>
            <w:r w:rsidRPr="0028499B">
              <w:rPr>
                <w:rFonts w:ascii="Arial Black" w:hAnsi="Arial Black"/>
                <w:sz w:val="20"/>
                <w:szCs w:val="20"/>
              </w:rPr>
              <w:fldChar w:fldCharType="end"/>
            </w:r>
            <w:r w:rsidRPr="0028499B">
              <w:rPr>
                <w:rFonts w:ascii="Arial Black" w:hAnsi="Arial Black"/>
                <w:sz w:val="20"/>
                <w:szCs w:val="20"/>
              </w:rPr>
              <w:fldChar w:fldCharType="begin"/>
            </w:r>
            <w:r w:rsidRPr="0028499B">
              <w:rPr>
                <w:rFonts w:ascii="Arial Black" w:hAnsi="Arial Black"/>
                <w:sz w:val="20"/>
                <w:szCs w:val="20"/>
              </w:rPr>
              <w:instrText xml:space="preserve"> HYPERLINK "http://www.jameshalderman.com/links/a4/flash/tie_rod_end_replace.swf" \t "_blank" </w:instrText>
            </w:r>
            <w:r w:rsidRPr="0028499B">
              <w:rPr>
                <w:rFonts w:ascii="Arial Black" w:hAnsi="Arial Black"/>
                <w:sz w:val="20"/>
                <w:szCs w:val="20"/>
              </w:rPr>
              <w:fldChar w:fldCharType="separate"/>
            </w:r>
            <w:r w:rsidRPr="0028499B">
              <w:rPr>
                <w:rStyle w:val="Hyperlink"/>
                <w:rFonts w:ascii="Arial Black" w:hAnsi="Arial Black"/>
                <w:sz w:val="20"/>
                <w:szCs w:val="20"/>
              </w:rPr>
              <w:t xml:space="preserve"> (Download)</w:t>
            </w:r>
            <w:r w:rsidRPr="0028499B">
              <w:rPr>
                <w:rFonts w:ascii="Arial Black" w:hAnsi="Arial Black"/>
                <w:sz w:val="20"/>
                <w:szCs w:val="20"/>
              </w:rPr>
              <w:fldChar w:fldCharType="end"/>
            </w:r>
          </w:p>
          <w:p w:rsidR="00652393" w:rsidRDefault="00652393" w:rsidP="00652393">
            <w:pPr>
              <w:pStyle w:val="SLIDE1"/>
              <w:spacing w:before="0"/>
              <w:ind w:left="0" w:firstLine="0"/>
              <w:rPr>
                <w:b/>
                <w:bCs/>
              </w:rPr>
            </w:pPr>
            <w:r w:rsidRPr="0028499B">
              <w:rPr>
                <w:rFonts w:ascii="Arial Black" w:hAnsi="Arial Black"/>
                <w:sz w:val="20"/>
                <w:szCs w:val="20"/>
              </w:rPr>
              <w:fldChar w:fldCharType="begin"/>
            </w:r>
            <w:r w:rsidRPr="0028499B">
              <w:rPr>
                <w:rFonts w:ascii="Arial Black" w:hAnsi="Arial Black"/>
                <w:sz w:val="20"/>
                <w:szCs w:val="20"/>
              </w:rPr>
              <w:instrText xml:space="preserve"> HYPERLINK "http://jameshalderman.com/links/a4/html5/tie_rod_end_r_r.html" \o "" \t "mainFrame" </w:instrText>
            </w:r>
            <w:r w:rsidRPr="0028499B">
              <w:rPr>
                <w:rFonts w:ascii="Arial Black" w:hAnsi="Arial Black"/>
                <w:sz w:val="20"/>
                <w:szCs w:val="20"/>
              </w:rPr>
              <w:fldChar w:fldCharType="separate"/>
            </w:r>
            <w:r w:rsidRPr="0028499B">
              <w:rPr>
                <w:rStyle w:val="Hyperlink"/>
                <w:rFonts w:ascii="Arial Black" w:hAnsi="Arial Black"/>
                <w:sz w:val="20"/>
                <w:szCs w:val="20"/>
              </w:rPr>
              <w:t>Tie Rod End Remove and Replace (View)</w:t>
            </w:r>
            <w:r w:rsidRPr="0028499B">
              <w:rPr>
                <w:rFonts w:ascii="Arial Black" w:hAnsi="Arial Black"/>
                <w:sz w:val="20"/>
                <w:szCs w:val="20"/>
              </w:rPr>
              <w:fldChar w:fldCharType="end"/>
            </w:r>
            <w:r w:rsidRPr="0028499B">
              <w:rPr>
                <w:rFonts w:ascii="Arial Black" w:hAnsi="Arial Black"/>
                <w:sz w:val="20"/>
                <w:szCs w:val="20"/>
              </w:rPr>
              <w:fldChar w:fldCharType="begin"/>
            </w:r>
            <w:r w:rsidRPr="0028499B">
              <w:rPr>
                <w:rFonts w:ascii="Arial Black" w:hAnsi="Arial Black"/>
                <w:sz w:val="20"/>
                <w:szCs w:val="20"/>
              </w:rPr>
              <w:instrText xml:space="preserve"> HYPERLINK "http://jameshalderman.com/links/a4/flash/tie_rod_end_r_r.swf" \t "_blank" </w:instrText>
            </w:r>
            <w:r w:rsidRPr="0028499B">
              <w:rPr>
                <w:rFonts w:ascii="Arial Black" w:hAnsi="Arial Black"/>
                <w:sz w:val="20"/>
                <w:szCs w:val="20"/>
              </w:rPr>
              <w:fldChar w:fldCharType="separate"/>
            </w:r>
            <w:r w:rsidRPr="0028499B">
              <w:rPr>
                <w:rStyle w:val="Hyperlink"/>
                <w:rFonts w:ascii="Arial Black" w:hAnsi="Arial Black"/>
                <w:sz w:val="20"/>
                <w:szCs w:val="20"/>
              </w:rPr>
              <w:t xml:space="preserve"> (Download)</w:t>
            </w:r>
            <w:r w:rsidRPr="0028499B">
              <w:rPr>
                <w:rFonts w:ascii="Arial Black" w:hAnsi="Arial Black"/>
                <w:sz w:val="20"/>
                <w:szCs w:val="20"/>
              </w:rPr>
              <w:fldChar w:fldCharType="end"/>
            </w:r>
          </w:p>
        </w:tc>
      </w:tr>
      <w:tr w:rsidR="00CA0EFB" w:rsidRPr="00EC7A1A" w:rsidTr="0028499B">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CA0EFB" w:rsidRPr="00EC7A1A" w:rsidRDefault="001A34F0" w:rsidP="002B4205">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42" name="Picture 42"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eSup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43" name="Picture 43"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CA0EFB" w:rsidRPr="00A943BF" w:rsidRDefault="00CA0EFB" w:rsidP="002B4205">
            <w:pPr>
              <w:pStyle w:val="CurrAsset"/>
              <w:rPr>
                <w:color w:val="0000FF"/>
                <w:sz w:val="28"/>
                <w:szCs w:val="28"/>
                <w:u w:val="single"/>
              </w:rPr>
            </w:pPr>
            <w:r w:rsidRPr="00A943BF">
              <w:rPr>
                <w:color w:val="0000FF"/>
                <w:sz w:val="28"/>
                <w:szCs w:val="28"/>
                <w:u w:val="single"/>
              </w:rPr>
              <w:t>ON-VEHICLE NATEF TASK</w:t>
            </w:r>
            <w:r w:rsidR="00FF12F6">
              <w:rPr>
                <w:color w:val="0000FF"/>
                <w:sz w:val="28"/>
                <w:szCs w:val="28"/>
                <w:u w:val="single"/>
              </w:rPr>
              <w:t xml:space="preserve">: </w:t>
            </w:r>
            <w:r w:rsidRPr="00475025">
              <w:t xml:space="preserve">Identify and interpret steering concerns; determine necessary action. </w:t>
            </w:r>
          </w:p>
        </w:tc>
      </w:tr>
      <w:tr w:rsidR="00CA0EFB" w:rsidRPr="000E2494" w:rsidTr="0028499B">
        <w:tc>
          <w:tcPr>
            <w:tcW w:w="2700" w:type="dxa"/>
            <w:tcBorders>
              <w:left w:val="single" w:sz="4" w:space="0" w:color="000000"/>
              <w:right w:val="single" w:sz="4" w:space="0" w:color="000000"/>
            </w:tcBorders>
          </w:tcPr>
          <w:p w:rsidR="00CA0EFB" w:rsidRPr="000E2494" w:rsidRDefault="001A34F0" w:rsidP="002B4205">
            <w:r>
              <w:rPr>
                <w:rFonts w:ascii="Calibri" w:hAnsi="Calibri"/>
                <w:noProof/>
                <w:color w:val="000000"/>
              </w:rPr>
              <w:drawing>
                <wp:inline distT="0" distB="0" distL="0" distR="0">
                  <wp:extent cx="804545" cy="652145"/>
                  <wp:effectExtent l="0" t="0" r="8255" b="8255"/>
                  <wp:docPr id="44" name="Picture 44"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CA0EFB" w:rsidRDefault="00AC3C1B" w:rsidP="002B4205">
            <w:pPr>
              <w:pStyle w:val="SLIDE2"/>
              <w:rPr>
                <w:b/>
                <w:bCs/>
              </w:rPr>
            </w:pPr>
            <w:r>
              <w:rPr>
                <w:b/>
                <w:bCs/>
              </w:rPr>
              <w:t>29</w:t>
            </w:r>
            <w:r w:rsidR="00CA0EFB">
              <w:rPr>
                <w:b/>
                <w:bCs/>
              </w:rPr>
              <w:t xml:space="preserve">.  SLIDE </w:t>
            </w:r>
            <w:r>
              <w:rPr>
                <w:b/>
                <w:bCs/>
              </w:rPr>
              <w:t>29</w:t>
            </w:r>
            <w:r w:rsidR="00CA0EFB">
              <w:rPr>
                <w:b/>
                <w:bCs/>
              </w:rPr>
              <w:t xml:space="preserve"> </w:t>
            </w:r>
            <w:r w:rsidR="00CA0EFB" w:rsidRPr="00BB6BD4">
              <w:rPr>
                <w:b/>
                <w:bCs/>
                <w:color w:val="0000FF"/>
              </w:rPr>
              <w:t>EXPLAIN</w:t>
            </w:r>
            <w:r w:rsidR="00CA0EFB">
              <w:rPr>
                <w:b/>
                <w:bCs/>
              </w:rPr>
              <w:t xml:space="preserve"> </w:t>
            </w:r>
            <w:r w:rsidR="00CA0EFB" w:rsidRPr="00575148">
              <w:rPr>
                <w:b/>
                <w:bCs/>
              </w:rPr>
              <w:t xml:space="preserve">Figure </w:t>
            </w:r>
            <w:r w:rsidR="00FF12F6">
              <w:rPr>
                <w:b/>
                <w:bCs/>
              </w:rPr>
              <w:t>12</w:t>
            </w:r>
            <w:r w:rsidR="00CA0EFB" w:rsidRPr="00575148">
              <w:rPr>
                <w:b/>
                <w:bCs/>
              </w:rPr>
              <w:t>-28</w:t>
            </w:r>
            <w:r w:rsidR="00CA0EFB" w:rsidRPr="00575148">
              <w:t xml:space="preserve">  </w:t>
            </w:r>
            <w:r w:rsidRPr="00AC3C1B">
              <w:t>Two hammers being used to disconnect a tie rod end from the steering knuckle. One hammer is used as a backing for the second hammer.</w:t>
            </w:r>
          </w:p>
        </w:tc>
      </w:tr>
      <w:tr w:rsidR="002B4205" w:rsidRPr="008B0DA8" w:rsidTr="0028499B">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2B4205" w:rsidRPr="008B0DA8" w:rsidRDefault="001A34F0" w:rsidP="002B4205">
            <w:pPr>
              <w:rPr>
                <w:rFonts w:ascii="Arial Black" w:hAnsi="Arial Black"/>
                <w:color w:val="0000FF"/>
                <w:sz w:val="16"/>
                <w:szCs w:val="16"/>
              </w:rPr>
            </w:pPr>
            <w:r>
              <w:rPr>
                <w:noProof/>
              </w:rPr>
              <w:drawing>
                <wp:inline distT="0" distB="0" distL="0" distR="0">
                  <wp:extent cx="677545" cy="668655"/>
                  <wp:effectExtent l="0" t="0" r="8255" b="0"/>
                  <wp:docPr id="45" name="Picture 45"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46" name="Picture 46"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2B4205" w:rsidRPr="004207A8" w:rsidRDefault="002B4205" w:rsidP="002B4205">
            <w:pPr>
              <w:pStyle w:val="CurrAsset"/>
              <w:rPr>
                <w:color w:val="0000FF"/>
                <w:sz w:val="28"/>
                <w:szCs w:val="28"/>
                <w:u w:val="single"/>
              </w:rPr>
            </w:pPr>
            <w:r w:rsidRPr="004207A8">
              <w:rPr>
                <w:color w:val="0000FF"/>
                <w:sz w:val="28"/>
                <w:szCs w:val="28"/>
                <w:u w:val="single"/>
              </w:rPr>
              <w:t xml:space="preserve">DISCUSSION: </w:t>
            </w:r>
            <w:r w:rsidRPr="004207A8">
              <w:rPr>
                <w:rFonts w:eastAsia="MS Mincho"/>
                <w:sz w:val="28"/>
                <w:szCs w:val="28"/>
                <w:lang w:eastAsia="ja-JP"/>
              </w:rPr>
              <w:t xml:space="preserve">discuss symptoms that would suggest that a tie rod should be replaced </w:t>
            </w:r>
          </w:p>
        </w:tc>
      </w:tr>
      <w:tr w:rsidR="00AC3C1B" w:rsidRPr="009F0371" w:rsidTr="0065239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AC3C1B" w:rsidRPr="009F0371" w:rsidRDefault="001A34F0" w:rsidP="00652393">
            <w:pPr>
              <w:rPr>
                <w:rFonts w:ascii="Arial Black" w:hAnsi="Arial Black"/>
                <w:color w:val="0000FF"/>
                <w:sz w:val="16"/>
                <w:szCs w:val="16"/>
              </w:rPr>
            </w:pPr>
            <w:r>
              <w:rPr>
                <w:noProof/>
              </w:rPr>
              <w:drawing>
                <wp:inline distT="0" distB="0" distL="0" distR="0">
                  <wp:extent cx="694055" cy="685800"/>
                  <wp:effectExtent l="0" t="0" r="0" b="0"/>
                  <wp:docPr id="47" name="Picture 47"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AC3C1B" w:rsidRPr="008B0DA8" w:rsidRDefault="00AC3C1B" w:rsidP="00652393">
            <w:pPr>
              <w:pStyle w:val="CurrAsset"/>
              <w:rPr>
                <w:color w:val="0000FF"/>
                <w:sz w:val="28"/>
                <w:szCs w:val="28"/>
                <w:u w:val="single"/>
              </w:rPr>
            </w:pPr>
            <w:r w:rsidRPr="008B0DA8">
              <w:rPr>
                <w:color w:val="0000FF"/>
                <w:sz w:val="28"/>
                <w:szCs w:val="28"/>
                <w:u w:val="single"/>
              </w:rPr>
              <w:t xml:space="preserve">DEMONSTRATION: </w:t>
            </w:r>
            <w:r>
              <w:rPr>
                <w:rFonts w:eastAsia="MS Mincho"/>
                <w:lang w:eastAsia="ja-JP"/>
              </w:rPr>
              <w:t xml:space="preserve">Show how to disconnect a tie rod from steering knuckle.  Show examples of a puller tool &amp; pickle-fork tool used to separate the tie rod from steering knuckle: </w:t>
            </w:r>
            <w:r w:rsidRPr="00675F93">
              <w:rPr>
                <w:bCs/>
                <w:color w:val="0000FF"/>
                <w:sz w:val="28"/>
                <w:u w:val="single"/>
              </w:rPr>
              <w:t xml:space="preserve">FIGURE </w:t>
            </w:r>
            <w:r>
              <w:rPr>
                <w:bCs/>
                <w:color w:val="0000FF"/>
                <w:sz w:val="28"/>
                <w:u w:val="single"/>
              </w:rPr>
              <w:t>12</w:t>
            </w:r>
            <w:r w:rsidRPr="00675F93">
              <w:rPr>
                <w:bCs/>
                <w:color w:val="0000FF"/>
                <w:sz w:val="28"/>
                <w:u w:val="single"/>
              </w:rPr>
              <w:t>-</w:t>
            </w:r>
            <w:r>
              <w:rPr>
                <w:bCs/>
                <w:color w:val="0000FF"/>
                <w:sz w:val="28"/>
                <w:u w:val="single"/>
              </w:rPr>
              <w:t>28</w:t>
            </w:r>
          </w:p>
        </w:tc>
      </w:tr>
      <w:tr w:rsidR="00AC3C1B" w:rsidRPr="009B22FF" w:rsidTr="0065239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AC3C1B" w:rsidRPr="009B22FF" w:rsidRDefault="001A34F0" w:rsidP="00652393">
            <w:pPr>
              <w:rPr>
                <w:rFonts w:ascii="Arial Black" w:hAnsi="Arial Black"/>
                <w:b/>
                <w:color w:val="0000FF"/>
              </w:rPr>
            </w:pPr>
            <w:r>
              <w:rPr>
                <w:noProof/>
              </w:rPr>
              <w:drawing>
                <wp:inline distT="0" distB="0" distL="0" distR="0">
                  <wp:extent cx="779145" cy="762000"/>
                  <wp:effectExtent l="0" t="0" r="8255" b="0"/>
                  <wp:docPr id="48" name="Picture 48"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AC3C1B" w:rsidRPr="00957620" w:rsidRDefault="00AC3C1B" w:rsidP="00652393">
            <w:pPr>
              <w:pStyle w:val="CurrAsset"/>
              <w:rPr>
                <w:bCs/>
                <w:color w:val="0000FF"/>
                <w:sz w:val="28"/>
              </w:rPr>
            </w:pPr>
            <w:r w:rsidRPr="00957620">
              <w:rPr>
                <w:bCs/>
                <w:color w:val="0000FF"/>
                <w:sz w:val="28"/>
              </w:rPr>
              <w:t>When a pitman arm is</w:t>
            </w:r>
            <w:r>
              <w:rPr>
                <w:bCs/>
                <w:color w:val="0000FF"/>
                <w:sz w:val="28"/>
              </w:rPr>
              <w:t xml:space="preserve"> </w:t>
            </w:r>
            <w:r w:rsidRPr="00957620">
              <w:rPr>
                <w:bCs/>
                <w:color w:val="0000FF"/>
                <w:sz w:val="28"/>
              </w:rPr>
              <w:t>being stubborn, put</w:t>
            </w:r>
            <w:r>
              <w:rPr>
                <w:bCs/>
                <w:color w:val="0000FF"/>
                <w:sz w:val="28"/>
              </w:rPr>
              <w:t xml:space="preserve"> </w:t>
            </w:r>
            <w:r w:rsidRPr="00957620">
              <w:rPr>
                <w:bCs/>
                <w:color w:val="0000FF"/>
                <w:sz w:val="28"/>
              </w:rPr>
              <w:t>tension on it with a</w:t>
            </w:r>
            <w:r>
              <w:rPr>
                <w:bCs/>
                <w:color w:val="0000FF"/>
                <w:sz w:val="28"/>
              </w:rPr>
              <w:t xml:space="preserve"> </w:t>
            </w:r>
            <w:r w:rsidRPr="00957620">
              <w:rPr>
                <w:bCs/>
                <w:color w:val="0000FF"/>
                <w:sz w:val="28"/>
              </w:rPr>
              <w:t>puller and then hit pitman arm with a</w:t>
            </w:r>
            <w:r>
              <w:rPr>
                <w:bCs/>
                <w:color w:val="0000FF"/>
                <w:sz w:val="28"/>
              </w:rPr>
              <w:t xml:space="preserve"> </w:t>
            </w:r>
            <w:r w:rsidRPr="00957620">
              <w:rPr>
                <w:bCs/>
                <w:color w:val="0000FF"/>
                <w:sz w:val="28"/>
              </w:rPr>
              <w:t>hammer. Then retighten</w:t>
            </w:r>
            <w:r>
              <w:rPr>
                <w:bCs/>
                <w:color w:val="0000FF"/>
                <w:sz w:val="28"/>
              </w:rPr>
              <w:t xml:space="preserve"> </w:t>
            </w:r>
            <w:r w:rsidRPr="00957620">
              <w:rPr>
                <w:bCs/>
                <w:color w:val="0000FF"/>
                <w:sz w:val="28"/>
              </w:rPr>
              <w:t>puller. Do this</w:t>
            </w:r>
            <w:r>
              <w:rPr>
                <w:bCs/>
                <w:color w:val="0000FF"/>
                <w:sz w:val="28"/>
              </w:rPr>
              <w:t xml:space="preserve"> </w:t>
            </w:r>
            <w:r w:rsidRPr="00957620">
              <w:rPr>
                <w:bCs/>
                <w:color w:val="0000FF"/>
                <w:sz w:val="28"/>
              </w:rPr>
              <w:t>several times; and the</w:t>
            </w:r>
          </w:p>
          <w:p w:rsidR="00AC3C1B" w:rsidRPr="00957620" w:rsidRDefault="00AC3C1B" w:rsidP="00652393">
            <w:pPr>
              <w:pStyle w:val="CurrAsset"/>
              <w:rPr>
                <w:bCs/>
                <w:color w:val="0000FF"/>
                <w:sz w:val="28"/>
                <w:highlight w:val="yellow"/>
              </w:rPr>
            </w:pPr>
            <w:r w:rsidRPr="00957620">
              <w:rPr>
                <w:bCs/>
                <w:color w:val="0000FF"/>
                <w:sz w:val="28"/>
              </w:rPr>
              <w:t>pitman arm should</w:t>
            </w:r>
            <w:r>
              <w:rPr>
                <w:bCs/>
                <w:color w:val="0000FF"/>
                <w:sz w:val="28"/>
              </w:rPr>
              <w:t xml:space="preserve"> </w:t>
            </w:r>
            <w:r w:rsidRPr="00957620">
              <w:rPr>
                <w:bCs/>
                <w:color w:val="0000FF"/>
                <w:sz w:val="28"/>
              </w:rPr>
              <w:t>fall off.</w:t>
            </w:r>
          </w:p>
        </w:tc>
      </w:tr>
      <w:tr w:rsidR="00CA0EFB" w:rsidRPr="000E2494" w:rsidTr="0028499B">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CA0EFB" w:rsidRPr="000E2494" w:rsidRDefault="001A34F0" w:rsidP="002B4205">
            <w:r>
              <w:rPr>
                <w:rFonts w:ascii="Calibri" w:hAnsi="Calibri"/>
                <w:noProof/>
                <w:color w:val="000000"/>
              </w:rPr>
              <w:drawing>
                <wp:inline distT="0" distB="0" distL="0" distR="0">
                  <wp:extent cx="804545" cy="652145"/>
                  <wp:effectExtent l="0" t="0" r="8255" b="8255"/>
                  <wp:docPr id="49" name="Picture 49"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CA0EFB" w:rsidRPr="00AC3C1B" w:rsidRDefault="00AC3C1B" w:rsidP="00FF12F6">
            <w:pPr>
              <w:pStyle w:val="SLIDE2"/>
            </w:pPr>
            <w:r>
              <w:rPr>
                <w:b/>
                <w:bCs/>
              </w:rPr>
              <w:t>30</w:t>
            </w:r>
            <w:r w:rsidR="00100B55">
              <w:rPr>
                <w:b/>
                <w:bCs/>
              </w:rPr>
              <w:t xml:space="preserve">.  SLIDE </w:t>
            </w:r>
            <w:r>
              <w:rPr>
                <w:b/>
                <w:bCs/>
              </w:rPr>
              <w:t>30</w:t>
            </w:r>
            <w:r w:rsidR="00CA0EFB">
              <w:rPr>
                <w:b/>
                <w:bCs/>
              </w:rPr>
              <w:t xml:space="preserve"> </w:t>
            </w:r>
            <w:r w:rsidR="00CA0EFB" w:rsidRPr="00BB6BD4">
              <w:rPr>
                <w:b/>
                <w:bCs/>
                <w:color w:val="0000FF"/>
              </w:rPr>
              <w:t>EXPLAIN</w:t>
            </w:r>
            <w:r w:rsidR="00CA0EFB">
              <w:rPr>
                <w:b/>
                <w:bCs/>
              </w:rPr>
              <w:t xml:space="preserve"> </w:t>
            </w:r>
            <w:r w:rsidRPr="004207A8">
              <w:rPr>
                <w:b/>
                <w:bCs/>
              </w:rPr>
              <w:t xml:space="preserve">FIGURE </w:t>
            </w:r>
            <w:r w:rsidR="00FF12F6">
              <w:rPr>
                <w:b/>
                <w:bCs/>
              </w:rPr>
              <w:t>12</w:t>
            </w:r>
            <w:r w:rsidR="00CA0EFB" w:rsidRPr="00575148">
              <w:rPr>
                <w:b/>
                <w:bCs/>
              </w:rPr>
              <w:t>-29</w:t>
            </w:r>
            <w:r w:rsidRPr="001A34F0">
              <w:rPr>
                <w:rFonts w:ascii="Verdana" w:eastAsia="MS PGothic" w:hAnsi="Verdana"/>
                <w:sz w:val="48"/>
                <w:szCs w:val="48"/>
                <w:lang w:eastAsia="en-US"/>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AC3C1B">
              <w:rPr>
                <w:bCs/>
              </w:rPr>
              <w:t xml:space="preserve">pitman arm puller is used to remove the pitman arm from the pitman shaft. </w:t>
            </w:r>
            <w:r w:rsidR="00CA0EFB" w:rsidRPr="00AC3C1B">
              <w:t xml:space="preserve">    </w:t>
            </w:r>
          </w:p>
          <w:p w:rsidR="00CA0EFB" w:rsidRDefault="00AC3C1B" w:rsidP="002B4205">
            <w:pPr>
              <w:pStyle w:val="SLIDE2"/>
            </w:pPr>
            <w:r>
              <w:rPr>
                <w:b/>
                <w:bCs/>
              </w:rPr>
              <w:t>31</w:t>
            </w:r>
            <w:r w:rsidR="00CA0EFB">
              <w:rPr>
                <w:b/>
                <w:bCs/>
              </w:rPr>
              <w:t xml:space="preserve">.  SLIDE </w:t>
            </w:r>
            <w:r>
              <w:rPr>
                <w:b/>
                <w:bCs/>
              </w:rPr>
              <w:t>31</w:t>
            </w:r>
            <w:r w:rsidR="00CA0EFB">
              <w:rPr>
                <w:b/>
                <w:bCs/>
              </w:rPr>
              <w:t xml:space="preserve"> </w:t>
            </w:r>
            <w:r w:rsidR="00CA0EFB" w:rsidRPr="00BB6BD4">
              <w:rPr>
                <w:b/>
                <w:bCs/>
                <w:color w:val="0000FF"/>
              </w:rPr>
              <w:t>EXPLAIN</w:t>
            </w:r>
            <w:r w:rsidR="00CA0EFB">
              <w:rPr>
                <w:b/>
                <w:bCs/>
              </w:rPr>
              <w:t xml:space="preserve"> </w:t>
            </w:r>
            <w:r w:rsidRPr="004207A8">
              <w:rPr>
                <w:b/>
                <w:bCs/>
              </w:rPr>
              <w:t xml:space="preserve">FIGURE </w:t>
            </w:r>
            <w:r w:rsidR="00FF12F6">
              <w:rPr>
                <w:b/>
                <w:bCs/>
              </w:rPr>
              <w:t>12</w:t>
            </w:r>
            <w:r w:rsidR="00CA0EFB" w:rsidRPr="00575148">
              <w:rPr>
                <w:b/>
                <w:bCs/>
              </w:rPr>
              <w:t>-30</w:t>
            </w:r>
            <w:r w:rsidR="00CA0EFB" w:rsidRPr="00575148">
              <w:t xml:space="preserve"> </w:t>
            </w:r>
            <w:r w:rsidRPr="00AC3C1B">
              <w:t>Pitman arm and pitman shaft indexing splines.</w:t>
            </w:r>
            <w:r w:rsidR="00CA0EFB" w:rsidRPr="00575148">
              <w:t xml:space="preserve">   </w:t>
            </w:r>
          </w:p>
          <w:p w:rsidR="004207A8" w:rsidRPr="008B0DA8" w:rsidRDefault="00AC3C1B" w:rsidP="002B4205">
            <w:pPr>
              <w:pStyle w:val="SLIDE2"/>
              <w:rPr>
                <w:color w:val="0000FF"/>
                <w:sz w:val="28"/>
                <w:szCs w:val="28"/>
                <w:u w:val="single"/>
              </w:rPr>
            </w:pPr>
            <w:r>
              <w:rPr>
                <w:b/>
                <w:bCs/>
              </w:rPr>
              <w:t>32</w:t>
            </w:r>
            <w:r w:rsidR="004207A8">
              <w:rPr>
                <w:b/>
                <w:bCs/>
              </w:rPr>
              <w:t xml:space="preserve">.  SLIDE </w:t>
            </w:r>
            <w:r>
              <w:rPr>
                <w:b/>
                <w:bCs/>
              </w:rPr>
              <w:t>32</w:t>
            </w:r>
            <w:r w:rsidR="004207A8">
              <w:rPr>
                <w:b/>
                <w:bCs/>
              </w:rPr>
              <w:t xml:space="preserve"> </w:t>
            </w:r>
            <w:r w:rsidR="004207A8" w:rsidRPr="00BB6BD4">
              <w:rPr>
                <w:b/>
                <w:bCs/>
                <w:color w:val="0000FF"/>
              </w:rPr>
              <w:t>EXPLAIN</w:t>
            </w:r>
            <w:r w:rsidR="004207A8">
              <w:rPr>
                <w:b/>
                <w:bCs/>
              </w:rPr>
              <w:t xml:space="preserve"> </w:t>
            </w:r>
            <w:r w:rsidR="004207A8" w:rsidRPr="004207A8">
              <w:rPr>
                <w:b/>
                <w:bCs/>
              </w:rPr>
              <w:t>FIGURE 12–31</w:t>
            </w:r>
            <w:r w:rsidRPr="001A34F0">
              <w:rPr>
                <w:rFonts w:ascii="Verdana" w:eastAsia="MS PGothic" w:hAnsi="Verdana"/>
                <w:sz w:val="48"/>
                <w:szCs w:val="48"/>
                <w:lang w:eastAsia="en-US"/>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AC3C1B">
              <w:rPr>
                <w:bCs/>
              </w:rPr>
              <w:t>Align the hole in the tie rod end with the slot in the retaining nut.</w:t>
            </w:r>
          </w:p>
        </w:tc>
      </w:tr>
      <w:tr w:rsidR="002B4205" w:rsidRPr="008B0DA8" w:rsidTr="0028499B">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2B4205" w:rsidRPr="008B0DA8" w:rsidRDefault="001A34F0" w:rsidP="002B4205">
            <w:pPr>
              <w:rPr>
                <w:rFonts w:ascii="Arial Black" w:hAnsi="Arial Black"/>
                <w:color w:val="0000FF"/>
                <w:sz w:val="16"/>
                <w:szCs w:val="16"/>
              </w:rPr>
            </w:pPr>
            <w:r>
              <w:rPr>
                <w:noProof/>
              </w:rPr>
              <w:drawing>
                <wp:inline distT="0" distB="0" distL="0" distR="0">
                  <wp:extent cx="677545" cy="668655"/>
                  <wp:effectExtent l="0" t="0" r="8255" b="0"/>
                  <wp:docPr id="50" name="Picture 50"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51" name="Picture 51"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2B4205" w:rsidRPr="004207A8" w:rsidRDefault="002B4205" w:rsidP="002B4205">
            <w:pPr>
              <w:pStyle w:val="CurrAsset"/>
              <w:rPr>
                <w:color w:val="0000FF"/>
                <w:sz w:val="28"/>
                <w:szCs w:val="28"/>
                <w:u w:val="single"/>
              </w:rPr>
            </w:pPr>
            <w:r w:rsidRPr="004207A8">
              <w:rPr>
                <w:color w:val="0000FF"/>
                <w:sz w:val="28"/>
                <w:szCs w:val="28"/>
                <w:u w:val="single"/>
              </w:rPr>
              <w:t xml:space="preserve">DISCUSSION: </w:t>
            </w:r>
            <w:r w:rsidRPr="004207A8">
              <w:rPr>
                <w:sz w:val="28"/>
                <w:szCs w:val="28"/>
              </w:rPr>
              <w:t xml:space="preserve">Define </w:t>
            </w:r>
            <w:r w:rsidRPr="004207A8">
              <w:rPr>
                <w:bCs/>
                <w:color w:val="0000FF"/>
                <w:sz w:val="28"/>
                <w:szCs w:val="28"/>
                <w:u w:val="single"/>
              </w:rPr>
              <w:t>Bump Steer.</w:t>
            </w:r>
            <w:r w:rsidRPr="004207A8">
              <w:rPr>
                <w:sz w:val="28"/>
                <w:szCs w:val="28"/>
              </w:rPr>
              <w:t xml:space="preserve">  </w:t>
            </w:r>
            <w:r w:rsidRPr="004207A8">
              <w:rPr>
                <w:rFonts w:eastAsia="MS Mincho"/>
                <w:sz w:val="28"/>
                <w:szCs w:val="28"/>
              </w:rPr>
              <w:t>Ask students to discuss how lowering vehicle, or mixing and matching steering components may fix bump steer</w:t>
            </w:r>
          </w:p>
        </w:tc>
      </w:tr>
      <w:tr w:rsidR="00CA0EFB" w:rsidRPr="009B22FF" w:rsidTr="0028499B">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CA0EFB" w:rsidRPr="009B22FF" w:rsidRDefault="001A34F0" w:rsidP="002B4205">
            <w:pPr>
              <w:rPr>
                <w:rFonts w:ascii="Arial Black" w:hAnsi="Arial Black"/>
                <w:b/>
                <w:color w:val="0000FF"/>
              </w:rPr>
            </w:pPr>
            <w:r>
              <w:rPr>
                <w:noProof/>
              </w:rPr>
              <w:drawing>
                <wp:inline distT="0" distB="0" distL="0" distR="0">
                  <wp:extent cx="779145" cy="762000"/>
                  <wp:effectExtent l="0" t="0" r="8255" b="0"/>
                  <wp:docPr id="52" name="Picture 52"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CA0EFB" w:rsidRPr="006D7760" w:rsidRDefault="00CA0EFB" w:rsidP="002B4205">
            <w:pPr>
              <w:pStyle w:val="CurrAsset"/>
              <w:rPr>
                <w:bCs/>
                <w:color w:val="0000FF"/>
                <w:sz w:val="28"/>
                <w:highlight w:val="yellow"/>
              </w:rPr>
            </w:pPr>
            <w:r w:rsidRPr="00AC3C1B">
              <w:rPr>
                <w:bCs/>
                <w:sz w:val="28"/>
                <w:u w:val="single"/>
              </w:rPr>
              <w:t>Bump Steer</w:t>
            </w:r>
            <w:r w:rsidRPr="006D7760">
              <w:rPr>
                <w:bCs/>
                <w:color w:val="0000FF"/>
                <w:sz w:val="28"/>
              </w:rPr>
              <w:t xml:space="preserve"> can be</w:t>
            </w:r>
            <w:r>
              <w:rPr>
                <w:bCs/>
                <w:color w:val="0000FF"/>
                <w:sz w:val="28"/>
              </w:rPr>
              <w:t xml:space="preserve"> </w:t>
            </w:r>
            <w:r w:rsidRPr="006D7760">
              <w:rPr>
                <w:bCs/>
                <w:color w:val="0000FF"/>
                <w:sz w:val="28"/>
              </w:rPr>
              <w:t>found by placing vehicle on the alignment</w:t>
            </w:r>
            <w:r>
              <w:rPr>
                <w:bCs/>
                <w:color w:val="0000FF"/>
                <w:sz w:val="28"/>
              </w:rPr>
              <w:t xml:space="preserve"> </w:t>
            </w:r>
            <w:r w:rsidRPr="006D7760">
              <w:rPr>
                <w:bCs/>
                <w:color w:val="0000FF"/>
                <w:sz w:val="28"/>
              </w:rPr>
              <w:t>rack. Pull vehicle</w:t>
            </w:r>
            <w:r>
              <w:rPr>
                <w:bCs/>
                <w:color w:val="0000FF"/>
                <w:sz w:val="28"/>
              </w:rPr>
              <w:t xml:space="preserve"> </w:t>
            </w:r>
            <w:r w:rsidRPr="006D7760">
              <w:rPr>
                <w:bCs/>
                <w:color w:val="0000FF"/>
                <w:sz w:val="28"/>
              </w:rPr>
              <w:t>down on springs (by</w:t>
            </w:r>
            <w:r>
              <w:rPr>
                <w:bCs/>
                <w:color w:val="0000FF"/>
                <w:sz w:val="28"/>
              </w:rPr>
              <w:t xml:space="preserve"> </w:t>
            </w:r>
            <w:r w:rsidRPr="006D7760">
              <w:rPr>
                <w:bCs/>
                <w:color w:val="0000FF"/>
                <w:sz w:val="28"/>
              </w:rPr>
              <w:t>adding weight or</w:t>
            </w:r>
            <w:r>
              <w:rPr>
                <w:bCs/>
                <w:color w:val="0000FF"/>
                <w:sz w:val="28"/>
              </w:rPr>
              <w:t xml:space="preserve"> </w:t>
            </w:r>
            <w:r w:rsidRPr="006D7760">
              <w:rPr>
                <w:bCs/>
                <w:color w:val="0000FF"/>
                <w:sz w:val="28"/>
              </w:rPr>
              <w:t>chaining the car down)</w:t>
            </w:r>
            <w:r>
              <w:rPr>
                <w:bCs/>
                <w:color w:val="0000FF"/>
                <w:sz w:val="28"/>
              </w:rPr>
              <w:t xml:space="preserve"> </w:t>
            </w:r>
            <w:r w:rsidRPr="006D7760">
              <w:rPr>
                <w:bCs/>
                <w:color w:val="0000FF"/>
                <w:sz w:val="28"/>
              </w:rPr>
              <w:t>and measure toe</w:t>
            </w:r>
            <w:r>
              <w:rPr>
                <w:bCs/>
                <w:color w:val="0000FF"/>
                <w:sz w:val="28"/>
              </w:rPr>
              <w:t xml:space="preserve"> </w:t>
            </w:r>
            <w:r w:rsidRPr="006D7760">
              <w:rPr>
                <w:bCs/>
                <w:color w:val="0000FF"/>
                <w:sz w:val="28"/>
              </w:rPr>
              <w:t>change. Repeat the</w:t>
            </w:r>
            <w:r>
              <w:rPr>
                <w:bCs/>
                <w:color w:val="0000FF"/>
                <w:sz w:val="28"/>
              </w:rPr>
              <w:t xml:space="preserve"> </w:t>
            </w:r>
            <w:r w:rsidRPr="006D7760">
              <w:rPr>
                <w:bCs/>
                <w:color w:val="0000FF"/>
                <w:sz w:val="28"/>
              </w:rPr>
              <w:t>procedure, but lift one</w:t>
            </w:r>
            <w:r>
              <w:rPr>
                <w:bCs/>
                <w:color w:val="0000FF"/>
                <w:sz w:val="28"/>
              </w:rPr>
              <w:t xml:space="preserve"> </w:t>
            </w:r>
            <w:r w:rsidRPr="006D7760">
              <w:rPr>
                <w:bCs/>
                <w:color w:val="0000FF"/>
                <w:sz w:val="28"/>
              </w:rPr>
              <w:t>side of front cross</w:t>
            </w:r>
            <w:r>
              <w:rPr>
                <w:bCs/>
                <w:color w:val="0000FF"/>
                <w:sz w:val="28"/>
              </w:rPr>
              <w:t xml:space="preserve"> </w:t>
            </w:r>
            <w:r w:rsidRPr="006D7760">
              <w:rPr>
                <w:bCs/>
                <w:color w:val="0000FF"/>
                <w:sz w:val="28"/>
              </w:rPr>
              <w:t>member, then the other.</w:t>
            </w:r>
            <w:r>
              <w:rPr>
                <w:bCs/>
                <w:color w:val="0000FF"/>
                <w:sz w:val="28"/>
              </w:rPr>
              <w:t xml:space="preserve"> </w:t>
            </w:r>
            <w:r w:rsidRPr="006D7760">
              <w:rPr>
                <w:bCs/>
                <w:color w:val="0000FF"/>
                <w:sz w:val="28"/>
              </w:rPr>
              <w:t>Then lift both sides</w:t>
            </w:r>
            <w:r>
              <w:rPr>
                <w:bCs/>
                <w:color w:val="0000FF"/>
                <w:sz w:val="28"/>
              </w:rPr>
              <w:t xml:space="preserve"> </w:t>
            </w:r>
            <w:r w:rsidRPr="006D7760">
              <w:rPr>
                <w:bCs/>
                <w:color w:val="0000FF"/>
                <w:sz w:val="28"/>
              </w:rPr>
              <w:t xml:space="preserve">together. </w:t>
            </w:r>
            <w:r>
              <w:rPr>
                <w:bCs/>
                <w:color w:val="0000FF"/>
                <w:sz w:val="28"/>
              </w:rPr>
              <w:t>C</w:t>
            </w:r>
            <w:r w:rsidRPr="006D7760">
              <w:rPr>
                <w:bCs/>
                <w:color w:val="0000FF"/>
                <w:sz w:val="28"/>
              </w:rPr>
              <w:t>hanges in</w:t>
            </w:r>
            <w:r>
              <w:rPr>
                <w:bCs/>
                <w:color w:val="0000FF"/>
                <w:sz w:val="28"/>
              </w:rPr>
              <w:t xml:space="preserve"> </w:t>
            </w:r>
            <w:r w:rsidRPr="006D7760">
              <w:rPr>
                <w:bCs/>
                <w:color w:val="0000FF"/>
                <w:sz w:val="28"/>
              </w:rPr>
              <w:t>toe are bump steer.</w:t>
            </w:r>
          </w:p>
        </w:tc>
      </w:tr>
      <w:tr w:rsidR="00CA0EFB" w:rsidRPr="000E2494" w:rsidTr="0028499B">
        <w:tc>
          <w:tcPr>
            <w:tcW w:w="2700" w:type="dxa"/>
            <w:tcBorders>
              <w:left w:val="single" w:sz="4" w:space="0" w:color="000000"/>
              <w:right w:val="single" w:sz="4" w:space="0" w:color="000000"/>
            </w:tcBorders>
          </w:tcPr>
          <w:p w:rsidR="00CA0EFB" w:rsidRPr="000E2494" w:rsidRDefault="001A34F0" w:rsidP="002B4205">
            <w:r>
              <w:rPr>
                <w:rFonts w:ascii="Calibri" w:hAnsi="Calibri"/>
                <w:noProof/>
                <w:color w:val="000000"/>
              </w:rPr>
              <w:drawing>
                <wp:inline distT="0" distB="0" distL="0" distR="0">
                  <wp:extent cx="804545" cy="652145"/>
                  <wp:effectExtent l="0" t="0" r="8255" b="8255"/>
                  <wp:docPr id="53" name="Picture 5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CA0EFB" w:rsidRPr="00575148" w:rsidRDefault="00AC3C1B" w:rsidP="004207A8">
            <w:pPr>
              <w:pStyle w:val="SLIDE2"/>
            </w:pPr>
            <w:r>
              <w:rPr>
                <w:b/>
                <w:bCs/>
              </w:rPr>
              <w:t>33</w:t>
            </w:r>
            <w:r w:rsidR="00CA0EFB">
              <w:rPr>
                <w:b/>
                <w:bCs/>
              </w:rPr>
              <w:t xml:space="preserve">.  SLIDE </w:t>
            </w:r>
            <w:r>
              <w:rPr>
                <w:b/>
                <w:bCs/>
              </w:rPr>
              <w:t>33</w:t>
            </w:r>
            <w:r w:rsidR="00CA0EFB">
              <w:rPr>
                <w:b/>
                <w:bCs/>
              </w:rPr>
              <w:t xml:space="preserve"> </w:t>
            </w:r>
            <w:r w:rsidR="00CA0EFB" w:rsidRPr="00BB6BD4">
              <w:rPr>
                <w:b/>
                <w:bCs/>
                <w:color w:val="0000FF"/>
              </w:rPr>
              <w:t>EXPLAIN</w:t>
            </w:r>
            <w:r w:rsidR="00CA0EFB">
              <w:rPr>
                <w:b/>
                <w:bCs/>
              </w:rPr>
              <w:t xml:space="preserve"> </w:t>
            </w:r>
            <w:r w:rsidR="00CA0EFB" w:rsidRPr="00575148">
              <w:rPr>
                <w:b/>
                <w:bCs/>
              </w:rPr>
              <w:t xml:space="preserve">Figure </w:t>
            </w:r>
            <w:r w:rsidR="00FF12F6">
              <w:rPr>
                <w:b/>
                <w:bCs/>
              </w:rPr>
              <w:t>12</w:t>
            </w:r>
            <w:r w:rsidR="00CA0EFB" w:rsidRPr="00575148">
              <w:rPr>
                <w:b/>
                <w:bCs/>
              </w:rPr>
              <w:t>-32</w:t>
            </w:r>
            <w:r>
              <w:t xml:space="preserve"> </w:t>
            </w:r>
            <w:r w:rsidRPr="00AC3C1B">
              <w:t>Replacement tie rods should be of the same overall length as the originals. Measure from the edge of the tie rod sleeve to the center</w:t>
            </w:r>
            <w:r w:rsidRPr="00AC3C1B">
              <w:br/>
              <w:t>of the grease fitting</w:t>
            </w:r>
            <w:r w:rsidR="00CA0EFB" w:rsidRPr="00575148">
              <w:t>.</w:t>
            </w:r>
          </w:p>
          <w:p w:rsidR="00CA0EFB" w:rsidRDefault="00AC3C1B" w:rsidP="004207A8">
            <w:pPr>
              <w:pStyle w:val="SLIDE2"/>
              <w:rPr>
                <w:b/>
                <w:bCs/>
              </w:rPr>
            </w:pPr>
            <w:r>
              <w:rPr>
                <w:b/>
                <w:bCs/>
              </w:rPr>
              <w:t>34</w:t>
            </w:r>
            <w:r w:rsidR="00CA0EFB">
              <w:rPr>
                <w:b/>
                <w:bCs/>
              </w:rPr>
              <w:t xml:space="preserve">.  SLIDE </w:t>
            </w:r>
            <w:r>
              <w:rPr>
                <w:b/>
                <w:bCs/>
              </w:rPr>
              <w:t>34</w:t>
            </w:r>
            <w:r w:rsidR="00CA0EFB">
              <w:rPr>
                <w:b/>
                <w:bCs/>
              </w:rPr>
              <w:t xml:space="preserve"> </w:t>
            </w:r>
            <w:r w:rsidR="00CA0EFB" w:rsidRPr="00BB6BD4">
              <w:rPr>
                <w:b/>
                <w:bCs/>
                <w:color w:val="0000FF"/>
              </w:rPr>
              <w:t>EXPLAIN</w:t>
            </w:r>
            <w:r w:rsidR="00CA0EFB">
              <w:rPr>
                <w:b/>
                <w:bCs/>
              </w:rPr>
              <w:t xml:space="preserve"> </w:t>
            </w:r>
            <w:r w:rsidR="00CA0EFB" w:rsidRPr="00575148">
              <w:rPr>
                <w:b/>
                <w:bCs/>
              </w:rPr>
              <w:t xml:space="preserve">Figure </w:t>
            </w:r>
            <w:r w:rsidR="00FF12F6">
              <w:rPr>
                <w:b/>
                <w:bCs/>
              </w:rPr>
              <w:t>12</w:t>
            </w:r>
            <w:r w:rsidR="00CA0EFB" w:rsidRPr="00575148">
              <w:rPr>
                <w:b/>
                <w:bCs/>
              </w:rPr>
              <w:t>-33</w:t>
            </w:r>
            <w:r w:rsidR="00CA0EFB" w:rsidRPr="00575148">
              <w:t xml:space="preserve">   </w:t>
            </w:r>
            <w:r w:rsidRPr="00AC3C1B">
              <w:t>All tie rod ends should be installed so that the stud is in the center of its operating range,</w:t>
            </w:r>
            <w:r>
              <w:t xml:space="preserve"> </w:t>
            </w:r>
            <w:r w:rsidRPr="00AC3C1B">
              <w:t>as shown</w:t>
            </w:r>
            <w:r w:rsidR="00CA0EFB" w:rsidRPr="00575148">
              <w:t>.</w:t>
            </w:r>
          </w:p>
        </w:tc>
      </w:tr>
      <w:tr w:rsidR="00CA0EFB" w:rsidRPr="000E2494" w:rsidTr="0028499B">
        <w:tc>
          <w:tcPr>
            <w:tcW w:w="2700" w:type="dxa"/>
            <w:tcBorders>
              <w:left w:val="single" w:sz="4" w:space="0" w:color="000000"/>
              <w:right w:val="single" w:sz="4" w:space="0" w:color="000000"/>
            </w:tcBorders>
          </w:tcPr>
          <w:p w:rsidR="00CA0EFB" w:rsidRDefault="001A34F0">
            <w:r>
              <w:rPr>
                <w:rFonts w:ascii="Calibri" w:hAnsi="Calibri"/>
                <w:noProof/>
                <w:color w:val="000000"/>
              </w:rPr>
              <w:drawing>
                <wp:inline distT="0" distB="0" distL="0" distR="0">
                  <wp:extent cx="804545" cy="652145"/>
                  <wp:effectExtent l="0" t="0" r="8255" b="8255"/>
                  <wp:docPr id="54" name="Picture 54"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CA0EFB" w:rsidRPr="00AC3C1B" w:rsidRDefault="00AC3C1B" w:rsidP="004207A8">
            <w:pPr>
              <w:pStyle w:val="SLIDE2"/>
            </w:pPr>
            <w:r>
              <w:rPr>
                <w:b/>
                <w:bCs/>
              </w:rPr>
              <w:t>35</w:t>
            </w:r>
            <w:r w:rsidR="00CA0EFB">
              <w:rPr>
                <w:b/>
                <w:bCs/>
              </w:rPr>
              <w:t xml:space="preserve">.  SLIDE </w:t>
            </w:r>
            <w:r>
              <w:rPr>
                <w:b/>
                <w:bCs/>
              </w:rPr>
              <w:t>35</w:t>
            </w:r>
            <w:r w:rsidR="00CA0EFB">
              <w:rPr>
                <w:b/>
                <w:bCs/>
              </w:rPr>
              <w:t xml:space="preserve"> </w:t>
            </w:r>
            <w:r w:rsidR="00CA0EFB" w:rsidRPr="00BB6BD4">
              <w:rPr>
                <w:b/>
                <w:bCs/>
                <w:color w:val="0000FF"/>
              </w:rPr>
              <w:t>EXPLAIN</w:t>
            </w:r>
            <w:r w:rsidR="00CA0EFB">
              <w:rPr>
                <w:b/>
                <w:bCs/>
              </w:rPr>
              <w:t xml:space="preserve"> </w:t>
            </w:r>
            <w:r w:rsidR="00CA0EFB" w:rsidRPr="00575148">
              <w:rPr>
                <w:b/>
                <w:bCs/>
              </w:rPr>
              <w:t xml:space="preserve">Figure </w:t>
            </w:r>
            <w:r w:rsidR="00FF12F6">
              <w:rPr>
                <w:b/>
                <w:bCs/>
              </w:rPr>
              <w:t>12</w:t>
            </w:r>
            <w:r w:rsidR="00CA0EFB" w:rsidRPr="00575148">
              <w:rPr>
                <w:b/>
                <w:bCs/>
              </w:rPr>
              <w:t>-34</w:t>
            </w:r>
            <w:r w:rsidRPr="001A34F0">
              <w:rPr>
                <w:rFonts w:ascii="Verdana" w:eastAsia="MS PGothic" w:hAnsi="Verdana"/>
                <w:sz w:val="48"/>
                <w:szCs w:val="48"/>
                <w:lang w:eastAsia="en-US"/>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AC3C1B">
              <w:rPr>
                <w:bCs/>
              </w:rPr>
              <w:t>(a) Tie rod adjusting sleeve. (b) Be sure to position the clamp correctly on the sleeve.</w:t>
            </w:r>
          </w:p>
          <w:p w:rsidR="00CA0EFB" w:rsidRPr="00AC3C1B" w:rsidRDefault="00AC3C1B" w:rsidP="004207A8">
            <w:pPr>
              <w:pStyle w:val="SLIDE2"/>
            </w:pPr>
            <w:r>
              <w:rPr>
                <w:b/>
                <w:bCs/>
              </w:rPr>
              <w:t>36</w:t>
            </w:r>
            <w:r w:rsidR="00CA0EFB">
              <w:rPr>
                <w:b/>
                <w:bCs/>
              </w:rPr>
              <w:t xml:space="preserve">.  SLIDE </w:t>
            </w:r>
            <w:r>
              <w:rPr>
                <w:b/>
                <w:bCs/>
              </w:rPr>
              <w:t>36</w:t>
            </w:r>
            <w:r w:rsidR="00CA0EFB">
              <w:rPr>
                <w:b/>
                <w:bCs/>
              </w:rPr>
              <w:t xml:space="preserve"> </w:t>
            </w:r>
            <w:r w:rsidR="00CA0EFB" w:rsidRPr="00BB6BD4">
              <w:rPr>
                <w:b/>
                <w:bCs/>
                <w:color w:val="0000FF"/>
              </w:rPr>
              <w:t>EXPLAIN</w:t>
            </w:r>
            <w:r w:rsidR="00CA0EFB">
              <w:rPr>
                <w:b/>
                <w:bCs/>
              </w:rPr>
              <w:t xml:space="preserve"> </w:t>
            </w:r>
            <w:r w:rsidR="00CA0EFB" w:rsidRPr="00575148">
              <w:rPr>
                <w:b/>
                <w:bCs/>
              </w:rPr>
              <w:t xml:space="preserve">Figure </w:t>
            </w:r>
            <w:r w:rsidR="00FF12F6">
              <w:rPr>
                <w:b/>
                <w:bCs/>
              </w:rPr>
              <w:t>12</w:t>
            </w:r>
            <w:r w:rsidR="00CA0EFB" w:rsidRPr="00575148">
              <w:rPr>
                <w:b/>
                <w:bCs/>
              </w:rPr>
              <w:t>-35</w:t>
            </w:r>
            <w:r w:rsidRPr="001A34F0">
              <w:rPr>
                <w:rFonts w:ascii="Verdana" w:eastAsia="MS PGothic" w:hAnsi="Verdana"/>
                <w:sz w:val="48"/>
                <w:szCs w:val="48"/>
                <w:lang w:eastAsia="en-US"/>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AC3C1B">
              <w:rPr>
                <w:bCs/>
              </w:rPr>
              <w:t>An articulation test uses a spring scale to measure the amount of force needed to move the tie rod in the ball socket assembly</w:t>
            </w:r>
          </w:p>
          <w:p w:rsidR="00CA0EFB" w:rsidRPr="004D7BB0" w:rsidRDefault="00AC3C1B" w:rsidP="004207A8">
            <w:pPr>
              <w:pStyle w:val="SLIDE2"/>
              <w:rPr>
                <w:b/>
                <w:bCs/>
              </w:rPr>
            </w:pPr>
            <w:r>
              <w:rPr>
                <w:b/>
                <w:bCs/>
              </w:rPr>
              <w:t>37</w:t>
            </w:r>
            <w:r w:rsidR="00CA0EFB">
              <w:rPr>
                <w:b/>
                <w:bCs/>
              </w:rPr>
              <w:t xml:space="preserve">.  SLIDE </w:t>
            </w:r>
            <w:r>
              <w:rPr>
                <w:b/>
                <w:bCs/>
              </w:rPr>
              <w:t>37</w:t>
            </w:r>
            <w:r w:rsidR="00CA0EFB">
              <w:rPr>
                <w:b/>
                <w:bCs/>
              </w:rPr>
              <w:t xml:space="preserve"> </w:t>
            </w:r>
            <w:r w:rsidR="00CA0EFB" w:rsidRPr="00BB6BD4">
              <w:rPr>
                <w:b/>
                <w:bCs/>
                <w:color w:val="0000FF"/>
              </w:rPr>
              <w:t>EXPLAIN</w:t>
            </w:r>
            <w:r w:rsidR="00CA0EFB">
              <w:rPr>
                <w:b/>
                <w:bCs/>
              </w:rPr>
              <w:t xml:space="preserve"> </w:t>
            </w:r>
            <w:r w:rsidR="00CA0EFB" w:rsidRPr="00575148">
              <w:rPr>
                <w:b/>
                <w:bCs/>
              </w:rPr>
              <w:t xml:space="preserve">Figure </w:t>
            </w:r>
            <w:r w:rsidR="00FF12F6">
              <w:rPr>
                <w:b/>
                <w:bCs/>
              </w:rPr>
              <w:t>12</w:t>
            </w:r>
            <w:r w:rsidR="00CA0EFB" w:rsidRPr="00575148">
              <w:rPr>
                <w:b/>
                <w:bCs/>
              </w:rPr>
              <w:t>-36</w:t>
            </w:r>
            <w:r w:rsidRPr="001A34F0">
              <w:rPr>
                <w:rFonts w:ascii="Verdana" w:eastAsia="MS PGothic" w:hAnsi="Verdana"/>
                <w:sz w:val="48"/>
                <w:szCs w:val="48"/>
                <w:lang w:eastAsia="en-US"/>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AC3C1B">
              <w:rPr>
                <w:bCs/>
              </w:rPr>
              <w:t>Removing a staked inner tie rod assembly requires two wrenches—one to hold the rack and the other to unscrew the joint from the end of the steering rack.</w:t>
            </w:r>
          </w:p>
        </w:tc>
      </w:tr>
      <w:tr w:rsidR="00CA0EFB" w:rsidRPr="000E2494" w:rsidTr="0028499B">
        <w:tc>
          <w:tcPr>
            <w:tcW w:w="2700" w:type="dxa"/>
            <w:tcBorders>
              <w:left w:val="single" w:sz="4" w:space="0" w:color="000000"/>
              <w:right w:val="single" w:sz="4" w:space="0" w:color="000000"/>
            </w:tcBorders>
          </w:tcPr>
          <w:p w:rsidR="00CA0EFB" w:rsidRDefault="001A34F0">
            <w:r>
              <w:rPr>
                <w:rFonts w:ascii="Calibri" w:hAnsi="Calibri"/>
                <w:noProof/>
                <w:color w:val="000000"/>
              </w:rPr>
              <w:drawing>
                <wp:inline distT="0" distB="0" distL="0" distR="0">
                  <wp:extent cx="804545" cy="652145"/>
                  <wp:effectExtent l="0" t="0" r="8255" b="8255"/>
                  <wp:docPr id="55" name="Picture 55"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CA0EFB" w:rsidRPr="00575148" w:rsidRDefault="00AC3C1B" w:rsidP="004207A8">
            <w:pPr>
              <w:pStyle w:val="SLIDE2"/>
            </w:pPr>
            <w:r>
              <w:rPr>
                <w:b/>
                <w:bCs/>
              </w:rPr>
              <w:t>38</w:t>
            </w:r>
            <w:r w:rsidR="00CA0EFB">
              <w:rPr>
                <w:b/>
                <w:bCs/>
              </w:rPr>
              <w:t xml:space="preserve">.  SLIDE </w:t>
            </w:r>
            <w:r>
              <w:rPr>
                <w:b/>
                <w:bCs/>
              </w:rPr>
              <w:t>38</w:t>
            </w:r>
            <w:r w:rsidR="00CA0EFB">
              <w:rPr>
                <w:b/>
                <w:bCs/>
              </w:rPr>
              <w:t xml:space="preserve"> </w:t>
            </w:r>
            <w:r w:rsidR="00CA0EFB" w:rsidRPr="00BB6BD4">
              <w:rPr>
                <w:b/>
                <w:bCs/>
                <w:color w:val="0000FF"/>
              </w:rPr>
              <w:t>EXPLAIN</w:t>
            </w:r>
            <w:r w:rsidR="00CA0EFB">
              <w:rPr>
                <w:b/>
                <w:bCs/>
              </w:rPr>
              <w:t xml:space="preserve"> </w:t>
            </w:r>
            <w:r w:rsidR="00CA0EFB" w:rsidRPr="00575148">
              <w:rPr>
                <w:b/>
                <w:bCs/>
              </w:rPr>
              <w:t xml:space="preserve">Figure </w:t>
            </w:r>
            <w:r w:rsidR="00FF12F6">
              <w:rPr>
                <w:b/>
                <w:bCs/>
              </w:rPr>
              <w:t>12</w:t>
            </w:r>
            <w:r w:rsidR="00CA0EFB" w:rsidRPr="00575148">
              <w:rPr>
                <w:b/>
                <w:bCs/>
              </w:rPr>
              <w:t>-37</w:t>
            </w:r>
            <w:r w:rsidR="00CA0EFB" w:rsidRPr="00575148">
              <w:t xml:space="preserve"> </w:t>
            </w:r>
            <w:r w:rsidR="00652393" w:rsidRPr="00652393">
              <w:t xml:space="preserve">When the inner tie rod end is reassembled, both sides of the housing must be </w:t>
            </w:r>
            <w:r w:rsidR="00652393" w:rsidRPr="00652393">
              <w:br/>
              <w:t>staked down onto the flat shoulder of the rack</w:t>
            </w:r>
          </w:p>
          <w:p w:rsidR="00CA0EFB" w:rsidRDefault="00AC3C1B" w:rsidP="004207A8">
            <w:pPr>
              <w:pStyle w:val="SLIDE2"/>
              <w:rPr>
                <w:b/>
                <w:bCs/>
              </w:rPr>
            </w:pPr>
            <w:r>
              <w:rPr>
                <w:b/>
                <w:bCs/>
              </w:rPr>
              <w:t>39</w:t>
            </w:r>
            <w:r w:rsidR="00CA0EFB">
              <w:rPr>
                <w:b/>
                <w:bCs/>
              </w:rPr>
              <w:t xml:space="preserve">.  SLIDE </w:t>
            </w:r>
            <w:r>
              <w:rPr>
                <w:b/>
                <w:bCs/>
              </w:rPr>
              <w:t>39</w:t>
            </w:r>
            <w:r w:rsidR="00CA0EFB">
              <w:rPr>
                <w:b/>
                <w:bCs/>
              </w:rPr>
              <w:t xml:space="preserve"> </w:t>
            </w:r>
            <w:r w:rsidR="00CA0EFB" w:rsidRPr="00BB6BD4">
              <w:rPr>
                <w:b/>
                <w:bCs/>
                <w:color w:val="0000FF"/>
              </w:rPr>
              <w:t>EXPLAIN</w:t>
            </w:r>
            <w:r w:rsidR="00CA0EFB">
              <w:rPr>
                <w:b/>
                <w:bCs/>
              </w:rPr>
              <w:t xml:space="preserve"> </w:t>
            </w:r>
            <w:r w:rsidR="00CA0EFB" w:rsidRPr="00575148">
              <w:rPr>
                <w:b/>
                <w:bCs/>
              </w:rPr>
              <w:t xml:space="preserve">Figure </w:t>
            </w:r>
            <w:r w:rsidR="00FF12F6">
              <w:rPr>
                <w:b/>
                <w:bCs/>
              </w:rPr>
              <w:t>12</w:t>
            </w:r>
            <w:r w:rsidR="00CA0EFB" w:rsidRPr="00575148">
              <w:rPr>
                <w:b/>
                <w:bCs/>
              </w:rPr>
              <w:t>-38</w:t>
            </w:r>
            <w:r w:rsidR="00CA0EFB" w:rsidRPr="00575148">
              <w:t xml:space="preserve">  </w:t>
            </w:r>
            <w:r w:rsidR="00652393" w:rsidRPr="00652393">
              <w:t>After replacing an inner tie rod end, the</w:t>
            </w:r>
            <w:r w:rsidR="00652393">
              <w:t xml:space="preserve"> </w:t>
            </w:r>
            <w:r w:rsidR="00652393" w:rsidRPr="00652393">
              <w:t xml:space="preserve">socket assembly should be secured with a rivet or set screw depending on the style of the replacement part </w:t>
            </w:r>
          </w:p>
        </w:tc>
      </w:tr>
      <w:tr w:rsidR="00CA0EFB" w:rsidTr="0028499B">
        <w:tc>
          <w:tcPr>
            <w:tcW w:w="2700" w:type="dxa"/>
            <w:tcBorders>
              <w:left w:val="single" w:sz="4" w:space="0" w:color="000000"/>
              <w:right w:val="single" w:sz="4" w:space="0" w:color="000000"/>
            </w:tcBorders>
          </w:tcPr>
          <w:p w:rsidR="00CA0EFB" w:rsidRDefault="00CA0EFB" w:rsidP="002B4205"/>
        </w:tc>
        <w:tc>
          <w:tcPr>
            <w:tcW w:w="6660" w:type="dxa"/>
            <w:tcBorders>
              <w:left w:val="single" w:sz="4" w:space="0" w:color="000000"/>
              <w:right w:val="single" w:sz="4" w:space="0" w:color="000000"/>
            </w:tcBorders>
          </w:tcPr>
          <w:p w:rsidR="00CA0EFB" w:rsidRDefault="00AC3C1B" w:rsidP="004207A8">
            <w:pPr>
              <w:pStyle w:val="SLIDE2"/>
              <w:rPr>
                <w:b/>
                <w:bCs/>
              </w:rPr>
            </w:pPr>
            <w:r>
              <w:rPr>
                <w:b/>
                <w:bCs/>
              </w:rPr>
              <w:t>40</w:t>
            </w:r>
            <w:r w:rsidR="00CA0EFB">
              <w:rPr>
                <w:b/>
                <w:bCs/>
              </w:rPr>
              <w:t xml:space="preserve">.  SLIDE </w:t>
            </w:r>
            <w:r>
              <w:rPr>
                <w:b/>
                <w:bCs/>
              </w:rPr>
              <w:t>40</w:t>
            </w:r>
            <w:r w:rsidR="00CA0EFB">
              <w:rPr>
                <w:b/>
                <w:bCs/>
              </w:rPr>
              <w:t xml:space="preserve"> </w:t>
            </w:r>
            <w:r w:rsidR="00CA0EFB" w:rsidRPr="00BB6BD4">
              <w:rPr>
                <w:b/>
                <w:bCs/>
                <w:color w:val="0000FF"/>
              </w:rPr>
              <w:t>EXPLAIN</w:t>
            </w:r>
            <w:r w:rsidR="00CA0EFB">
              <w:rPr>
                <w:b/>
                <w:bCs/>
              </w:rPr>
              <w:t xml:space="preserve"> </w:t>
            </w:r>
            <w:r w:rsidR="00CA0EFB" w:rsidRPr="00575148">
              <w:rPr>
                <w:b/>
                <w:bCs/>
              </w:rPr>
              <w:t xml:space="preserve">Figure </w:t>
            </w:r>
            <w:r w:rsidR="00FF12F6">
              <w:rPr>
                <w:b/>
                <w:bCs/>
              </w:rPr>
              <w:t>12</w:t>
            </w:r>
            <w:r w:rsidR="00CA0EFB" w:rsidRPr="00575148">
              <w:rPr>
                <w:b/>
                <w:bCs/>
              </w:rPr>
              <w:t>-39</w:t>
            </w:r>
            <w:r w:rsidR="00CA0EFB" w:rsidRPr="00575148">
              <w:t xml:space="preserve">   </w:t>
            </w:r>
            <w:r w:rsidR="00652393" w:rsidRPr="00652393">
              <w:t>Using an inductive heater caused this</w:t>
            </w:r>
            <w:r w:rsidR="00652393">
              <w:t xml:space="preserve"> </w:t>
            </w:r>
            <w:r w:rsidR="00652393" w:rsidRPr="00652393">
              <w:t>retaining nut to be cherry red in a just a few seconds</w:t>
            </w:r>
          </w:p>
        </w:tc>
      </w:tr>
      <w:tr w:rsidR="00CA0EFB" w:rsidRPr="009F0371" w:rsidTr="0028499B">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CA0EFB" w:rsidRPr="009F0371" w:rsidRDefault="001A34F0" w:rsidP="002B4205">
            <w:pPr>
              <w:rPr>
                <w:rFonts w:ascii="Arial Black" w:hAnsi="Arial Black"/>
                <w:color w:val="0000FF"/>
                <w:sz w:val="16"/>
                <w:szCs w:val="16"/>
              </w:rPr>
            </w:pPr>
            <w:r>
              <w:rPr>
                <w:noProof/>
              </w:rPr>
              <w:drawing>
                <wp:inline distT="0" distB="0" distL="0" distR="0">
                  <wp:extent cx="694055" cy="685800"/>
                  <wp:effectExtent l="0" t="0" r="0" b="0"/>
                  <wp:docPr id="56" name="Picture 56"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CA0EFB" w:rsidRPr="008B0DA8" w:rsidRDefault="00CA0EFB" w:rsidP="002B4205">
            <w:pPr>
              <w:pStyle w:val="CurrAsset"/>
              <w:rPr>
                <w:color w:val="0000FF"/>
                <w:sz w:val="28"/>
                <w:szCs w:val="28"/>
                <w:u w:val="single"/>
              </w:rPr>
            </w:pPr>
            <w:r w:rsidRPr="008B0DA8">
              <w:rPr>
                <w:color w:val="0000FF"/>
                <w:sz w:val="28"/>
                <w:szCs w:val="28"/>
                <w:u w:val="single"/>
              </w:rPr>
              <w:t xml:space="preserve">DEMONSTRATION: </w:t>
            </w:r>
            <w:r w:rsidRPr="00957620">
              <w:rPr>
                <w:rFonts w:eastAsia="MS Mincho"/>
              </w:rPr>
              <w:t xml:space="preserve">Show how to remove a staked inner tie rod assembly by using two wrenches.  </w:t>
            </w:r>
            <w:r w:rsidRPr="00675F93">
              <w:rPr>
                <w:bCs/>
                <w:color w:val="0000FF"/>
                <w:sz w:val="28"/>
                <w:u w:val="single"/>
              </w:rPr>
              <w:t xml:space="preserve">FIGURE </w:t>
            </w:r>
            <w:r w:rsidR="00FF12F6">
              <w:rPr>
                <w:bCs/>
                <w:color w:val="0000FF"/>
                <w:sz w:val="28"/>
                <w:u w:val="single"/>
              </w:rPr>
              <w:t>12</w:t>
            </w:r>
            <w:r w:rsidRPr="00675F93">
              <w:rPr>
                <w:bCs/>
                <w:color w:val="0000FF"/>
                <w:sz w:val="28"/>
                <w:u w:val="single"/>
              </w:rPr>
              <w:t>-</w:t>
            </w:r>
            <w:r w:rsidR="00652393">
              <w:rPr>
                <w:bCs/>
                <w:color w:val="0000FF"/>
                <w:sz w:val="28"/>
                <w:u w:val="single"/>
              </w:rPr>
              <w:t>36</w:t>
            </w:r>
            <w:r>
              <w:rPr>
                <w:bCs/>
                <w:color w:val="0000FF"/>
                <w:sz w:val="28"/>
                <w:u w:val="single"/>
              </w:rPr>
              <w:t xml:space="preserve">. </w:t>
            </w:r>
            <w:r w:rsidRPr="00957620">
              <w:rPr>
                <w:rFonts w:eastAsia="MS Mincho"/>
              </w:rPr>
              <w:t>Show how to remove the roll pin from a pinned rack-and pinion unit by using two methods: using a puller, and drilling out the pin</w:t>
            </w:r>
            <w:r>
              <w:rPr>
                <w:rFonts w:ascii="FranklinGothic-MedCnd" w:eastAsia="MS Mincho" w:hAnsi="FranklinGothic-MedCnd" w:cs="FranklinGothic-MedCnd"/>
                <w:color w:val="000000"/>
                <w:sz w:val="20"/>
                <w:szCs w:val="20"/>
                <w:lang w:eastAsia="ja-JP"/>
              </w:rPr>
              <w:t xml:space="preserve"> </w:t>
            </w:r>
            <w:r w:rsidRPr="00675F93">
              <w:rPr>
                <w:bCs/>
                <w:color w:val="0000FF"/>
                <w:sz w:val="28"/>
                <w:u w:val="single"/>
              </w:rPr>
              <w:t xml:space="preserve">FIGURE </w:t>
            </w:r>
            <w:r w:rsidR="00FF12F6">
              <w:rPr>
                <w:bCs/>
                <w:color w:val="0000FF"/>
                <w:sz w:val="28"/>
                <w:u w:val="single"/>
              </w:rPr>
              <w:t>12</w:t>
            </w:r>
            <w:r w:rsidRPr="00675F93">
              <w:rPr>
                <w:bCs/>
                <w:color w:val="0000FF"/>
                <w:sz w:val="28"/>
                <w:u w:val="single"/>
              </w:rPr>
              <w:t>-</w:t>
            </w:r>
            <w:r w:rsidR="00652393">
              <w:rPr>
                <w:bCs/>
                <w:color w:val="0000FF"/>
                <w:sz w:val="28"/>
                <w:u w:val="single"/>
              </w:rPr>
              <w:t>37</w:t>
            </w:r>
          </w:p>
        </w:tc>
      </w:tr>
      <w:tr w:rsidR="00CA0EFB" w:rsidRPr="00342ACF" w:rsidTr="0028499B">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CA0EFB" w:rsidRPr="00342ACF" w:rsidRDefault="001A34F0" w:rsidP="002B4205">
            <w:pPr>
              <w:rPr>
                <w:rFonts w:ascii="Arial Black" w:hAnsi="Arial Black"/>
                <w:color w:val="0000FF"/>
                <w:sz w:val="16"/>
                <w:szCs w:val="16"/>
              </w:rPr>
            </w:pPr>
            <w:r>
              <w:rPr>
                <w:noProof/>
              </w:rPr>
              <w:drawing>
                <wp:inline distT="0" distB="0" distL="0" distR="0">
                  <wp:extent cx="846455" cy="685800"/>
                  <wp:effectExtent l="0" t="0" r="0" b="0"/>
                  <wp:docPr id="57" name="Picture 57"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CA0EFB" w:rsidRPr="008B0DA8" w:rsidRDefault="00CA0EFB" w:rsidP="002B4205">
            <w:pPr>
              <w:pStyle w:val="CurrAsset"/>
              <w:rPr>
                <w:color w:val="0000FF"/>
                <w:szCs w:val="28"/>
                <w:u w:val="single"/>
              </w:rPr>
            </w:pPr>
            <w:r w:rsidRPr="00B70B1C">
              <w:rPr>
                <w:bCs/>
                <w:color w:val="0000FF"/>
                <w:sz w:val="28"/>
                <w:u w:val="single"/>
              </w:rPr>
              <w:t>HANDS-ON TASK:</w:t>
            </w:r>
            <w:r w:rsidRPr="008B0DA8">
              <w:rPr>
                <w:color w:val="0000FF"/>
                <w:szCs w:val="28"/>
                <w:u w:val="single"/>
              </w:rPr>
              <w:t xml:space="preserve"> </w:t>
            </w:r>
            <w:r>
              <w:rPr>
                <w:rFonts w:eastAsia="MS Mincho"/>
                <w:szCs w:val="20"/>
              </w:rPr>
              <w:t>Have the students remove roll pins from pinned rack-and-pinion units by drilling out the pins.</w:t>
            </w:r>
            <w:r>
              <w:rPr>
                <w:rFonts w:eastAsia="MS Mincho"/>
                <w:lang w:eastAsia="ja-JP"/>
              </w:rPr>
              <w:t xml:space="preserve"> </w:t>
            </w:r>
          </w:p>
        </w:tc>
      </w:tr>
      <w:tr w:rsidR="00CA0EFB" w:rsidRPr="00EC7A1A" w:rsidTr="0028499B">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CA0EFB" w:rsidRPr="00EC7A1A" w:rsidRDefault="001A34F0" w:rsidP="002B4205">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58" name="Picture 58"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eSup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59" name="Picture 59"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CA0EFB" w:rsidRPr="00A943BF" w:rsidRDefault="00CA0EFB" w:rsidP="002B4205">
            <w:pPr>
              <w:pStyle w:val="CurrAsset"/>
              <w:rPr>
                <w:color w:val="0000FF"/>
                <w:sz w:val="28"/>
                <w:szCs w:val="28"/>
                <w:u w:val="single"/>
              </w:rPr>
            </w:pPr>
            <w:r>
              <w:rPr>
                <w:color w:val="0000FF"/>
                <w:sz w:val="28"/>
                <w:szCs w:val="28"/>
                <w:u w:val="single"/>
              </w:rPr>
              <w:t>ON-VEHICLE NATEF TASK</w:t>
            </w:r>
            <w:r w:rsidR="00FF12F6">
              <w:rPr>
                <w:color w:val="0000FF"/>
                <w:sz w:val="28"/>
                <w:szCs w:val="28"/>
                <w:u w:val="single"/>
              </w:rPr>
              <w:t>:</w:t>
            </w:r>
            <w:r w:rsidRPr="00475025">
              <w:rPr>
                <w:color w:val="0000FF"/>
                <w:sz w:val="28"/>
                <w:szCs w:val="28"/>
                <w:u w:val="single"/>
              </w:rPr>
              <w:t xml:space="preserve"> </w:t>
            </w:r>
            <w:r w:rsidRPr="00475025">
              <w:t>Inspect and replace rack and pinion steering gear inner tie ends (sockets) and bellows boots</w:t>
            </w:r>
          </w:p>
        </w:tc>
      </w:tr>
      <w:tr w:rsidR="00CA0EFB" w:rsidRPr="00EC7A1A" w:rsidTr="0028499B">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CA0EFB" w:rsidRPr="00EC7A1A" w:rsidRDefault="001A34F0" w:rsidP="002B4205">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60" name="Picture 60"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Sup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61" name="Picture 61"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CA0EFB" w:rsidRPr="00A943BF" w:rsidRDefault="00CA0EFB" w:rsidP="002B4205">
            <w:pPr>
              <w:pStyle w:val="CurrAsset"/>
              <w:rPr>
                <w:color w:val="0000FF"/>
                <w:sz w:val="28"/>
                <w:szCs w:val="28"/>
                <w:u w:val="single"/>
              </w:rPr>
            </w:pPr>
            <w:r>
              <w:rPr>
                <w:color w:val="0000FF"/>
                <w:sz w:val="28"/>
                <w:szCs w:val="28"/>
                <w:u w:val="single"/>
              </w:rPr>
              <w:t>ON-VEHICLE NATEF TASK</w:t>
            </w:r>
            <w:r w:rsidR="00FF12F6">
              <w:rPr>
                <w:color w:val="0000FF"/>
                <w:sz w:val="28"/>
                <w:szCs w:val="28"/>
                <w:u w:val="single"/>
              </w:rPr>
              <w:t xml:space="preserve">: </w:t>
            </w:r>
            <w:r w:rsidRPr="00223FB4">
              <w:t>Inspect and replace pitman arm, relay (centerlink/intermediate) rod, idler arm and mountings, and steering linkage damper.</w:t>
            </w:r>
            <w:r w:rsidRPr="00223FB4">
              <w:rPr>
                <w:color w:val="0000FF"/>
                <w:sz w:val="28"/>
                <w:szCs w:val="28"/>
                <w:u w:val="single"/>
              </w:rPr>
              <w:t xml:space="preserve"> </w:t>
            </w:r>
          </w:p>
        </w:tc>
      </w:tr>
      <w:tr w:rsidR="00CA0EFB" w:rsidRPr="00EC7A1A" w:rsidTr="0028499B">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CA0EFB" w:rsidRPr="00EC7A1A" w:rsidRDefault="001A34F0" w:rsidP="002B4205">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62" name="Picture 62"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eSup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63" name="Picture 63"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CA0EFB" w:rsidRPr="00A943BF" w:rsidRDefault="00CA0EFB" w:rsidP="002B4205">
            <w:pPr>
              <w:pStyle w:val="CurrAsset"/>
              <w:rPr>
                <w:color w:val="0000FF"/>
                <w:sz w:val="28"/>
                <w:szCs w:val="28"/>
                <w:u w:val="single"/>
              </w:rPr>
            </w:pPr>
            <w:r w:rsidRPr="00A943BF">
              <w:rPr>
                <w:color w:val="0000FF"/>
                <w:sz w:val="28"/>
                <w:szCs w:val="28"/>
                <w:u w:val="single"/>
              </w:rPr>
              <w:t>ON-VEHICLE NATEF TASK</w:t>
            </w:r>
            <w:r w:rsidR="00FF12F6">
              <w:rPr>
                <w:color w:val="0000FF"/>
                <w:sz w:val="28"/>
                <w:szCs w:val="28"/>
                <w:u w:val="single"/>
              </w:rPr>
              <w:t xml:space="preserve">: </w:t>
            </w:r>
            <w:r w:rsidRPr="00223FB4">
              <w:t>Inspect, replace, and adjust tie rod ends (sockets), tie rod sleeves and clamps.</w:t>
            </w:r>
            <w:r w:rsidRPr="00223FB4">
              <w:rPr>
                <w:color w:val="0000FF"/>
                <w:sz w:val="28"/>
                <w:szCs w:val="28"/>
                <w:u w:val="single"/>
              </w:rPr>
              <w:t xml:space="preserve"> </w:t>
            </w:r>
          </w:p>
        </w:tc>
      </w:tr>
      <w:tr w:rsidR="00CA0EFB" w:rsidRPr="00EC7A1A" w:rsidTr="0028499B">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CA0EFB" w:rsidRPr="00EC7A1A" w:rsidRDefault="001A34F0" w:rsidP="002B4205">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64" name="Picture 64"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eSup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65" name="Picture 65"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CA0EFB" w:rsidRPr="00A943BF" w:rsidRDefault="00CA0EFB" w:rsidP="002B4205">
            <w:pPr>
              <w:pStyle w:val="CurrAsset"/>
              <w:rPr>
                <w:color w:val="0000FF"/>
                <w:sz w:val="28"/>
                <w:szCs w:val="28"/>
                <w:u w:val="single"/>
              </w:rPr>
            </w:pPr>
            <w:r w:rsidRPr="00A943BF">
              <w:rPr>
                <w:color w:val="0000FF"/>
                <w:sz w:val="28"/>
                <w:szCs w:val="28"/>
                <w:u w:val="single"/>
              </w:rPr>
              <w:t>ON-VEHICLE NATEF TASK</w:t>
            </w:r>
            <w:r w:rsidR="00FF12F6">
              <w:rPr>
                <w:color w:val="0000FF"/>
                <w:sz w:val="28"/>
                <w:szCs w:val="28"/>
                <w:u w:val="single"/>
              </w:rPr>
              <w:t xml:space="preserve">: </w:t>
            </w:r>
            <w:r w:rsidRPr="00223FB4">
              <w:t xml:space="preserve">Diagnose conventional </w:t>
            </w:r>
            <w:r>
              <w:t xml:space="preserve">&amp; </w:t>
            </w:r>
            <w:r w:rsidRPr="00223FB4">
              <w:t>rack and pinion steering gears; determine necessary action.</w:t>
            </w:r>
          </w:p>
        </w:tc>
      </w:tr>
      <w:tr w:rsidR="00F01042" w:rsidRPr="00610F96" w:rsidTr="0028499B">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01042" w:rsidRDefault="00F01042" w:rsidP="00F01042">
            <w:pPr>
              <w:pStyle w:val="SLIDE2"/>
            </w:pPr>
          </w:p>
        </w:tc>
        <w:tc>
          <w:tcPr>
            <w:tcW w:w="6660" w:type="dxa"/>
            <w:tcBorders>
              <w:top w:val="nil"/>
              <w:left w:val="single" w:sz="4" w:space="0" w:color="000000"/>
              <w:bottom w:val="nil"/>
              <w:right w:val="single" w:sz="4" w:space="0" w:color="000000"/>
            </w:tcBorders>
          </w:tcPr>
          <w:p w:rsidR="00F01042" w:rsidRPr="00F01042" w:rsidRDefault="00652393" w:rsidP="00F01042">
            <w:pPr>
              <w:pStyle w:val="SLIDE2"/>
              <w:rPr>
                <w:b/>
                <w:bCs/>
              </w:rPr>
            </w:pPr>
            <w:r>
              <w:rPr>
                <w:b/>
                <w:bCs/>
              </w:rPr>
              <w:t>41</w:t>
            </w:r>
            <w:r w:rsidR="00F01042">
              <w:rPr>
                <w:b/>
                <w:bCs/>
              </w:rPr>
              <w:t xml:space="preserve">.  SLIDES </w:t>
            </w:r>
            <w:r>
              <w:rPr>
                <w:b/>
                <w:bCs/>
              </w:rPr>
              <w:t>41</w:t>
            </w:r>
            <w:r w:rsidR="00F01042">
              <w:rPr>
                <w:b/>
                <w:bCs/>
              </w:rPr>
              <w:t>-</w:t>
            </w:r>
            <w:r>
              <w:rPr>
                <w:b/>
                <w:bCs/>
              </w:rPr>
              <w:t>48</w:t>
            </w:r>
            <w:r w:rsidR="00F01042">
              <w:rPr>
                <w:b/>
                <w:bCs/>
              </w:rPr>
              <w:t xml:space="preserve"> </w:t>
            </w:r>
            <w:r w:rsidR="00F01042" w:rsidRPr="00F01042">
              <w:rPr>
                <w:b/>
                <w:bCs/>
                <w:color w:val="0000FF"/>
              </w:rPr>
              <w:t>EXPLAIN</w:t>
            </w:r>
            <w:r w:rsidR="00F01042">
              <w:rPr>
                <w:b/>
                <w:bCs/>
              </w:rPr>
              <w:t xml:space="preserve"> OPTIONAL STEERING LINKAGE SERVICE</w:t>
            </w:r>
          </w:p>
        </w:tc>
      </w:tr>
      <w:tr w:rsidR="00CA0EFB" w:rsidRPr="00610F96" w:rsidTr="0028499B">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CA0EFB" w:rsidRPr="00610F96" w:rsidRDefault="001A34F0" w:rsidP="002B4205">
            <w:pPr>
              <w:rPr>
                <w:rFonts w:ascii="Arial Black" w:hAnsi="Arial Black"/>
                <w:color w:val="0000FF"/>
                <w:sz w:val="16"/>
                <w:szCs w:val="16"/>
              </w:rPr>
            </w:pPr>
            <w:r>
              <w:rPr>
                <w:noProof/>
              </w:rPr>
              <w:drawing>
                <wp:inline distT="0" distB="0" distL="0" distR="0">
                  <wp:extent cx="846455" cy="685800"/>
                  <wp:effectExtent l="0" t="0" r="0" b="0"/>
                  <wp:docPr id="66" name="Picture 66"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CA0EFB" w:rsidRPr="00610F96" w:rsidRDefault="00CA0EFB" w:rsidP="002B4205">
            <w:pPr>
              <w:pStyle w:val="CurrAsset"/>
              <w:rPr>
                <w:color w:val="0000FF"/>
                <w:sz w:val="28"/>
                <w:szCs w:val="28"/>
                <w:u w:val="single"/>
              </w:rPr>
            </w:pPr>
            <w:r w:rsidRPr="00610F96">
              <w:rPr>
                <w:color w:val="0000FF"/>
                <w:sz w:val="28"/>
                <w:szCs w:val="28"/>
                <w:u w:val="single"/>
              </w:rPr>
              <w:t>SEARCH INTERNET:</w:t>
            </w:r>
            <w:r>
              <w:rPr>
                <w:color w:val="0000FF"/>
                <w:sz w:val="28"/>
                <w:szCs w:val="28"/>
                <w:u w:val="single"/>
              </w:rPr>
              <w:t xml:space="preserve"> </w:t>
            </w:r>
            <w:r w:rsidRPr="00610F96">
              <w:t xml:space="preserve">Have students use </w:t>
            </w:r>
            <w:r w:rsidRPr="0023369A">
              <w:rPr>
                <w:color w:val="0000FF"/>
              </w:rPr>
              <w:t>Internet</w:t>
            </w:r>
            <w:r w:rsidRPr="00610F96">
              <w:t xml:space="preserve"> </w:t>
            </w:r>
            <w:r>
              <w:t>TO research the history of airbags. Ask students to prepare presentations on the history of airbags. Have them share their presentations during the next class.</w:t>
            </w:r>
          </w:p>
        </w:tc>
      </w:tr>
    </w:tbl>
    <w:p w:rsidR="00CA0EFB" w:rsidRDefault="00CA0EFB" w:rsidP="005D5F6A"/>
    <w:sectPr w:rsidR="00CA0EFB" w:rsidSect="001544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Black">
    <w:panose1 w:val="020B0A04020102020204"/>
    <w:charset w:val="00"/>
    <w:family w:val="auto"/>
    <w:pitch w:val="variable"/>
    <w:sig w:usb0="00000287" w:usb1="00000000" w:usb2="00000000" w:usb3="00000000" w:csb0="0000009F" w:csb1="00000000"/>
  </w:font>
  <w:font w:name="MS PGothic">
    <w:charset w:val="80"/>
    <w:family w:val="roman"/>
    <w:pitch w:val="default"/>
    <w:sig w:usb0="E00002FF" w:usb1="6AC7FDFB" w:usb2="00000012" w:usb3="00000000" w:csb0="0002009F" w:csb1="00000000"/>
  </w:font>
  <w:font w:name="FranklinGothic-MedCnd">
    <w:altName w:val="Cambria"/>
    <w:panose1 w:val="00000000000000000000"/>
    <w:charset w:val="00"/>
    <w:family w:val="swiss"/>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344BB"/>
    <w:multiLevelType w:val="hybridMultilevel"/>
    <w:tmpl w:val="085AB862"/>
    <w:lvl w:ilvl="0" w:tplc="199851B8">
      <w:start w:val="1"/>
      <w:numFmt w:val="bullet"/>
      <w:lvlText w:val="–"/>
      <w:lvlJc w:val="left"/>
      <w:pPr>
        <w:tabs>
          <w:tab w:val="num" w:pos="720"/>
        </w:tabs>
        <w:ind w:left="720" w:hanging="360"/>
      </w:pPr>
      <w:rPr>
        <w:rFonts w:ascii="Arial" w:hAnsi="Arial" w:hint="default"/>
      </w:rPr>
    </w:lvl>
    <w:lvl w:ilvl="1" w:tplc="71C2B0E4">
      <w:start w:val="1"/>
      <w:numFmt w:val="bullet"/>
      <w:lvlText w:val="–"/>
      <w:lvlJc w:val="left"/>
      <w:pPr>
        <w:tabs>
          <w:tab w:val="num" w:pos="1440"/>
        </w:tabs>
        <w:ind w:left="1440" w:hanging="360"/>
      </w:pPr>
      <w:rPr>
        <w:rFonts w:ascii="Arial" w:hAnsi="Arial" w:hint="default"/>
      </w:rPr>
    </w:lvl>
    <w:lvl w:ilvl="2" w:tplc="914208DC" w:tentative="1">
      <w:start w:val="1"/>
      <w:numFmt w:val="bullet"/>
      <w:lvlText w:val="–"/>
      <w:lvlJc w:val="left"/>
      <w:pPr>
        <w:tabs>
          <w:tab w:val="num" w:pos="2160"/>
        </w:tabs>
        <w:ind w:left="2160" w:hanging="360"/>
      </w:pPr>
      <w:rPr>
        <w:rFonts w:ascii="Arial" w:hAnsi="Arial" w:hint="default"/>
      </w:rPr>
    </w:lvl>
    <w:lvl w:ilvl="3" w:tplc="3F447DEE" w:tentative="1">
      <w:start w:val="1"/>
      <w:numFmt w:val="bullet"/>
      <w:lvlText w:val="–"/>
      <w:lvlJc w:val="left"/>
      <w:pPr>
        <w:tabs>
          <w:tab w:val="num" w:pos="2880"/>
        </w:tabs>
        <w:ind w:left="2880" w:hanging="360"/>
      </w:pPr>
      <w:rPr>
        <w:rFonts w:ascii="Arial" w:hAnsi="Arial" w:hint="default"/>
      </w:rPr>
    </w:lvl>
    <w:lvl w:ilvl="4" w:tplc="8F727DCE" w:tentative="1">
      <w:start w:val="1"/>
      <w:numFmt w:val="bullet"/>
      <w:lvlText w:val="–"/>
      <w:lvlJc w:val="left"/>
      <w:pPr>
        <w:tabs>
          <w:tab w:val="num" w:pos="3600"/>
        </w:tabs>
        <w:ind w:left="3600" w:hanging="360"/>
      </w:pPr>
      <w:rPr>
        <w:rFonts w:ascii="Arial" w:hAnsi="Arial" w:hint="default"/>
      </w:rPr>
    </w:lvl>
    <w:lvl w:ilvl="5" w:tplc="C3D2DBE6" w:tentative="1">
      <w:start w:val="1"/>
      <w:numFmt w:val="bullet"/>
      <w:lvlText w:val="–"/>
      <w:lvlJc w:val="left"/>
      <w:pPr>
        <w:tabs>
          <w:tab w:val="num" w:pos="4320"/>
        </w:tabs>
        <w:ind w:left="4320" w:hanging="360"/>
      </w:pPr>
      <w:rPr>
        <w:rFonts w:ascii="Arial" w:hAnsi="Arial" w:hint="default"/>
      </w:rPr>
    </w:lvl>
    <w:lvl w:ilvl="6" w:tplc="9402863E" w:tentative="1">
      <w:start w:val="1"/>
      <w:numFmt w:val="bullet"/>
      <w:lvlText w:val="–"/>
      <w:lvlJc w:val="left"/>
      <w:pPr>
        <w:tabs>
          <w:tab w:val="num" w:pos="5040"/>
        </w:tabs>
        <w:ind w:left="5040" w:hanging="360"/>
      </w:pPr>
      <w:rPr>
        <w:rFonts w:ascii="Arial" w:hAnsi="Arial" w:hint="default"/>
      </w:rPr>
    </w:lvl>
    <w:lvl w:ilvl="7" w:tplc="81B439C0" w:tentative="1">
      <w:start w:val="1"/>
      <w:numFmt w:val="bullet"/>
      <w:lvlText w:val="–"/>
      <w:lvlJc w:val="left"/>
      <w:pPr>
        <w:tabs>
          <w:tab w:val="num" w:pos="5760"/>
        </w:tabs>
        <w:ind w:left="5760" w:hanging="360"/>
      </w:pPr>
      <w:rPr>
        <w:rFonts w:ascii="Arial" w:hAnsi="Arial" w:hint="default"/>
      </w:rPr>
    </w:lvl>
    <w:lvl w:ilvl="8" w:tplc="E946B0F4" w:tentative="1">
      <w:start w:val="1"/>
      <w:numFmt w:val="bullet"/>
      <w:lvlText w:val="–"/>
      <w:lvlJc w:val="left"/>
      <w:pPr>
        <w:tabs>
          <w:tab w:val="num" w:pos="6480"/>
        </w:tabs>
        <w:ind w:left="6480" w:hanging="360"/>
      </w:pPr>
      <w:rPr>
        <w:rFonts w:ascii="Arial" w:hAnsi="Arial" w:hint="default"/>
      </w:rPr>
    </w:lvl>
  </w:abstractNum>
  <w:abstractNum w:abstractNumId="1">
    <w:nsid w:val="18FB1340"/>
    <w:multiLevelType w:val="hybridMultilevel"/>
    <w:tmpl w:val="5F0A889A"/>
    <w:lvl w:ilvl="0" w:tplc="1064338E">
      <w:start w:val="1"/>
      <w:numFmt w:val="bullet"/>
      <w:lvlText w:val="–"/>
      <w:lvlJc w:val="left"/>
      <w:pPr>
        <w:tabs>
          <w:tab w:val="num" w:pos="720"/>
        </w:tabs>
        <w:ind w:left="720" w:hanging="360"/>
      </w:pPr>
      <w:rPr>
        <w:rFonts w:ascii="Arial" w:hAnsi="Arial" w:hint="default"/>
      </w:rPr>
    </w:lvl>
    <w:lvl w:ilvl="1" w:tplc="526C59F6">
      <w:start w:val="1"/>
      <w:numFmt w:val="bullet"/>
      <w:lvlText w:val="–"/>
      <w:lvlJc w:val="left"/>
      <w:pPr>
        <w:tabs>
          <w:tab w:val="num" w:pos="1440"/>
        </w:tabs>
        <w:ind w:left="1440" w:hanging="360"/>
      </w:pPr>
      <w:rPr>
        <w:rFonts w:ascii="Arial" w:hAnsi="Arial" w:hint="default"/>
      </w:rPr>
    </w:lvl>
    <w:lvl w:ilvl="2" w:tplc="85467292" w:tentative="1">
      <w:start w:val="1"/>
      <w:numFmt w:val="bullet"/>
      <w:lvlText w:val="–"/>
      <w:lvlJc w:val="left"/>
      <w:pPr>
        <w:tabs>
          <w:tab w:val="num" w:pos="2160"/>
        </w:tabs>
        <w:ind w:left="2160" w:hanging="360"/>
      </w:pPr>
      <w:rPr>
        <w:rFonts w:ascii="Arial" w:hAnsi="Arial" w:hint="default"/>
      </w:rPr>
    </w:lvl>
    <w:lvl w:ilvl="3" w:tplc="A8DA4EFA" w:tentative="1">
      <w:start w:val="1"/>
      <w:numFmt w:val="bullet"/>
      <w:lvlText w:val="–"/>
      <w:lvlJc w:val="left"/>
      <w:pPr>
        <w:tabs>
          <w:tab w:val="num" w:pos="2880"/>
        </w:tabs>
        <w:ind w:left="2880" w:hanging="360"/>
      </w:pPr>
      <w:rPr>
        <w:rFonts w:ascii="Arial" w:hAnsi="Arial" w:hint="default"/>
      </w:rPr>
    </w:lvl>
    <w:lvl w:ilvl="4" w:tplc="4D0C5118" w:tentative="1">
      <w:start w:val="1"/>
      <w:numFmt w:val="bullet"/>
      <w:lvlText w:val="–"/>
      <w:lvlJc w:val="left"/>
      <w:pPr>
        <w:tabs>
          <w:tab w:val="num" w:pos="3600"/>
        </w:tabs>
        <w:ind w:left="3600" w:hanging="360"/>
      </w:pPr>
      <w:rPr>
        <w:rFonts w:ascii="Arial" w:hAnsi="Arial" w:hint="default"/>
      </w:rPr>
    </w:lvl>
    <w:lvl w:ilvl="5" w:tplc="8DBE2C0A" w:tentative="1">
      <w:start w:val="1"/>
      <w:numFmt w:val="bullet"/>
      <w:lvlText w:val="–"/>
      <w:lvlJc w:val="left"/>
      <w:pPr>
        <w:tabs>
          <w:tab w:val="num" w:pos="4320"/>
        </w:tabs>
        <w:ind w:left="4320" w:hanging="360"/>
      </w:pPr>
      <w:rPr>
        <w:rFonts w:ascii="Arial" w:hAnsi="Arial" w:hint="default"/>
      </w:rPr>
    </w:lvl>
    <w:lvl w:ilvl="6" w:tplc="E55E0D04" w:tentative="1">
      <w:start w:val="1"/>
      <w:numFmt w:val="bullet"/>
      <w:lvlText w:val="–"/>
      <w:lvlJc w:val="left"/>
      <w:pPr>
        <w:tabs>
          <w:tab w:val="num" w:pos="5040"/>
        </w:tabs>
        <w:ind w:left="5040" w:hanging="360"/>
      </w:pPr>
      <w:rPr>
        <w:rFonts w:ascii="Arial" w:hAnsi="Arial" w:hint="default"/>
      </w:rPr>
    </w:lvl>
    <w:lvl w:ilvl="7" w:tplc="A74A63D6" w:tentative="1">
      <w:start w:val="1"/>
      <w:numFmt w:val="bullet"/>
      <w:lvlText w:val="–"/>
      <w:lvlJc w:val="left"/>
      <w:pPr>
        <w:tabs>
          <w:tab w:val="num" w:pos="5760"/>
        </w:tabs>
        <w:ind w:left="5760" w:hanging="360"/>
      </w:pPr>
      <w:rPr>
        <w:rFonts w:ascii="Arial" w:hAnsi="Arial" w:hint="default"/>
      </w:rPr>
    </w:lvl>
    <w:lvl w:ilvl="8" w:tplc="81AAE2B8" w:tentative="1">
      <w:start w:val="1"/>
      <w:numFmt w:val="bullet"/>
      <w:lvlText w:val="–"/>
      <w:lvlJc w:val="left"/>
      <w:pPr>
        <w:tabs>
          <w:tab w:val="num" w:pos="6480"/>
        </w:tabs>
        <w:ind w:left="6480" w:hanging="360"/>
      </w:pPr>
      <w:rPr>
        <w:rFonts w:ascii="Arial" w:hAnsi="Arial" w:hint="default"/>
      </w:rPr>
    </w:lvl>
  </w:abstractNum>
  <w:abstractNum w:abstractNumId="2">
    <w:nsid w:val="1BC457B4"/>
    <w:multiLevelType w:val="hybridMultilevel"/>
    <w:tmpl w:val="9CEC96F2"/>
    <w:lvl w:ilvl="0" w:tplc="469A0E24">
      <w:start w:val="1"/>
      <w:numFmt w:val="bullet"/>
      <w:lvlText w:val="–"/>
      <w:lvlJc w:val="left"/>
      <w:pPr>
        <w:tabs>
          <w:tab w:val="num" w:pos="720"/>
        </w:tabs>
        <w:ind w:left="720" w:hanging="360"/>
      </w:pPr>
      <w:rPr>
        <w:rFonts w:ascii="Arial" w:hAnsi="Arial" w:hint="default"/>
      </w:rPr>
    </w:lvl>
    <w:lvl w:ilvl="1" w:tplc="BBDC58CC">
      <w:start w:val="1"/>
      <w:numFmt w:val="bullet"/>
      <w:lvlText w:val="–"/>
      <w:lvlJc w:val="left"/>
      <w:pPr>
        <w:tabs>
          <w:tab w:val="num" w:pos="1440"/>
        </w:tabs>
        <w:ind w:left="1440" w:hanging="360"/>
      </w:pPr>
      <w:rPr>
        <w:rFonts w:ascii="Arial" w:hAnsi="Arial" w:hint="default"/>
      </w:rPr>
    </w:lvl>
    <w:lvl w:ilvl="2" w:tplc="00169242" w:tentative="1">
      <w:start w:val="1"/>
      <w:numFmt w:val="bullet"/>
      <w:lvlText w:val="–"/>
      <w:lvlJc w:val="left"/>
      <w:pPr>
        <w:tabs>
          <w:tab w:val="num" w:pos="2160"/>
        </w:tabs>
        <w:ind w:left="2160" w:hanging="360"/>
      </w:pPr>
      <w:rPr>
        <w:rFonts w:ascii="Arial" w:hAnsi="Arial" w:hint="default"/>
      </w:rPr>
    </w:lvl>
    <w:lvl w:ilvl="3" w:tplc="84DA0D08" w:tentative="1">
      <w:start w:val="1"/>
      <w:numFmt w:val="bullet"/>
      <w:lvlText w:val="–"/>
      <w:lvlJc w:val="left"/>
      <w:pPr>
        <w:tabs>
          <w:tab w:val="num" w:pos="2880"/>
        </w:tabs>
        <w:ind w:left="2880" w:hanging="360"/>
      </w:pPr>
      <w:rPr>
        <w:rFonts w:ascii="Arial" w:hAnsi="Arial" w:hint="default"/>
      </w:rPr>
    </w:lvl>
    <w:lvl w:ilvl="4" w:tplc="6F5C9F04" w:tentative="1">
      <w:start w:val="1"/>
      <w:numFmt w:val="bullet"/>
      <w:lvlText w:val="–"/>
      <w:lvlJc w:val="left"/>
      <w:pPr>
        <w:tabs>
          <w:tab w:val="num" w:pos="3600"/>
        </w:tabs>
        <w:ind w:left="3600" w:hanging="360"/>
      </w:pPr>
      <w:rPr>
        <w:rFonts w:ascii="Arial" w:hAnsi="Arial" w:hint="default"/>
      </w:rPr>
    </w:lvl>
    <w:lvl w:ilvl="5" w:tplc="F73C4F02" w:tentative="1">
      <w:start w:val="1"/>
      <w:numFmt w:val="bullet"/>
      <w:lvlText w:val="–"/>
      <w:lvlJc w:val="left"/>
      <w:pPr>
        <w:tabs>
          <w:tab w:val="num" w:pos="4320"/>
        </w:tabs>
        <w:ind w:left="4320" w:hanging="360"/>
      </w:pPr>
      <w:rPr>
        <w:rFonts w:ascii="Arial" w:hAnsi="Arial" w:hint="default"/>
      </w:rPr>
    </w:lvl>
    <w:lvl w:ilvl="6" w:tplc="73225B98" w:tentative="1">
      <w:start w:val="1"/>
      <w:numFmt w:val="bullet"/>
      <w:lvlText w:val="–"/>
      <w:lvlJc w:val="left"/>
      <w:pPr>
        <w:tabs>
          <w:tab w:val="num" w:pos="5040"/>
        </w:tabs>
        <w:ind w:left="5040" w:hanging="360"/>
      </w:pPr>
      <w:rPr>
        <w:rFonts w:ascii="Arial" w:hAnsi="Arial" w:hint="default"/>
      </w:rPr>
    </w:lvl>
    <w:lvl w:ilvl="7" w:tplc="6484B350" w:tentative="1">
      <w:start w:val="1"/>
      <w:numFmt w:val="bullet"/>
      <w:lvlText w:val="–"/>
      <w:lvlJc w:val="left"/>
      <w:pPr>
        <w:tabs>
          <w:tab w:val="num" w:pos="5760"/>
        </w:tabs>
        <w:ind w:left="5760" w:hanging="360"/>
      </w:pPr>
      <w:rPr>
        <w:rFonts w:ascii="Arial" w:hAnsi="Arial" w:hint="default"/>
      </w:rPr>
    </w:lvl>
    <w:lvl w:ilvl="8" w:tplc="A69EAEBA" w:tentative="1">
      <w:start w:val="1"/>
      <w:numFmt w:val="bullet"/>
      <w:lvlText w:val="–"/>
      <w:lvlJc w:val="left"/>
      <w:pPr>
        <w:tabs>
          <w:tab w:val="num" w:pos="6480"/>
        </w:tabs>
        <w:ind w:left="6480" w:hanging="360"/>
      </w:pPr>
      <w:rPr>
        <w:rFonts w:ascii="Arial" w:hAnsi="Arial" w:hint="default"/>
      </w:rPr>
    </w:lvl>
  </w:abstractNum>
  <w:abstractNum w:abstractNumId="3">
    <w:nsid w:val="1F890F43"/>
    <w:multiLevelType w:val="hybridMultilevel"/>
    <w:tmpl w:val="64D24434"/>
    <w:lvl w:ilvl="0" w:tplc="D3DE8BE6">
      <w:start w:val="1"/>
      <w:numFmt w:val="bullet"/>
      <w:lvlText w:val="–"/>
      <w:lvlJc w:val="left"/>
      <w:pPr>
        <w:tabs>
          <w:tab w:val="num" w:pos="720"/>
        </w:tabs>
        <w:ind w:left="720" w:hanging="360"/>
      </w:pPr>
      <w:rPr>
        <w:rFonts w:ascii="Arial" w:hAnsi="Arial" w:hint="default"/>
      </w:rPr>
    </w:lvl>
    <w:lvl w:ilvl="1" w:tplc="76CCE728">
      <w:start w:val="1"/>
      <w:numFmt w:val="bullet"/>
      <w:lvlText w:val="–"/>
      <w:lvlJc w:val="left"/>
      <w:pPr>
        <w:tabs>
          <w:tab w:val="num" w:pos="1440"/>
        </w:tabs>
        <w:ind w:left="1440" w:hanging="360"/>
      </w:pPr>
      <w:rPr>
        <w:rFonts w:ascii="Arial" w:hAnsi="Arial" w:hint="default"/>
      </w:rPr>
    </w:lvl>
    <w:lvl w:ilvl="2" w:tplc="7294316E" w:tentative="1">
      <w:start w:val="1"/>
      <w:numFmt w:val="bullet"/>
      <w:lvlText w:val="–"/>
      <w:lvlJc w:val="left"/>
      <w:pPr>
        <w:tabs>
          <w:tab w:val="num" w:pos="2160"/>
        </w:tabs>
        <w:ind w:left="2160" w:hanging="360"/>
      </w:pPr>
      <w:rPr>
        <w:rFonts w:ascii="Arial" w:hAnsi="Arial" w:hint="default"/>
      </w:rPr>
    </w:lvl>
    <w:lvl w:ilvl="3" w:tplc="C0B6B340" w:tentative="1">
      <w:start w:val="1"/>
      <w:numFmt w:val="bullet"/>
      <w:lvlText w:val="–"/>
      <w:lvlJc w:val="left"/>
      <w:pPr>
        <w:tabs>
          <w:tab w:val="num" w:pos="2880"/>
        </w:tabs>
        <w:ind w:left="2880" w:hanging="360"/>
      </w:pPr>
      <w:rPr>
        <w:rFonts w:ascii="Arial" w:hAnsi="Arial" w:hint="default"/>
      </w:rPr>
    </w:lvl>
    <w:lvl w:ilvl="4" w:tplc="4912B83E" w:tentative="1">
      <w:start w:val="1"/>
      <w:numFmt w:val="bullet"/>
      <w:lvlText w:val="–"/>
      <w:lvlJc w:val="left"/>
      <w:pPr>
        <w:tabs>
          <w:tab w:val="num" w:pos="3600"/>
        </w:tabs>
        <w:ind w:left="3600" w:hanging="360"/>
      </w:pPr>
      <w:rPr>
        <w:rFonts w:ascii="Arial" w:hAnsi="Arial" w:hint="default"/>
      </w:rPr>
    </w:lvl>
    <w:lvl w:ilvl="5" w:tplc="C70E14E2" w:tentative="1">
      <w:start w:val="1"/>
      <w:numFmt w:val="bullet"/>
      <w:lvlText w:val="–"/>
      <w:lvlJc w:val="left"/>
      <w:pPr>
        <w:tabs>
          <w:tab w:val="num" w:pos="4320"/>
        </w:tabs>
        <w:ind w:left="4320" w:hanging="360"/>
      </w:pPr>
      <w:rPr>
        <w:rFonts w:ascii="Arial" w:hAnsi="Arial" w:hint="default"/>
      </w:rPr>
    </w:lvl>
    <w:lvl w:ilvl="6" w:tplc="812A92E6" w:tentative="1">
      <w:start w:val="1"/>
      <w:numFmt w:val="bullet"/>
      <w:lvlText w:val="–"/>
      <w:lvlJc w:val="left"/>
      <w:pPr>
        <w:tabs>
          <w:tab w:val="num" w:pos="5040"/>
        </w:tabs>
        <w:ind w:left="5040" w:hanging="360"/>
      </w:pPr>
      <w:rPr>
        <w:rFonts w:ascii="Arial" w:hAnsi="Arial" w:hint="default"/>
      </w:rPr>
    </w:lvl>
    <w:lvl w:ilvl="7" w:tplc="2404FEEA" w:tentative="1">
      <w:start w:val="1"/>
      <w:numFmt w:val="bullet"/>
      <w:lvlText w:val="–"/>
      <w:lvlJc w:val="left"/>
      <w:pPr>
        <w:tabs>
          <w:tab w:val="num" w:pos="5760"/>
        </w:tabs>
        <w:ind w:left="5760" w:hanging="360"/>
      </w:pPr>
      <w:rPr>
        <w:rFonts w:ascii="Arial" w:hAnsi="Arial" w:hint="default"/>
      </w:rPr>
    </w:lvl>
    <w:lvl w:ilvl="8" w:tplc="05586E7E" w:tentative="1">
      <w:start w:val="1"/>
      <w:numFmt w:val="bullet"/>
      <w:lvlText w:val="–"/>
      <w:lvlJc w:val="left"/>
      <w:pPr>
        <w:tabs>
          <w:tab w:val="num" w:pos="6480"/>
        </w:tabs>
        <w:ind w:left="6480" w:hanging="360"/>
      </w:pPr>
      <w:rPr>
        <w:rFonts w:ascii="Arial" w:hAnsi="Arial" w:hint="default"/>
      </w:rPr>
    </w:lvl>
  </w:abstractNum>
  <w:abstractNum w:abstractNumId="4">
    <w:nsid w:val="2DF83F82"/>
    <w:multiLevelType w:val="hybridMultilevel"/>
    <w:tmpl w:val="331880C6"/>
    <w:lvl w:ilvl="0" w:tplc="D1345E5A">
      <w:start w:val="1"/>
      <w:numFmt w:val="bullet"/>
      <w:lvlText w:val="–"/>
      <w:lvlJc w:val="left"/>
      <w:pPr>
        <w:tabs>
          <w:tab w:val="num" w:pos="720"/>
        </w:tabs>
        <w:ind w:left="720" w:hanging="360"/>
      </w:pPr>
      <w:rPr>
        <w:rFonts w:ascii="Arial" w:hAnsi="Arial" w:hint="default"/>
      </w:rPr>
    </w:lvl>
    <w:lvl w:ilvl="1" w:tplc="32B255B6">
      <w:start w:val="1"/>
      <w:numFmt w:val="bullet"/>
      <w:lvlText w:val="–"/>
      <w:lvlJc w:val="left"/>
      <w:pPr>
        <w:tabs>
          <w:tab w:val="num" w:pos="1440"/>
        </w:tabs>
        <w:ind w:left="1440" w:hanging="360"/>
      </w:pPr>
      <w:rPr>
        <w:rFonts w:ascii="Arial" w:hAnsi="Arial" w:hint="default"/>
      </w:rPr>
    </w:lvl>
    <w:lvl w:ilvl="2" w:tplc="927062BA" w:tentative="1">
      <w:start w:val="1"/>
      <w:numFmt w:val="bullet"/>
      <w:lvlText w:val="–"/>
      <w:lvlJc w:val="left"/>
      <w:pPr>
        <w:tabs>
          <w:tab w:val="num" w:pos="2160"/>
        </w:tabs>
        <w:ind w:left="2160" w:hanging="360"/>
      </w:pPr>
      <w:rPr>
        <w:rFonts w:ascii="Arial" w:hAnsi="Arial" w:hint="default"/>
      </w:rPr>
    </w:lvl>
    <w:lvl w:ilvl="3" w:tplc="DE6EA6EA" w:tentative="1">
      <w:start w:val="1"/>
      <w:numFmt w:val="bullet"/>
      <w:lvlText w:val="–"/>
      <w:lvlJc w:val="left"/>
      <w:pPr>
        <w:tabs>
          <w:tab w:val="num" w:pos="2880"/>
        </w:tabs>
        <w:ind w:left="2880" w:hanging="360"/>
      </w:pPr>
      <w:rPr>
        <w:rFonts w:ascii="Arial" w:hAnsi="Arial" w:hint="default"/>
      </w:rPr>
    </w:lvl>
    <w:lvl w:ilvl="4" w:tplc="E25C7BAA" w:tentative="1">
      <w:start w:val="1"/>
      <w:numFmt w:val="bullet"/>
      <w:lvlText w:val="–"/>
      <w:lvlJc w:val="left"/>
      <w:pPr>
        <w:tabs>
          <w:tab w:val="num" w:pos="3600"/>
        </w:tabs>
        <w:ind w:left="3600" w:hanging="360"/>
      </w:pPr>
      <w:rPr>
        <w:rFonts w:ascii="Arial" w:hAnsi="Arial" w:hint="default"/>
      </w:rPr>
    </w:lvl>
    <w:lvl w:ilvl="5" w:tplc="996C4496" w:tentative="1">
      <w:start w:val="1"/>
      <w:numFmt w:val="bullet"/>
      <w:lvlText w:val="–"/>
      <w:lvlJc w:val="left"/>
      <w:pPr>
        <w:tabs>
          <w:tab w:val="num" w:pos="4320"/>
        </w:tabs>
        <w:ind w:left="4320" w:hanging="360"/>
      </w:pPr>
      <w:rPr>
        <w:rFonts w:ascii="Arial" w:hAnsi="Arial" w:hint="default"/>
      </w:rPr>
    </w:lvl>
    <w:lvl w:ilvl="6" w:tplc="81DEB552" w:tentative="1">
      <w:start w:val="1"/>
      <w:numFmt w:val="bullet"/>
      <w:lvlText w:val="–"/>
      <w:lvlJc w:val="left"/>
      <w:pPr>
        <w:tabs>
          <w:tab w:val="num" w:pos="5040"/>
        </w:tabs>
        <w:ind w:left="5040" w:hanging="360"/>
      </w:pPr>
      <w:rPr>
        <w:rFonts w:ascii="Arial" w:hAnsi="Arial" w:hint="default"/>
      </w:rPr>
    </w:lvl>
    <w:lvl w:ilvl="7" w:tplc="B0645AB6" w:tentative="1">
      <w:start w:val="1"/>
      <w:numFmt w:val="bullet"/>
      <w:lvlText w:val="–"/>
      <w:lvlJc w:val="left"/>
      <w:pPr>
        <w:tabs>
          <w:tab w:val="num" w:pos="5760"/>
        </w:tabs>
        <w:ind w:left="5760" w:hanging="360"/>
      </w:pPr>
      <w:rPr>
        <w:rFonts w:ascii="Arial" w:hAnsi="Arial" w:hint="default"/>
      </w:rPr>
    </w:lvl>
    <w:lvl w:ilvl="8" w:tplc="76749FDE" w:tentative="1">
      <w:start w:val="1"/>
      <w:numFmt w:val="bullet"/>
      <w:lvlText w:val="–"/>
      <w:lvlJc w:val="left"/>
      <w:pPr>
        <w:tabs>
          <w:tab w:val="num" w:pos="6480"/>
        </w:tabs>
        <w:ind w:left="6480" w:hanging="360"/>
      </w:pPr>
      <w:rPr>
        <w:rFonts w:ascii="Arial" w:hAnsi="Arial" w:hint="default"/>
      </w:rPr>
    </w:lvl>
  </w:abstractNum>
  <w:abstractNum w:abstractNumId="5">
    <w:nsid w:val="624C52FF"/>
    <w:multiLevelType w:val="hybridMultilevel"/>
    <w:tmpl w:val="90EE66F8"/>
    <w:lvl w:ilvl="0" w:tplc="98BE1CC6">
      <w:start w:val="1"/>
      <w:numFmt w:val="bullet"/>
      <w:lvlText w:val="–"/>
      <w:lvlJc w:val="left"/>
      <w:pPr>
        <w:tabs>
          <w:tab w:val="num" w:pos="720"/>
        </w:tabs>
        <w:ind w:left="720" w:hanging="360"/>
      </w:pPr>
      <w:rPr>
        <w:rFonts w:ascii="Arial" w:hAnsi="Arial" w:hint="default"/>
      </w:rPr>
    </w:lvl>
    <w:lvl w:ilvl="1" w:tplc="3EC8ECDA">
      <w:start w:val="1"/>
      <w:numFmt w:val="bullet"/>
      <w:lvlText w:val="–"/>
      <w:lvlJc w:val="left"/>
      <w:pPr>
        <w:tabs>
          <w:tab w:val="num" w:pos="1440"/>
        </w:tabs>
        <w:ind w:left="1440" w:hanging="360"/>
      </w:pPr>
      <w:rPr>
        <w:rFonts w:ascii="Arial" w:hAnsi="Arial" w:hint="default"/>
      </w:rPr>
    </w:lvl>
    <w:lvl w:ilvl="2" w:tplc="2E4CA288" w:tentative="1">
      <w:start w:val="1"/>
      <w:numFmt w:val="bullet"/>
      <w:lvlText w:val="–"/>
      <w:lvlJc w:val="left"/>
      <w:pPr>
        <w:tabs>
          <w:tab w:val="num" w:pos="2160"/>
        </w:tabs>
        <w:ind w:left="2160" w:hanging="360"/>
      </w:pPr>
      <w:rPr>
        <w:rFonts w:ascii="Arial" w:hAnsi="Arial" w:hint="default"/>
      </w:rPr>
    </w:lvl>
    <w:lvl w:ilvl="3" w:tplc="AD1C8DA8" w:tentative="1">
      <w:start w:val="1"/>
      <w:numFmt w:val="bullet"/>
      <w:lvlText w:val="–"/>
      <w:lvlJc w:val="left"/>
      <w:pPr>
        <w:tabs>
          <w:tab w:val="num" w:pos="2880"/>
        </w:tabs>
        <w:ind w:left="2880" w:hanging="360"/>
      </w:pPr>
      <w:rPr>
        <w:rFonts w:ascii="Arial" w:hAnsi="Arial" w:hint="default"/>
      </w:rPr>
    </w:lvl>
    <w:lvl w:ilvl="4" w:tplc="E144AA28" w:tentative="1">
      <w:start w:val="1"/>
      <w:numFmt w:val="bullet"/>
      <w:lvlText w:val="–"/>
      <w:lvlJc w:val="left"/>
      <w:pPr>
        <w:tabs>
          <w:tab w:val="num" w:pos="3600"/>
        </w:tabs>
        <w:ind w:left="3600" w:hanging="360"/>
      </w:pPr>
      <w:rPr>
        <w:rFonts w:ascii="Arial" w:hAnsi="Arial" w:hint="default"/>
      </w:rPr>
    </w:lvl>
    <w:lvl w:ilvl="5" w:tplc="73E6DC80" w:tentative="1">
      <w:start w:val="1"/>
      <w:numFmt w:val="bullet"/>
      <w:lvlText w:val="–"/>
      <w:lvlJc w:val="left"/>
      <w:pPr>
        <w:tabs>
          <w:tab w:val="num" w:pos="4320"/>
        </w:tabs>
        <w:ind w:left="4320" w:hanging="360"/>
      </w:pPr>
      <w:rPr>
        <w:rFonts w:ascii="Arial" w:hAnsi="Arial" w:hint="default"/>
      </w:rPr>
    </w:lvl>
    <w:lvl w:ilvl="6" w:tplc="D08C2EA8" w:tentative="1">
      <w:start w:val="1"/>
      <w:numFmt w:val="bullet"/>
      <w:lvlText w:val="–"/>
      <w:lvlJc w:val="left"/>
      <w:pPr>
        <w:tabs>
          <w:tab w:val="num" w:pos="5040"/>
        </w:tabs>
        <w:ind w:left="5040" w:hanging="360"/>
      </w:pPr>
      <w:rPr>
        <w:rFonts w:ascii="Arial" w:hAnsi="Arial" w:hint="default"/>
      </w:rPr>
    </w:lvl>
    <w:lvl w:ilvl="7" w:tplc="2DDCBC70" w:tentative="1">
      <w:start w:val="1"/>
      <w:numFmt w:val="bullet"/>
      <w:lvlText w:val="–"/>
      <w:lvlJc w:val="left"/>
      <w:pPr>
        <w:tabs>
          <w:tab w:val="num" w:pos="5760"/>
        </w:tabs>
        <w:ind w:left="5760" w:hanging="360"/>
      </w:pPr>
      <w:rPr>
        <w:rFonts w:ascii="Arial" w:hAnsi="Arial" w:hint="default"/>
      </w:rPr>
    </w:lvl>
    <w:lvl w:ilvl="8" w:tplc="A86EFD48" w:tentative="1">
      <w:start w:val="1"/>
      <w:numFmt w:val="bullet"/>
      <w:lvlText w:val="–"/>
      <w:lvlJc w:val="left"/>
      <w:pPr>
        <w:tabs>
          <w:tab w:val="num" w:pos="6480"/>
        </w:tabs>
        <w:ind w:left="6480" w:hanging="360"/>
      </w:pPr>
      <w:rPr>
        <w:rFonts w:ascii="Arial" w:hAnsi="Arial" w:hint="default"/>
      </w:rPr>
    </w:lvl>
  </w:abstractNum>
  <w:abstractNum w:abstractNumId="6">
    <w:nsid w:val="69F120E9"/>
    <w:multiLevelType w:val="hybridMultilevel"/>
    <w:tmpl w:val="A70E4130"/>
    <w:lvl w:ilvl="0" w:tplc="2DC8B4FC">
      <w:start w:val="1"/>
      <w:numFmt w:val="bullet"/>
      <w:lvlText w:val="–"/>
      <w:lvlJc w:val="left"/>
      <w:pPr>
        <w:tabs>
          <w:tab w:val="num" w:pos="720"/>
        </w:tabs>
        <w:ind w:left="720" w:hanging="360"/>
      </w:pPr>
      <w:rPr>
        <w:rFonts w:ascii="Arial" w:hAnsi="Arial" w:hint="default"/>
      </w:rPr>
    </w:lvl>
    <w:lvl w:ilvl="1" w:tplc="CC345D5A">
      <w:start w:val="1"/>
      <w:numFmt w:val="bullet"/>
      <w:lvlText w:val="–"/>
      <w:lvlJc w:val="left"/>
      <w:pPr>
        <w:tabs>
          <w:tab w:val="num" w:pos="1440"/>
        </w:tabs>
        <w:ind w:left="1440" w:hanging="360"/>
      </w:pPr>
      <w:rPr>
        <w:rFonts w:ascii="Arial" w:hAnsi="Arial" w:hint="default"/>
      </w:rPr>
    </w:lvl>
    <w:lvl w:ilvl="2" w:tplc="B3D2F6D4" w:tentative="1">
      <w:start w:val="1"/>
      <w:numFmt w:val="bullet"/>
      <w:lvlText w:val="–"/>
      <w:lvlJc w:val="left"/>
      <w:pPr>
        <w:tabs>
          <w:tab w:val="num" w:pos="2160"/>
        </w:tabs>
        <w:ind w:left="2160" w:hanging="360"/>
      </w:pPr>
      <w:rPr>
        <w:rFonts w:ascii="Arial" w:hAnsi="Arial" w:hint="default"/>
      </w:rPr>
    </w:lvl>
    <w:lvl w:ilvl="3" w:tplc="EB20CB78" w:tentative="1">
      <w:start w:val="1"/>
      <w:numFmt w:val="bullet"/>
      <w:lvlText w:val="–"/>
      <w:lvlJc w:val="left"/>
      <w:pPr>
        <w:tabs>
          <w:tab w:val="num" w:pos="2880"/>
        </w:tabs>
        <w:ind w:left="2880" w:hanging="360"/>
      </w:pPr>
      <w:rPr>
        <w:rFonts w:ascii="Arial" w:hAnsi="Arial" w:hint="default"/>
      </w:rPr>
    </w:lvl>
    <w:lvl w:ilvl="4" w:tplc="73EEEB98" w:tentative="1">
      <w:start w:val="1"/>
      <w:numFmt w:val="bullet"/>
      <w:lvlText w:val="–"/>
      <w:lvlJc w:val="left"/>
      <w:pPr>
        <w:tabs>
          <w:tab w:val="num" w:pos="3600"/>
        </w:tabs>
        <w:ind w:left="3600" w:hanging="360"/>
      </w:pPr>
      <w:rPr>
        <w:rFonts w:ascii="Arial" w:hAnsi="Arial" w:hint="default"/>
      </w:rPr>
    </w:lvl>
    <w:lvl w:ilvl="5" w:tplc="E7680E7A" w:tentative="1">
      <w:start w:val="1"/>
      <w:numFmt w:val="bullet"/>
      <w:lvlText w:val="–"/>
      <w:lvlJc w:val="left"/>
      <w:pPr>
        <w:tabs>
          <w:tab w:val="num" w:pos="4320"/>
        </w:tabs>
        <w:ind w:left="4320" w:hanging="360"/>
      </w:pPr>
      <w:rPr>
        <w:rFonts w:ascii="Arial" w:hAnsi="Arial" w:hint="default"/>
      </w:rPr>
    </w:lvl>
    <w:lvl w:ilvl="6" w:tplc="BAA01A02" w:tentative="1">
      <w:start w:val="1"/>
      <w:numFmt w:val="bullet"/>
      <w:lvlText w:val="–"/>
      <w:lvlJc w:val="left"/>
      <w:pPr>
        <w:tabs>
          <w:tab w:val="num" w:pos="5040"/>
        </w:tabs>
        <w:ind w:left="5040" w:hanging="360"/>
      </w:pPr>
      <w:rPr>
        <w:rFonts w:ascii="Arial" w:hAnsi="Arial" w:hint="default"/>
      </w:rPr>
    </w:lvl>
    <w:lvl w:ilvl="7" w:tplc="09A08760" w:tentative="1">
      <w:start w:val="1"/>
      <w:numFmt w:val="bullet"/>
      <w:lvlText w:val="–"/>
      <w:lvlJc w:val="left"/>
      <w:pPr>
        <w:tabs>
          <w:tab w:val="num" w:pos="5760"/>
        </w:tabs>
        <w:ind w:left="5760" w:hanging="360"/>
      </w:pPr>
      <w:rPr>
        <w:rFonts w:ascii="Arial" w:hAnsi="Arial" w:hint="default"/>
      </w:rPr>
    </w:lvl>
    <w:lvl w:ilvl="8" w:tplc="F8BE2E38"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0"/>
  </w:num>
  <w:num w:numId="3">
    <w:abstractNumId w:val="3"/>
  </w:num>
  <w:num w:numId="4">
    <w:abstractNumId w:val="2"/>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401"/>
    <w:rsid w:val="00006558"/>
    <w:rsid w:val="0001088D"/>
    <w:rsid w:val="00030407"/>
    <w:rsid w:val="000341B7"/>
    <w:rsid w:val="00036C91"/>
    <w:rsid w:val="000376E9"/>
    <w:rsid w:val="00065822"/>
    <w:rsid w:val="00074E2C"/>
    <w:rsid w:val="000817A3"/>
    <w:rsid w:val="00085749"/>
    <w:rsid w:val="0009053D"/>
    <w:rsid w:val="000A1D33"/>
    <w:rsid w:val="000A3BDF"/>
    <w:rsid w:val="000A5387"/>
    <w:rsid w:val="000B2774"/>
    <w:rsid w:val="000B5AD6"/>
    <w:rsid w:val="000D1908"/>
    <w:rsid w:val="000D3367"/>
    <w:rsid w:val="000E005A"/>
    <w:rsid w:val="000E199C"/>
    <w:rsid w:val="000F229F"/>
    <w:rsid w:val="000F5A29"/>
    <w:rsid w:val="00100B55"/>
    <w:rsid w:val="00110C41"/>
    <w:rsid w:val="001215D0"/>
    <w:rsid w:val="00122EAF"/>
    <w:rsid w:val="00123B32"/>
    <w:rsid w:val="00126691"/>
    <w:rsid w:val="00131D34"/>
    <w:rsid w:val="00141E63"/>
    <w:rsid w:val="00147B25"/>
    <w:rsid w:val="0015398D"/>
    <w:rsid w:val="00154401"/>
    <w:rsid w:val="001623ED"/>
    <w:rsid w:val="00166753"/>
    <w:rsid w:val="0017238F"/>
    <w:rsid w:val="001758A8"/>
    <w:rsid w:val="00176194"/>
    <w:rsid w:val="00176C66"/>
    <w:rsid w:val="00185F55"/>
    <w:rsid w:val="00190F06"/>
    <w:rsid w:val="001930DE"/>
    <w:rsid w:val="001A34F0"/>
    <w:rsid w:val="001C3B9B"/>
    <w:rsid w:val="001C5712"/>
    <w:rsid w:val="001F30F3"/>
    <w:rsid w:val="00204796"/>
    <w:rsid w:val="00221108"/>
    <w:rsid w:val="00226F57"/>
    <w:rsid w:val="0024143F"/>
    <w:rsid w:val="002415F8"/>
    <w:rsid w:val="00247686"/>
    <w:rsid w:val="00265A71"/>
    <w:rsid w:val="00271863"/>
    <w:rsid w:val="0028499B"/>
    <w:rsid w:val="00286935"/>
    <w:rsid w:val="00286D85"/>
    <w:rsid w:val="00287F09"/>
    <w:rsid w:val="00291C31"/>
    <w:rsid w:val="00293E79"/>
    <w:rsid w:val="002A7DCD"/>
    <w:rsid w:val="002B4123"/>
    <w:rsid w:val="002B4205"/>
    <w:rsid w:val="002E24D5"/>
    <w:rsid w:val="002E4ECF"/>
    <w:rsid w:val="003014FD"/>
    <w:rsid w:val="00314511"/>
    <w:rsid w:val="00335046"/>
    <w:rsid w:val="00343A42"/>
    <w:rsid w:val="00353A72"/>
    <w:rsid w:val="0035591D"/>
    <w:rsid w:val="00356868"/>
    <w:rsid w:val="0036375F"/>
    <w:rsid w:val="00363A36"/>
    <w:rsid w:val="00367BE3"/>
    <w:rsid w:val="0037025B"/>
    <w:rsid w:val="00371AE8"/>
    <w:rsid w:val="00383A87"/>
    <w:rsid w:val="00393230"/>
    <w:rsid w:val="003A626A"/>
    <w:rsid w:val="003E0F28"/>
    <w:rsid w:val="003E6072"/>
    <w:rsid w:val="003F081C"/>
    <w:rsid w:val="003F0A55"/>
    <w:rsid w:val="003F5793"/>
    <w:rsid w:val="00410B73"/>
    <w:rsid w:val="004207A8"/>
    <w:rsid w:val="00431CEF"/>
    <w:rsid w:val="00445D8E"/>
    <w:rsid w:val="004476A8"/>
    <w:rsid w:val="0045121F"/>
    <w:rsid w:val="0046296D"/>
    <w:rsid w:val="00464274"/>
    <w:rsid w:val="004702F5"/>
    <w:rsid w:val="00475279"/>
    <w:rsid w:val="004956FC"/>
    <w:rsid w:val="004A611B"/>
    <w:rsid w:val="004C6917"/>
    <w:rsid w:val="004D27BA"/>
    <w:rsid w:val="004D790E"/>
    <w:rsid w:val="004E206C"/>
    <w:rsid w:val="004E78A8"/>
    <w:rsid w:val="004F1B4B"/>
    <w:rsid w:val="004F382C"/>
    <w:rsid w:val="005011D5"/>
    <w:rsid w:val="00504D60"/>
    <w:rsid w:val="00507DE9"/>
    <w:rsid w:val="005144F4"/>
    <w:rsid w:val="005145CE"/>
    <w:rsid w:val="005268E0"/>
    <w:rsid w:val="00556582"/>
    <w:rsid w:val="00561462"/>
    <w:rsid w:val="00561871"/>
    <w:rsid w:val="005655C3"/>
    <w:rsid w:val="00574CC7"/>
    <w:rsid w:val="00584F18"/>
    <w:rsid w:val="005A36B6"/>
    <w:rsid w:val="005A7D47"/>
    <w:rsid w:val="005B3246"/>
    <w:rsid w:val="005B7849"/>
    <w:rsid w:val="005C1044"/>
    <w:rsid w:val="005C5F5A"/>
    <w:rsid w:val="005D57AA"/>
    <w:rsid w:val="005D5F6A"/>
    <w:rsid w:val="005E10C9"/>
    <w:rsid w:val="005E2E92"/>
    <w:rsid w:val="006044E4"/>
    <w:rsid w:val="006052D7"/>
    <w:rsid w:val="00612AEE"/>
    <w:rsid w:val="00613EC7"/>
    <w:rsid w:val="00622057"/>
    <w:rsid w:val="00625AE6"/>
    <w:rsid w:val="006260FA"/>
    <w:rsid w:val="006265DE"/>
    <w:rsid w:val="00632037"/>
    <w:rsid w:val="00650B70"/>
    <w:rsid w:val="00652393"/>
    <w:rsid w:val="00675153"/>
    <w:rsid w:val="0067711B"/>
    <w:rsid w:val="00683ED1"/>
    <w:rsid w:val="00694517"/>
    <w:rsid w:val="006A2596"/>
    <w:rsid w:val="006A4172"/>
    <w:rsid w:val="006B09DB"/>
    <w:rsid w:val="006B2CF0"/>
    <w:rsid w:val="006B4128"/>
    <w:rsid w:val="006C788E"/>
    <w:rsid w:val="006C78BD"/>
    <w:rsid w:val="006D093B"/>
    <w:rsid w:val="006E7118"/>
    <w:rsid w:val="00717B4A"/>
    <w:rsid w:val="007206D3"/>
    <w:rsid w:val="0072310D"/>
    <w:rsid w:val="00723752"/>
    <w:rsid w:val="00726510"/>
    <w:rsid w:val="00757114"/>
    <w:rsid w:val="00774209"/>
    <w:rsid w:val="00774FD1"/>
    <w:rsid w:val="00785D5D"/>
    <w:rsid w:val="00794734"/>
    <w:rsid w:val="007A173F"/>
    <w:rsid w:val="007A2ECD"/>
    <w:rsid w:val="007C27D8"/>
    <w:rsid w:val="007D2C62"/>
    <w:rsid w:val="007E1383"/>
    <w:rsid w:val="007F6CD4"/>
    <w:rsid w:val="00814B48"/>
    <w:rsid w:val="0081531A"/>
    <w:rsid w:val="00817D2E"/>
    <w:rsid w:val="008405CF"/>
    <w:rsid w:val="008431E6"/>
    <w:rsid w:val="008566C5"/>
    <w:rsid w:val="008631A3"/>
    <w:rsid w:val="00880146"/>
    <w:rsid w:val="008A24C5"/>
    <w:rsid w:val="008A567E"/>
    <w:rsid w:val="008C7D09"/>
    <w:rsid w:val="00913ED3"/>
    <w:rsid w:val="00913EE8"/>
    <w:rsid w:val="0091663D"/>
    <w:rsid w:val="00926429"/>
    <w:rsid w:val="00935637"/>
    <w:rsid w:val="009400FC"/>
    <w:rsid w:val="00946C09"/>
    <w:rsid w:val="0095351D"/>
    <w:rsid w:val="00965918"/>
    <w:rsid w:val="00971682"/>
    <w:rsid w:val="009844E9"/>
    <w:rsid w:val="00985319"/>
    <w:rsid w:val="0099190A"/>
    <w:rsid w:val="00994E6E"/>
    <w:rsid w:val="009967C8"/>
    <w:rsid w:val="009A2A11"/>
    <w:rsid w:val="009B037C"/>
    <w:rsid w:val="009B25B0"/>
    <w:rsid w:val="009C1FD6"/>
    <w:rsid w:val="009C218A"/>
    <w:rsid w:val="009C3C0A"/>
    <w:rsid w:val="009C633A"/>
    <w:rsid w:val="009D2DB9"/>
    <w:rsid w:val="009D7944"/>
    <w:rsid w:val="009E0CB2"/>
    <w:rsid w:val="009E7772"/>
    <w:rsid w:val="009F4844"/>
    <w:rsid w:val="00A07C01"/>
    <w:rsid w:val="00A22E3D"/>
    <w:rsid w:val="00A33BB8"/>
    <w:rsid w:val="00A458B1"/>
    <w:rsid w:val="00A60503"/>
    <w:rsid w:val="00A60F0D"/>
    <w:rsid w:val="00A756FE"/>
    <w:rsid w:val="00A77A3F"/>
    <w:rsid w:val="00A879B8"/>
    <w:rsid w:val="00A91104"/>
    <w:rsid w:val="00A93615"/>
    <w:rsid w:val="00A96CA9"/>
    <w:rsid w:val="00AA0A72"/>
    <w:rsid w:val="00AC3C1B"/>
    <w:rsid w:val="00AD4880"/>
    <w:rsid w:val="00AD7AF6"/>
    <w:rsid w:val="00AE11A1"/>
    <w:rsid w:val="00AE75B9"/>
    <w:rsid w:val="00B1153B"/>
    <w:rsid w:val="00B140ED"/>
    <w:rsid w:val="00B3465C"/>
    <w:rsid w:val="00B416F2"/>
    <w:rsid w:val="00B43449"/>
    <w:rsid w:val="00B443D9"/>
    <w:rsid w:val="00B4498E"/>
    <w:rsid w:val="00B457AE"/>
    <w:rsid w:val="00B46635"/>
    <w:rsid w:val="00B474A2"/>
    <w:rsid w:val="00B50FCB"/>
    <w:rsid w:val="00B732E2"/>
    <w:rsid w:val="00B750FA"/>
    <w:rsid w:val="00B7654F"/>
    <w:rsid w:val="00B77FF7"/>
    <w:rsid w:val="00B83127"/>
    <w:rsid w:val="00B9110A"/>
    <w:rsid w:val="00BA02DE"/>
    <w:rsid w:val="00BA7D0B"/>
    <w:rsid w:val="00BA7D34"/>
    <w:rsid w:val="00BC1091"/>
    <w:rsid w:val="00BC7B31"/>
    <w:rsid w:val="00BE064F"/>
    <w:rsid w:val="00BE5656"/>
    <w:rsid w:val="00BF32CC"/>
    <w:rsid w:val="00C0074F"/>
    <w:rsid w:val="00C22E99"/>
    <w:rsid w:val="00C4378F"/>
    <w:rsid w:val="00C4397C"/>
    <w:rsid w:val="00C46C82"/>
    <w:rsid w:val="00C56ED9"/>
    <w:rsid w:val="00C6553B"/>
    <w:rsid w:val="00CA025B"/>
    <w:rsid w:val="00CA0EFB"/>
    <w:rsid w:val="00CB11E8"/>
    <w:rsid w:val="00CB7F4E"/>
    <w:rsid w:val="00CC0F68"/>
    <w:rsid w:val="00CC230F"/>
    <w:rsid w:val="00CD301E"/>
    <w:rsid w:val="00CF6D09"/>
    <w:rsid w:val="00D02328"/>
    <w:rsid w:val="00D03F5A"/>
    <w:rsid w:val="00D05885"/>
    <w:rsid w:val="00D108AE"/>
    <w:rsid w:val="00D10FAC"/>
    <w:rsid w:val="00D2328F"/>
    <w:rsid w:val="00D24536"/>
    <w:rsid w:val="00D413E5"/>
    <w:rsid w:val="00D57880"/>
    <w:rsid w:val="00D715BA"/>
    <w:rsid w:val="00D7603C"/>
    <w:rsid w:val="00D9671F"/>
    <w:rsid w:val="00DA64AA"/>
    <w:rsid w:val="00DB039F"/>
    <w:rsid w:val="00DC04F6"/>
    <w:rsid w:val="00DE30DB"/>
    <w:rsid w:val="00DE3385"/>
    <w:rsid w:val="00DE5CB2"/>
    <w:rsid w:val="00DF0EC4"/>
    <w:rsid w:val="00DF11A6"/>
    <w:rsid w:val="00E057D4"/>
    <w:rsid w:val="00E20CCC"/>
    <w:rsid w:val="00E2585E"/>
    <w:rsid w:val="00E32EF1"/>
    <w:rsid w:val="00E432FE"/>
    <w:rsid w:val="00E50876"/>
    <w:rsid w:val="00E54141"/>
    <w:rsid w:val="00E756D7"/>
    <w:rsid w:val="00E763B3"/>
    <w:rsid w:val="00E911ED"/>
    <w:rsid w:val="00EA212F"/>
    <w:rsid w:val="00EA45B1"/>
    <w:rsid w:val="00EA7037"/>
    <w:rsid w:val="00EB299F"/>
    <w:rsid w:val="00EB3739"/>
    <w:rsid w:val="00EC6B44"/>
    <w:rsid w:val="00ED441A"/>
    <w:rsid w:val="00ED54D1"/>
    <w:rsid w:val="00ED7A9A"/>
    <w:rsid w:val="00EF7EDA"/>
    <w:rsid w:val="00F009C7"/>
    <w:rsid w:val="00F01042"/>
    <w:rsid w:val="00F32348"/>
    <w:rsid w:val="00F461DC"/>
    <w:rsid w:val="00F5170C"/>
    <w:rsid w:val="00F807C0"/>
    <w:rsid w:val="00F8114C"/>
    <w:rsid w:val="00F84A8C"/>
    <w:rsid w:val="00F903BE"/>
    <w:rsid w:val="00FB0863"/>
    <w:rsid w:val="00FC06F8"/>
    <w:rsid w:val="00FC1671"/>
    <w:rsid w:val="00FE6DD9"/>
    <w:rsid w:val="00FE753D"/>
    <w:rsid w:val="00FF12F6"/>
    <w:rsid w:val="00FF2F4C"/>
    <w:rsid w:val="00FF5F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link w:val="Heading1Char"/>
    <w:qFormat/>
    <w:rsid w:val="00154401"/>
    <w:pPr>
      <w:keepNext/>
      <w:spacing w:before="240" w:after="60"/>
      <w:outlineLvl w:val="0"/>
    </w:pPr>
    <w:rPr>
      <w:rFonts w:ascii="Arial" w:hAnsi="Arial" w:cs="Arial"/>
      <w:b/>
      <w:bCs/>
      <w:kern w:val="32"/>
      <w:sz w:val="32"/>
      <w:szCs w:val="32"/>
    </w:rPr>
  </w:style>
  <w:style w:type="paragraph" w:styleId="Heading2">
    <w:name w:val="heading 2"/>
    <w:next w:val="Normal"/>
    <w:qFormat/>
    <w:rsid w:val="00154401"/>
    <w:pPr>
      <w:keepNext/>
      <w:outlineLvl w:val="1"/>
    </w:pPr>
    <w:rPr>
      <w:rFonts w:ascii="Tahoma" w:eastAsia="Times New Roman" w:hAnsi="Tahoma" w:cs="Tahoma"/>
      <w:b/>
      <w:bCs/>
      <w:color w:val="0000FF"/>
      <w:sz w:val="32"/>
      <w:szCs w:val="28"/>
      <w:u w:val="thick"/>
    </w:rPr>
  </w:style>
  <w:style w:type="paragraph" w:styleId="Heading3">
    <w:name w:val="heading 3"/>
    <w:basedOn w:val="Normal"/>
    <w:next w:val="Normal"/>
    <w:qFormat/>
    <w:rsid w:val="00CA0EFB"/>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8405CF"/>
    <w:pPr>
      <w:spacing w:before="60" w:after="60"/>
      <w:ind w:left="288" w:hanging="288"/>
    </w:pPr>
    <w:rPr>
      <w:rFonts w:ascii="Calibri" w:eastAsia="Times New Roman" w:hAnsi="Calibri"/>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paragraph" w:customStyle="1" w:styleId="SLIDE1">
    <w:name w:val="SLIDE 1"/>
    <w:link w:val="SLIDE1Char"/>
    <w:rsid w:val="005D57AA"/>
    <w:pPr>
      <w:spacing w:before="60"/>
      <w:ind w:left="576" w:hanging="288"/>
    </w:pPr>
    <w:rPr>
      <w:sz w:val="24"/>
      <w:szCs w:val="24"/>
      <w:lang w:eastAsia="ja-JP"/>
    </w:rPr>
  </w:style>
  <w:style w:type="character" w:customStyle="1" w:styleId="SLIDE1Char">
    <w:name w:val="SLIDE 1 Char"/>
    <w:basedOn w:val="DefaultParagraphFont"/>
    <w:link w:val="SLIDE1"/>
    <w:rsid w:val="005D57AA"/>
    <w:rPr>
      <w:rFonts w:eastAsia="MS Mincho"/>
      <w:sz w:val="24"/>
      <w:szCs w:val="24"/>
      <w:lang w:val="en-US" w:eastAsia="ja-JP" w:bidi="ar-SA"/>
    </w:rPr>
  </w:style>
  <w:style w:type="paragraph" w:customStyle="1" w:styleId="CurrAsset">
    <w:name w:val="Curr Asset"/>
    <w:link w:val="CurrAssetChar"/>
    <w:rsid w:val="005D57AA"/>
    <w:rPr>
      <w:rFonts w:ascii="Tahoma" w:eastAsia="Times New Roman" w:hAnsi="Tahoma"/>
      <w:b/>
      <w:color w:val="FF0000"/>
      <w:sz w:val="24"/>
      <w:szCs w:val="24"/>
    </w:rPr>
  </w:style>
  <w:style w:type="character" w:customStyle="1" w:styleId="CurrAssetChar">
    <w:name w:val="Curr Asset Char"/>
    <w:basedOn w:val="DefaultParagraphFont"/>
    <w:link w:val="CurrAsset"/>
    <w:rsid w:val="005D57AA"/>
    <w:rPr>
      <w:rFonts w:ascii="Tahoma" w:hAnsi="Tahoma"/>
      <w:b/>
      <w:color w:val="FF0000"/>
      <w:sz w:val="24"/>
      <w:szCs w:val="24"/>
      <w:lang w:val="en-US" w:eastAsia="en-US" w:bidi="ar-SA"/>
    </w:rPr>
  </w:style>
  <w:style w:type="paragraph" w:customStyle="1" w:styleId="SLIDEHEADER">
    <w:name w:val="SLIDEHEADER"/>
    <w:link w:val="SLIDEHEADERChar"/>
    <w:rsid w:val="005D57AA"/>
    <w:pPr>
      <w:spacing w:before="60"/>
      <w:ind w:left="576" w:hanging="288"/>
    </w:pPr>
    <w:rPr>
      <w:rFonts w:ascii="Arial Black" w:hAnsi="Arial Black"/>
      <w:color w:val="0000FF"/>
      <w:szCs w:val="24"/>
      <w:lang w:eastAsia="ja-JP"/>
    </w:rPr>
  </w:style>
  <w:style w:type="character" w:customStyle="1" w:styleId="SLIDEHEADERChar">
    <w:name w:val="SLIDEHEADER Char"/>
    <w:basedOn w:val="DefaultParagraphFont"/>
    <w:link w:val="SLIDEHEADER"/>
    <w:rsid w:val="005D57AA"/>
    <w:rPr>
      <w:rFonts w:ascii="Arial Black" w:eastAsia="MS Mincho" w:hAnsi="Arial Black"/>
      <w:color w:val="0000FF"/>
      <w:szCs w:val="24"/>
      <w:lang w:val="en-US" w:eastAsia="ja-JP" w:bidi="ar-SA"/>
    </w:rPr>
  </w:style>
  <w:style w:type="paragraph" w:styleId="NoSpacing">
    <w:name w:val="No Spacing"/>
    <w:qFormat/>
    <w:rsid w:val="00226F57"/>
    <w:rPr>
      <w:rFonts w:eastAsia="Times New Roman"/>
      <w:sz w:val="24"/>
      <w:szCs w:val="24"/>
    </w:rPr>
  </w:style>
  <w:style w:type="paragraph" w:customStyle="1" w:styleId="SLIDE3">
    <w:name w:val="SLIDE 3"/>
    <w:basedOn w:val="SLIDE2"/>
    <w:rsid w:val="00CA0EFB"/>
    <w:pPr>
      <w:ind w:left="864" w:hanging="576"/>
    </w:pPr>
  </w:style>
  <w:style w:type="paragraph" w:customStyle="1" w:styleId="SLIDE2">
    <w:name w:val="SLIDE 2"/>
    <w:basedOn w:val="SLIDE1"/>
    <w:link w:val="SLIDE2Char"/>
    <w:rsid w:val="00CA0EFB"/>
    <w:pPr>
      <w:ind w:left="720" w:hanging="432"/>
    </w:pPr>
  </w:style>
  <w:style w:type="character" w:customStyle="1" w:styleId="SLIDE2Char">
    <w:name w:val="SLIDE 2 Char"/>
    <w:basedOn w:val="SLIDE1Char"/>
    <w:link w:val="SLIDE2"/>
    <w:rsid w:val="00CA0EFB"/>
    <w:rPr>
      <w:rFonts w:eastAsia="MS Mincho"/>
      <w:sz w:val="24"/>
      <w:szCs w:val="24"/>
      <w:lang w:val="en-US" w:eastAsia="ja-JP" w:bidi="ar-SA"/>
    </w:rPr>
  </w:style>
  <w:style w:type="character" w:customStyle="1" w:styleId="Heading1Char">
    <w:name w:val="Heading 1 Char"/>
    <w:link w:val="Heading1"/>
    <w:rsid w:val="00B9110A"/>
    <w:rPr>
      <w:rFonts w:ascii="Arial" w:hAnsi="Arial" w:cs="Arial"/>
      <w:b/>
      <w:bCs/>
      <w:kern w:val="32"/>
      <w:sz w:val="32"/>
      <w:szCs w:val="32"/>
      <w:lang w:val="en-US" w:eastAsia="en-US" w:bidi="ar-SA"/>
    </w:rPr>
  </w:style>
  <w:style w:type="character" w:customStyle="1" w:styleId="sectioncontent">
    <w:name w:val="sectioncontent"/>
    <w:basedOn w:val="DefaultParagraphFont"/>
    <w:rsid w:val="00FF12F6"/>
  </w:style>
  <w:style w:type="paragraph" w:customStyle="1" w:styleId="InstructorNOTE">
    <w:name w:val="InstructorNOTE"/>
    <w:rsid w:val="0028499B"/>
    <w:rPr>
      <w:rFonts w:ascii="Tahoma" w:eastAsia="Times New Roman" w:hAnsi="Tahoma"/>
      <w:b/>
      <w:bCs/>
      <w:color w:val="0000FF"/>
      <w:sz w:val="36"/>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link w:val="Heading1Char"/>
    <w:qFormat/>
    <w:rsid w:val="00154401"/>
    <w:pPr>
      <w:keepNext/>
      <w:spacing w:before="240" w:after="60"/>
      <w:outlineLvl w:val="0"/>
    </w:pPr>
    <w:rPr>
      <w:rFonts w:ascii="Arial" w:hAnsi="Arial" w:cs="Arial"/>
      <w:b/>
      <w:bCs/>
      <w:kern w:val="32"/>
      <w:sz w:val="32"/>
      <w:szCs w:val="32"/>
    </w:rPr>
  </w:style>
  <w:style w:type="paragraph" w:styleId="Heading2">
    <w:name w:val="heading 2"/>
    <w:next w:val="Normal"/>
    <w:qFormat/>
    <w:rsid w:val="00154401"/>
    <w:pPr>
      <w:keepNext/>
      <w:outlineLvl w:val="1"/>
    </w:pPr>
    <w:rPr>
      <w:rFonts w:ascii="Tahoma" w:eastAsia="Times New Roman" w:hAnsi="Tahoma" w:cs="Tahoma"/>
      <w:b/>
      <w:bCs/>
      <w:color w:val="0000FF"/>
      <w:sz w:val="32"/>
      <w:szCs w:val="28"/>
      <w:u w:val="thick"/>
    </w:rPr>
  </w:style>
  <w:style w:type="paragraph" w:styleId="Heading3">
    <w:name w:val="heading 3"/>
    <w:basedOn w:val="Normal"/>
    <w:next w:val="Normal"/>
    <w:qFormat/>
    <w:rsid w:val="00CA0EFB"/>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8405CF"/>
    <w:pPr>
      <w:spacing w:before="60" w:after="60"/>
      <w:ind w:left="288" w:hanging="288"/>
    </w:pPr>
    <w:rPr>
      <w:rFonts w:ascii="Calibri" w:eastAsia="Times New Roman" w:hAnsi="Calibri"/>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paragraph" w:customStyle="1" w:styleId="SLIDE1">
    <w:name w:val="SLIDE 1"/>
    <w:link w:val="SLIDE1Char"/>
    <w:rsid w:val="005D57AA"/>
    <w:pPr>
      <w:spacing w:before="60"/>
      <w:ind w:left="576" w:hanging="288"/>
    </w:pPr>
    <w:rPr>
      <w:sz w:val="24"/>
      <w:szCs w:val="24"/>
      <w:lang w:eastAsia="ja-JP"/>
    </w:rPr>
  </w:style>
  <w:style w:type="character" w:customStyle="1" w:styleId="SLIDE1Char">
    <w:name w:val="SLIDE 1 Char"/>
    <w:basedOn w:val="DefaultParagraphFont"/>
    <w:link w:val="SLIDE1"/>
    <w:rsid w:val="005D57AA"/>
    <w:rPr>
      <w:rFonts w:eastAsia="MS Mincho"/>
      <w:sz w:val="24"/>
      <w:szCs w:val="24"/>
      <w:lang w:val="en-US" w:eastAsia="ja-JP" w:bidi="ar-SA"/>
    </w:rPr>
  </w:style>
  <w:style w:type="paragraph" w:customStyle="1" w:styleId="CurrAsset">
    <w:name w:val="Curr Asset"/>
    <w:link w:val="CurrAssetChar"/>
    <w:rsid w:val="005D57AA"/>
    <w:rPr>
      <w:rFonts w:ascii="Tahoma" w:eastAsia="Times New Roman" w:hAnsi="Tahoma"/>
      <w:b/>
      <w:color w:val="FF0000"/>
      <w:sz w:val="24"/>
      <w:szCs w:val="24"/>
    </w:rPr>
  </w:style>
  <w:style w:type="character" w:customStyle="1" w:styleId="CurrAssetChar">
    <w:name w:val="Curr Asset Char"/>
    <w:basedOn w:val="DefaultParagraphFont"/>
    <w:link w:val="CurrAsset"/>
    <w:rsid w:val="005D57AA"/>
    <w:rPr>
      <w:rFonts w:ascii="Tahoma" w:hAnsi="Tahoma"/>
      <w:b/>
      <w:color w:val="FF0000"/>
      <w:sz w:val="24"/>
      <w:szCs w:val="24"/>
      <w:lang w:val="en-US" w:eastAsia="en-US" w:bidi="ar-SA"/>
    </w:rPr>
  </w:style>
  <w:style w:type="paragraph" w:customStyle="1" w:styleId="SLIDEHEADER">
    <w:name w:val="SLIDEHEADER"/>
    <w:link w:val="SLIDEHEADERChar"/>
    <w:rsid w:val="005D57AA"/>
    <w:pPr>
      <w:spacing w:before="60"/>
      <w:ind w:left="576" w:hanging="288"/>
    </w:pPr>
    <w:rPr>
      <w:rFonts w:ascii="Arial Black" w:hAnsi="Arial Black"/>
      <w:color w:val="0000FF"/>
      <w:szCs w:val="24"/>
      <w:lang w:eastAsia="ja-JP"/>
    </w:rPr>
  </w:style>
  <w:style w:type="character" w:customStyle="1" w:styleId="SLIDEHEADERChar">
    <w:name w:val="SLIDEHEADER Char"/>
    <w:basedOn w:val="DefaultParagraphFont"/>
    <w:link w:val="SLIDEHEADER"/>
    <w:rsid w:val="005D57AA"/>
    <w:rPr>
      <w:rFonts w:ascii="Arial Black" w:eastAsia="MS Mincho" w:hAnsi="Arial Black"/>
      <w:color w:val="0000FF"/>
      <w:szCs w:val="24"/>
      <w:lang w:val="en-US" w:eastAsia="ja-JP" w:bidi="ar-SA"/>
    </w:rPr>
  </w:style>
  <w:style w:type="paragraph" w:styleId="NoSpacing">
    <w:name w:val="No Spacing"/>
    <w:qFormat/>
    <w:rsid w:val="00226F57"/>
    <w:rPr>
      <w:rFonts w:eastAsia="Times New Roman"/>
      <w:sz w:val="24"/>
      <w:szCs w:val="24"/>
    </w:rPr>
  </w:style>
  <w:style w:type="paragraph" w:customStyle="1" w:styleId="SLIDE3">
    <w:name w:val="SLIDE 3"/>
    <w:basedOn w:val="SLIDE2"/>
    <w:rsid w:val="00CA0EFB"/>
    <w:pPr>
      <w:ind w:left="864" w:hanging="576"/>
    </w:pPr>
  </w:style>
  <w:style w:type="paragraph" w:customStyle="1" w:styleId="SLIDE2">
    <w:name w:val="SLIDE 2"/>
    <w:basedOn w:val="SLIDE1"/>
    <w:link w:val="SLIDE2Char"/>
    <w:rsid w:val="00CA0EFB"/>
    <w:pPr>
      <w:ind w:left="720" w:hanging="432"/>
    </w:pPr>
  </w:style>
  <w:style w:type="character" w:customStyle="1" w:styleId="SLIDE2Char">
    <w:name w:val="SLIDE 2 Char"/>
    <w:basedOn w:val="SLIDE1Char"/>
    <w:link w:val="SLIDE2"/>
    <w:rsid w:val="00CA0EFB"/>
    <w:rPr>
      <w:rFonts w:eastAsia="MS Mincho"/>
      <w:sz w:val="24"/>
      <w:szCs w:val="24"/>
      <w:lang w:val="en-US" w:eastAsia="ja-JP" w:bidi="ar-SA"/>
    </w:rPr>
  </w:style>
  <w:style w:type="character" w:customStyle="1" w:styleId="Heading1Char">
    <w:name w:val="Heading 1 Char"/>
    <w:link w:val="Heading1"/>
    <w:rsid w:val="00B9110A"/>
    <w:rPr>
      <w:rFonts w:ascii="Arial" w:hAnsi="Arial" w:cs="Arial"/>
      <w:b/>
      <w:bCs/>
      <w:kern w:val="32"/>
      <w:sz w:val="32"/>
      <w:szCs w:val="32"/>
      <w:lang w:val="en-US" w:eastAsia="en-US" w:bidi="ar-SA"/>
    </w:rPr>
  </w:style>
  <w:style w:type="character" w:customStyle="1" w:styleId="sectioncontent">
    <w:name w:val="sectioncontent"/>
    <w:basedOn w:val="DefaultParagraphFont"/>
    <w:rsid w:val="00FF12F6"/>
  </w:style>
  <w:style w:type="paragraph" w:customStyle="1" w:styleId="InstructorNOTE">
    <w:name w:val="InstructorNOTE"/>
    <w:rsid w:val="0028499B"/>
    <w:rPr>
      <w:rFonts w:ascii="Tahoma" w:eastAsia="Times New Roman" w:hAnsi="Tahoma"/>
      <w:b/>
      <w:bCs/>
      <w:color w:val="0000FF"/>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9093">
      <w:bodyDiv w:val="1"/>
      <w:marLeft w:val="0"/>
      <w:marRight w:val="0"/>
      <w:marTop w:val="0"/>
      <w:marBottom w:val="0"/>
      <w:divBdr>
        <w:top w:val="none" w:sz="0" w:space="0" w:color="auto"/>
        <w:left w:val="none" w:sz="0" w:space="0" w:color="auto"/>
        <w:bottom w:val="none" w:sz="0" w:space="0" w:color="auto"/>
        <w:right w:val="none" w:sz="0" w:space="0" w:color="auto"/>
      </w:divBdr>
      <w:divsChild>
        <w:div w:id="167790737">
          <w:marLeft w:val="0"/>
          <w:marRight w:val="0"/>
          <w:marTop w:val="0"/>
          <w:marBottom w:val="0"/>
          <w:divBdr>
            <w:top w:val="none" w:sz="0" w:space="0" w:color="auto"/>
            <w:left w:val="none" w:sz="0" w:space="0" w:color="auto"/>
            <w:bottom w:val="none" w:sz="0" w:space="0" w:color="auto"/>
            <w:right w:val="none" w:sz="0" w:space="0" w:color="auto"/>
          </w:divBdr>
          <w:divsChild>
            <w:div w:id="670915417">
              <w:marLeft w:val="0"/>
              <w:marRight w:val="0"/>
              <w:marTop w:val="0"/>
              <w:marBottom w:val="0"/>
              <w:divBdr>
                <w:top w:val="none" w:sz="0" w:space="0" w:color="auto"/>
                <w:left w:val="none" w:sz="0" w:space="0" w:color="auto"/>
                <w:bottom w:val="none" w:sz="0" w:space="0" w:color="auto"/>
                <w:right w:val="none" w:sz="0" w:space="0" w:color="auto"/>
              </w:divBdr>
            </w:div>
            <w:div w:id="9605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894">
      <w:bodyDiv w:val="1"/>
      <w:marLeft w:val="0"/>
      <w:marRight w:val="0"/>
      <w:marTop w:val="0"/>
      <w:marBottom w:val="0"/>
      <w:divBdr>
        <w:top w:val="none" w:sz="0" w:space="0" w:color="auto"/>
        <w:left w:val="none" w:sz="0" w:space="0" w:color="auto"/>
        <w:bottom w:val="none" w:sz="0" w:space="0" w:color="auto"/>
        <w:right w:val="none" w:sz="0" w:space="0" w:color="auto"/>
      </w:divBdr>
      <w:divsChild>
        <w:div w:id="126315114">
          <w:marLeft w:val="0"/>
          <w:marRight w:val="0"/>
          <w:marTop w:val="0"/>
          <w:marBottom w:val="0"/>
          <w:divBdr>
            <w:top w:val="none" w:sz="0" w:space="0" w:color="auto"/>
            <w:left w:val="none" w:sz="0" w:space="0" w:color="auto"/>
            <w:bottom w:val="none" w:sz="0" w:space="0" w:color="auto"/>
            <w:right w:val="none" w:sz="0" w:space="0" w:color="auto"/>
          </w:divBdr>
          <w:divsChild>
            <w:div w:id="779180811">
              <w:marLeft w:val="0"/>
              <w:marRight w:val="0"/>
              <w:marTop w:val="0"/>
              <w:marBottom w:val="0"/>
              <w:divBdr>
                <w:top w:val="none" w:sz="0" w:space="0" w:color="auto"/>
                <w:left w:val="none" w:sz="0" w:space="0" w:color="auto"/>
                <w:bottom w:val="none" w:sz="0" w:space="0" w:color="auto"/>
                <w:right w:val="none" w:sz="0" w:space="0" w:color="auto"/>
              </w:divBdr>
            </w:div>
            <w:div w:id="17172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376">
      <w:bodyDiv w:val="1"/>
      <w:marLeft w:val="0"/>
      <w:marRight w:val="0"/>
      <w:marTop w:val="0"/>
      <w:marBottom w:val="0"/>
      <w:divBdr>
        <w:top w:val="none" w:sz="0" w:space="0" w:color="auto"/>
        <w:left w:val="none" w:sz="0" w:space="0" w:color="auto"/>
        <w:bottom w:val="none" w:sz="0" w:space="0" w:color="auto"/>
        <w:right w:val="none" w:sz="0" w:space="0" w:color="auto"/>
      </w:divBdr>
      <w:divsChild>
        <w:div w:id="2008359798">
          <w:marLeft w:val="0"/>
          <w:marRight w:val="0"/>
          <w:marTop w:val="0"/>
          <w:marBottom w:val="0"/>
          <w:divBdr>
            <w:top w:val="none" w:sz="0" w:space="0" w:color="auto"/>
            <w:left w:val="none" w:sz="0" w:space="0" w:color="auto"/>
            <w:bottom w:val="none" w:sz="0" w:space="0" w:color="auto"/>
            <w:right w:val="none" w:sz="0" w:space="0" w:color="auto"/>
          </w:divBdr>
          <w:divsChild>
            <w:div w:id="307245483">
              <w:marLeft w:val="0"/>
              <w:marRight w:val="0"/>
              <w:marTop w:val="0"/>
              <w:marBottom w:val="0"/>
              <w:divBdr>
                <w:top w:val="none" w:sz="0" w:space="0" w:color="auto"/>
                <w:left w:val="none" w:sz="0" w:space="0" w:color="auto"/>
                <w:bottom w:val="none" w:sz="0" w:space="0" w:color="auto"/>
                <w:right w:val="none" w:sz="0" w:space="0" w:color="auto"/>
              </w:divBdr>
            </w:div>
            <w:div w:id="1134299390">
              <w:marLeft w:val="0"/>
              <w:marRight w:val="0"/>
              <w:marTop w:val="0"/>
              <w:marBottom w:val="0"/>
              <w:divBdr>
                <w:top w:val="none" w:sz="0" w:space="0" w:color="auto"/>
                <w:left w:val="none" w:sz="0" w:space="0" w:color="auto"/>
                <w:bottom w:val="none" w:sz="0" w:space="0" w:color="auto"/>
                <w:right w:val="none" w:sz="0" w:space="0" w:color="auto"/>
              </w:divBdr>
            </w:div>
            <w:div w:id="1213879778">
              <w:marLeft w:val="0"/>
              <w:marRight w:val="0"/>
              <w:marTop w:val="0"/>
              <w:marBottom w:val="0"/>
              <w:divBdr>
                <w:top w:val="none" w:sz="0" w:space="0" w:color="auto"/>
                <w:left w:val="none" w:sz="0" w:space="0" w:color="auto"/>
                <w:bottom w:val="none" w:sz="0" w:space="0" w:color="auto"/>
                <w:right w:val="none" w:sz="0" w:space="0" w:color="auto"/>
              </w:divBdr>
            </w:div>
            <w:div w:id="13007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9939">
      <w:bodyDiv w:val="1"/>
      <w:marLeft w:val="0"/>
      <w:marRight w:val="0"/>
      <w:marTop w:val="0"/>
      <w:marBottom w:val="0"/>
      <w:divBdr>
        <w:top w:val="none" w:sz="0" w:space="0" w:color="auto"/>
        <w:left w:val="none" w:sz="0" w:space="0" w:color="auto"/>
        <w:bottom w:val="none" w:sz="0" w:space="0" w:color="auto"/>
        <w:right w:val="none" w:sz="0" w:space="0" w:color="auto"/>
      </w:divBdr>
      <w:divsChild>
        <w:div w:id="598366651">
          <w:marLeft w:val="0"/>
          <w:marRight w:val="0"/>
          <w:marTop w:val="0"/>
          <w:marBottom w:val="0"/>
          <w:divBdr>
            <w:top w:val="none" w:sz="0" w:space="0" w:color="auto"/>
            <w:left w:val="none" w:sz="0" w:space="0" w:color="auto"/>
            <w:bottom w:val="none" w:sz="0" w:space="0" w:color="auto"/>
            <w:right w:val="none" w:sz="0" w:space="0" w:color="auto"/>
          </w:divBdr>
          <w:divsChild>
            <w:div w:id="31268794">
              <w:marLeft w:val="0"/>
              <w:marRight w:val="0"/>
              <w:marTop w:val="0"/>
              <w:marBottom w:val="0"/>
              <w:divBdr>
                <w:top w:val="none" w:sz="0" w:space="0" w:color="auto"/>
                <w:left w:val="none" w:sz="0" w:space="0" w:color="auto"/>
                <w:bottom w:val="none" w:sz="0" w:space="0" w:color="auto"/>
                <w:right w:val="none" w:sz="0" w:space="0" w:color="auto"/>
              </w:divBdr>
            </w:div>
            <w:div w:id="47919052">
              <w:marLeft w:val="0"/>
              <w:marRight w:val="0"/>
              <w:marTop w:val="0"/>
              <w:marBottom w:val="0"/>
              <w:divBdr>
                <w:top w:val="none" w:sz="0" w:space="0" w:color="auto"/>
                <w:left w:val="none" w:sz="0" w:space="0" w:color="auto"/>
                <w:bottom w:val="none" w:sz="0" w:space="0" w:color="auto"/>
                <w:right w:val="none" w:sz="0" w:space="0" w:color="auto"/>
              </w:divBdr>
            </w:div>
            <w:div w:id="869682130">
              <w:marLeft w:val="0"/>
              <w:marRight w:val="0"/>
              <w:marTop w:val="0"/>
              <w:marBottom w:val="0"/>
              <w:divBdr>
                <w:top w:val="none" w:sz="0" w:space="0" w:color="auto"/>
                <w:left w:val="none" w:sz="0" w:space="0" w:color="auto"/>
                <w:bottom w:val="none" w:sz="0" w:space="0" w:color="auto"/>
                <w:right w:val="none" w:sz="0" w:space="0" w:color="auto"/>
              </w:divBdr>
            </w:div>
            <w:div w:id="1212226058">
              <w:marLeft w:val="0"/>
              <w:marRight w:val="0"/>
              <w:marTop w:val="0"/>
              <w:marBottom w:val="0"/>
              <w:divBdr>
                <w:top w:val="none" w:sz="0" w:space="0" w:color="auto"/>
                <w:left w:val="none" w:sz="0" w:space="0" w:color="auto"/>
                <w:bottom w:val="none" w:sz="0" w:space="0" w:color="auto"/>
                <w:right w:val="none" w:sz="0" w:space="0" w:color="auto"/>
              </w:divBdr>
            </w:div>
            <w:div w:id="122822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266">
      <w:bodyDiv w:val="1"/>
      <w:marLeft w:val="0"/>
      <w:marRight w:val="0"/>
      <w:marTop w:val="0"/>
      <w:marBottom w:val="0"/>
      <w:divBdr>
        <w:top w:val="none" w:sz="0" w:space="0" w:color="auto"/>
        <w:left w:val="none" w:sz="0" w:space="0" w:color="auto"/>
        <w:bottom w:val="none" w:sz="0" w:space="0" w:color="auto"/>
        <w:right w:val="none" w:sz="0" w:space="0" w:color="auto"/>
      </w:divBdr>
      <w:divsChild>
        <w:div w:id="449666922">
          <w:marLeft w:val="0"/>
          <w:marRight w:val="0"/>
          <w:marTop w:val="0"/>
          <w:marBottom w:val="0"/>
          <w:divBdr>
            <w:top w:val="none" w:sz="0" w:space="0" w:color="auto"/>
            <w:left w:val="none" w:sz="0" w:space="0" w:color="auto"/>
            <w:bottom w:val="none" w:sz="0" w:space="0" w:color="auto"/>
            <w:right w:val="none" w:sz="0" w:space="0" w:color="auto"/>
          </w:divBdr>
          <w:divsChild>
            <w:div w:id="97679467">
              <w:marLeft w:val="0"/>
              <w:marRight w:val="0"/>
              <w:marTop w:val="0"/>
              <w:marBottom w:val="0"/>
              <w:divBdr>
                <w:top w:val="none" w:sz="0" w:space="0" w:color="auto"/>
                <w:left w:val="none" w:sz="0" w:space="0" w:color="auto"/>
                <w:bottom w:val="none" w:sz="0" w:space="0" w:color="auto"/>
                <w:right w:val="none" w:sz="0" w:space="0" w:color="auto"/>
              </w:divBdr>
            </w:div>
            <w:div w:id="614285796">
              <w:marLeft w:val="0"/>
              <w:marRight w:val="0"/>
              <w:marTop w:val="0"/>
              <w:marBottom w:val="0"/>
              <w:divBdr>
                <w:top w:val="none" w:sz="0" w:space="0" w:color="auto"/>
                <w:left w:val="none" w:sz="0" w:space="0" w:color="auto"/>
                <w:bottom w:val="none" w:sz="0" w:space="0" w:color="auto"/>
                <w:right w:val="none" w:sz="0" w:space="0" w:color="auto"/>
              </w:divBdr>
            </w:div>
            <w:div w:id="786849612">
              <w:marLeft w:val="0"/>
              <w:marRight w:val="0"/>
              <w:marTop w:val="0"/>
              <w:marBottom w:val="0"/>
              <w:divBdr>
                <w:top w:val="none" w:sz="0" w:space="0" w:color="auto"/>
                <w:left w:val="none" w:sz="0" w:space="0" w:color="auto"/>
                <w:bottom w:val="none" w:sz="0" w:space="0" w:color="auto"/>
                <w:right w:val="none" w:sz="0" w:space="0" w:color="auto"/>
              </w:divBdr>
            </w:div>
            <w:div w:id="1031612363">
              <w:marLeft w:val="0"/>
              <w:marRight w:val="0"/>
              <w:marTop w:val="0"/>
              <w:marBottom w:val="0"/>
              <w:divBdr>
                <w:top w:val="none" w:sz="0" w:space="0" w:color="auto"/>
                <w:left w:val="none" w:sz="0" w:space="0" w:color="auto"/>
                <w:bottom w:val="none" w:sz="0" w:space="0" w:color="auto"/>
                <w:right w:val="none" w:sz="0" w:space="0" w:color="auto"/>
              </w:divBdr>
            </w:div>
            <w:div w:id="160445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3105">
      <w:bodyDiv w:val="1"/>
      <w:marLeft w:val="0"/>
      <w:marRight w:val="0"/>
      <w:marTop w:val="0"/>
      <w:marBottom w:val="0"/>
      <w:divBdr>
        <w:top w:val="none" w:sz="0" w:space="0" w:color="auto"/>
        <w:left w:val="none" w:sz="0" w:space="0" w:color="auto"/>
        <w:bottom w:val="none" w:sz="0" w:space="0" w:color="auto"/>
        <w:right w:val="none" w:sz="0" w:space="0" w:color="auto"/>
      </w:divBdr>
      <w:divsChild>
        <w:div w:id="536821588">
          <w:marLeft w:val="0"/>
          <w:marRight w:val="0"/>
          <w:marTop w:val="0"/>
          <w:marBottom w:val="0"/>
          <w:divBdr>
            <w:top w:val="none" w:sz="0" w:space="0" w:color="auto"/>
            <w:left w:val="none" w:sz="0" w:space="0" w:color="auto"/>
            <w:bottom w:val="none" w:sz="0" w:space="0" w:color="auto"/>
            <w:right w:val="none" w:sz="0" w:space="0" w:color="auto"/>
          </w:divBdr>
        </w:div>
      </w:divsChild>
    </w:div>
    <w:div w:id="139079386">
      <w:bodyDiv w:val="1"/>
      <w:marLeft w:val="0"/>
      <w:marRight w:val="0"/>
      <w:marTop w:val="0"/>
      <w:marBottom w:val="0"/>
      <w:divBdr>
        <w:top w:val="none" w:sz="0" w:space="0" w:color="auto"/>
        <w:left w:val="none" w:sz="0" w:space="0" w:color="auto"/>
        <w:bottom w:val="none" w:sz="0" w:space="0" w:color="auto"/>
        <w:right w:val="none" w:sz="0" w:space="0" w:color="auto"/>
      </w:divBdr>
      <w:divsChild>
        <w:div w:id="1597471613">
          <w:marLeft w:val="0"/>
          <w:marRight w:val="0"/>
          <w:marTop w:val="0"/>
          <w:marBottom w:val="0"/>
          <w:divBdr>
            <w:top w:val="none" w:sz="0" w:space="0" w:color="auto"/>
            <w:left w:val="none" w:sz="0" w:space="0" w:color="auto"/>
            <w:bottom w:val="none" w:sz="0" w:space="0" w:color="auto"/>
            <w:right w:val="none" w:sz="0" w:space="0" w:color="auto"/>
          </w:divBdr>
        </w:div>
      </w:divsChild>
    </w:div>
    <w:div w:id="150293206">
      <w:bodyDiv w:val="1"/>
      <w:marLeft w:val="0"/>
      <w:marRight w:val="0"/>
      <w:marTop w:val="0"/>
      <w:marBottom w:val="0"/>
      <w:divBdr>
        <w:top w:val="none" w:sz="0" w:space="0" w:color="auto"/>
        <w:left w:val="none" w:sz="0" w:space="0" w:color="auto"/>
        <w:bottom w:val="none" w:sz="0" w:space="0" w:color="auto"/>
        <w:right w:val="none" w:sz="0" w:space="0" w:color="auto"/>
      </w:divBdr>
      <w:divsChild>
        <w:div w:id="1022707210">
          <w:marLeft w:val="0"/>
          <w:marRight w:val="0"/>
          <w:marTop w:val="0"/>
          <w:marBottom w:val="0"/>
          <w:divBdr>
            <w:top w:val="none" w:sz="0" w:space="0" w:color="auto"/>
            <w:left w:val="none" w:sz="0" w:space="0" w:color="auto"/>
            <w:bottom w:val="none" w:sz="0" w:space="0" w:color="auto"/>
            <w:right w:val="none" w:sz="0" w:space="0" w:color="auto"/>
          </w:divBdr>
          <w:divsChild>
            <w:div w:id="221136450">
              <w:marLeft w:val="0"/>
              <w:marRight w:val="0"/>
              <w:marTop w:val="0"/>
              <w:marBottom w:val="0"/>
              <w:divBdr>
                <w:top w:val="none" w:sz="0" w:space="0" w:color="auto"/>
                <w:left w:val="none" w:sz="0" w:space="0" w:color="auto"/>
                <w:bottom w:val="none" w:sz="0" w:space="0" w:color="auto"/>
                <w:right w:val="none" w:sz="0" w:space="0" w:color="auto"/>
              </w:divBdr>
            </w:div>
            <w:div w:id="1111247864">
              <w:marLeft w:val="0"/>
              <w:marRight w:val="0"/>
              <w:marTop w:val="0"/>
              <w:marBottom w:val="0"/>
              <w:divBdr>
                <w:top w:val="none" w:sz="0" w:space="0" w:color="auto"/>
                <w:left w:val="none" w:sz="0" w:space="0" w:color="auto"/>
                <w:bottom w:val="none" w:sz="0" w:space="0" w:color="auto"/>
                <w:right w:val="none" w:sz="0" w:space="0" w:color="auto"/>
              </w:divBdr>
            </w:div>
            <w:div w:id="1956596966">
              <w:marLeft w:val="0"/>
              <w:marRight w:val="0"/>
              <w:marTop w:val="0"/>
              <w:marBottom w:val="0"/>
              <w:divBdr>
                <w:top w:val="none" w:sz="0" w:space="0" w:color="auto"/>
                <w:left w:val="none" w:sz="0" w:space="0" w:color="auto"/>
                <w:bottom w:val="none" w:sz="0" w:space="0" w:color="auto"/>
                <w:right w:val="none" w:sz="0" w:space="0" w:color="auto"/>
              </w:divBdr>
            </w:div>
            <w:div w:id="200835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5856">
      <w:bodyDiv w:val="1"/>
      <w:marLeft w:val="0"/>
      <w:marRight w:val="0"/>
      <w:marTop w:val="0"/>
      <w:marBottom w:val="0"/>
      <w:divBdr>
        <w:top w:val="none" w:sz="0" w:space="0" w:color="auto"/>
        <w:left w:val="none" w:sz="0" w:space="0" w:color="auto"/>
        <w:bottom w:val="none" w:sz="0" w:space="0" w:color="auto"/>
        <w:right w:val="none" w:sz="0" w:space="0" w:color="auto"/>
      </w:divBdr>
      <w:divsChild>
        <w:div w:id="1278610303">
          <w:marLeft w:val="0"/>
          <w:marRight w:val="0"/>
          <w:marTop w:val="0"/>
          <w:marBottom w:val="0"/>
          <w:divBdr>
            <w:top w:val="none" w:sz="0" w:space="0" w:color="auto"/>
            <w:left w:val="none" w:sz="0" w:space="0" w:color="auto"/>
            <w:bottom w:val="none" w:sz="0" w:space="0" w:color="auto"/>
            <w:right w:val="none" w:sz="0" w:space="0" w:color="auto"/>
          </w:divBdr>
          <w:divsChild>
            <w:div w:id="878204657">
              <w:marLeft w:val="0"/>
              <w:marRight w:val="0"/>
              <w:marTop w:val="0"/>
              <w:marBottom w:val="0"/>
              <w:divBdr>
                <w:top w:val="none" w:sz="0" w:space="0" w:color="auto"/>
                <w:left w:val="none" w:sz="0" w:space="0" w:color="auto"/>
                <w:bottom w:val="none" w:sz="0" w:space="0" w:color="auto"/>
                <w:right w:val="none" w:sz="0" w:space="0" w:color="auto"/>
              </w:divBdr>
            </w:div>
            <w:div w:id="1830975292">
              <w:marLeft w:val="0"/>
              <w:marRight w:val="0"/>
              <w:marTop w:val="0"/>
              <w:marBottom w:val="0"/>
              <w:divBdr>
                <w:top w:val="none" w:sz="0" w:space="0" w:color="auto"/>
                <w:left w:val="none" w:sz="0" w:space="0" w:color="auto"/>
                <w:bottom w:val="none" w:sz="0" w:space="0" w:color="auto"/>
                <w:right w:val="none" w:sz="0" w:space="0" w:color="auto"/>
              </w:divBdr>
            </w:div>
            <w:div w:id="196877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3689">
      <w:bodyDiv w:val="1"/>
      <w:marLeft w:val="0"/>
      <w:marRight w:val="0"/>
      <w:marTop w:val="0"/>
      <w:marBottom w:val="0"/>
      <w:divBdr>
        <w:top w:val="none" w:sz="0" w:space="0" w:color="auto"/>
        <w:left w:val="none" w:sz="0" w:space="0" w:color="auto"/>
        <w:bottom w:val="none" w:sz="0" w:space="0" w:color="auto"/>
        <w:right w:val="none" w:sz="0" w:space="0" w:color="auto"/>
      </w:divBdr>
      <w:divsChild>
        <w:div w:id="1659378680">
          <w:marLeft w:val="0"/>
          <w:marRight w:val="0"/>
          <w:marTop w:val="0"/>
          <w:marBottom w:val="0"/>
          <w:divBdr>
            <w:top w:val="none" w:sz="0" w:space="0" w:color="auto"/>
            <w:left w:val="none" w:sz="0" w:space="0" w:color="auto"/>
            <w:bottom w:val="none" w:sz="0" w:space="0" w:color="auto"/>
            <w:right w:val="none" w:sz="0" w:space="0" w:color="auto"/>
          </w:divBdr>
        </w:div>
      </w:divsChild>
    </w:div>
    <w:div w:id="203298742">
      <w:bodyDiv w:val="1"/>
      <w:marLeft w:val="0"/>
      <w:marRight w:val="0"/>
      <w:marTop w:val="0"/>
      <w:marBottom w:val="0"/>
      <w:divBdr>
        <w:top w:val="none" w:sz="0" w:space="0" w:color="auto"/>
        <w:left w:val="none" w:sz="0" w:space="0" w:color="auto"/>
        <w:bottom w:val="none" w:sz="0" w:space="0" w:color="auto"/>
        <w:right w:val="none" w:sz="0" w:space="0" w:color="auto"/>
      </w:divBdr>
      <w:divsChild>
        <w:div w:id="766193738">
          <w:marLeft w:val="0"/>
          <w:marRight w:val="0"/>
          <w:marTop w:val="0"/>
          <w:marBottom w:val="0"/>
          <w:divBdr>
            <w:top w:val="none" w:sz="0" w:space="0" w:color="auto"/>
            <w:left w:val="none" w:sz="0" w:space="0" w:color="auto"/>
            <w:bottom w:val="none" w:sz="0" w:space="0" w:color="auto"/>
            <w:right w:val="none" w:sz="0" w:space="0" w:color="auto"/>
          </w:divBdr>
        </w:div>
      </w:divsChild>
    </w:div>
    <w:div w:id="211385247">
      <w:bodyDiv w:val="1"/>
      <w:marLeft w:val="0"/>
      <w:marRight w:val="0"/>
      <w:marTop w:val="0"/>
      <w:marBottom w:val="0"/>
      <w:divBdr>
        <w:top w:val="none" w:sz="0" w:space="0" w:color="auto"/>
        <w:left w:val="none" w:sz="0" w:space="0" w:color="auto"/>
        <w:bottom w:val="none" w:sz="0" w:space="0" w:color="auto"/>
        <w:right w:val="none" w:sz="0" w:space="0" w:color="auto"/>
      </w:divBdr>
      <w:divsChild>
        <w:div w:id="110823888">
          <w:marLeft w:val="0"/>
          <w:marRight w:val="0"/>
          <w:marTop w:val="0"/>
          <w:marBottom w:val="0"/>
          <w:divBdr>
            <w:top w:val="none" w:sz="0" w:space="0" w:color="auto"/>
            <w:left w:val="none" w:sz="0" w:space="0" w:color="auto"/>
            <w:bottom w:val="none" w:sz="0" w:space="0" w:color="auto"/>
            <w:right w:val="none" w:sz="0" w:space="0" w:color="auto"/>
          </w:divBdr>
        </w:div>
      </w:divsChild>
    </w:div>
    <w:div w:id="294722157">
      <w:bodyDiv w:val="1"/>
      <w:marLeft w:val="0"/>
      <w:marRight w:val="0"/>
      <w:marTop w:val="0"/>
      <w:marBottom w:val="0"/>
      <w:divBdr>
        <w:top w:val="none" w:sz="0" w:space="0" w:color="auto"/>
        <w:left w:val="none" w:sz="0" w:space="0" w:color="auto"/>
        <w:bottom w:val="none" w:sz="0" w:space="0" w:color="auto"/>
        <w:right w:val="none" w:sz="0" w:space="0" w:color="auto"/>
      </w:divBdr>
      <w:divsChild>
        <w:div w:id="618296008">
          <w:marLeft w:val="0"/>
          <w:marRight w:val="0"/>
          <w:marTop w:val="0"/>
          <w:marBottom w:val="0"/>
          <w:divBdr>
            <w:top w:val="none" w:sz="0" w:space="0" w:color="auto"/>
            <w:left w:val="none" w:sz="0" w:space="0" w:color="auto"/>
            <w:bottom w:val="none" w:sz="0" w:space="0" w:color="auto"/>
            <w:right w:val="none" w:sz="0" w:space="0" w:color="auto"/>
          </w:divBdr>
          <w:divsChild>
            <w:div w:id="1080255958">
              <w:marLeft w:val="0"/>
              <w:marRight w:val="0"/>
              <w:marTop w:val="0"/>
              <w:marBottom w:val="0"/>
              <w:divBdr>
                <w:top w:val="none" w:sz="0" w:space="0" w:color="auto"/>
                <w:left w:val="none" w:sz="0" w:space="0" w:color="auto"/>
                <w:bottom w:val="none" w:sz="0" w:space="0" w:color="auto"/>
                <w:right w:val="none" w:sz="0" w:space="0" w:color="auto"/>
              </w:divBdr>
            </w:div>
            <w:div w:id="1546328704">
              <w:marLeft w:val="0"/>
              <w:marRight w:val="0"/>
              <w:marTop w:val="0"/>
              <w:marBottom w:val="0"/>
              <w:divBdr>
                <w:top w:val="none" w:sz="0" w:space="0" w:color="auto"/>
                <w:left w:val="none" w:sz="0" w:space="0" w:color="auto"/>
                <w:bottom w:val="none" w:sz="0" w:space="0" w:color="auto"/>
                <w:right w:val="none" w:sz="0" w:space="0" w:color="auto"/>
              </w:divBdr>
            </w:div>
            <w:div w:id="1845508927">
              <w:marLeft w:val="0"/>
              <w:marRight w:val="0"/>
              <w:marTop w:val="0"/>
              <w:marBottom w:val="0"/>
              <w:divBdr>
                <w:top w:val="none" w:sz="0" w:space="0" w:color="auto"/>
                <w:left w:val="none" w:sz="0" w:space="0" w:color="auto"/>
                <w:bottom w:val="none" w:sz="0" w:space="0" w:color="auto"/>
                <w:right w:val="none" w:sz="0" w:space="0" w:color="auto"/>
              </w:divBdr>
            </w:div>
            <w:div w:id="194014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75090">
      <w:bodyDiv w:val="1"/>
      <w:marLeft w:val="0"/>
      <w:marRight w:val="0"/>
      <w:marTop w:val="0"/>
      <w:marBottom w:val="0"/>
      <w:divBdr>
        <w:top w:val="none" w:sz="0" w:space="0" w:color="auto"/>
        <w:left w:val="none" w:sz="0" w:space="0" w:color="auto"/>
        <w:bottom w:val="none" w:sz="0" w:space="0" w:color="auto"/>
        <w:right w:val="none" w:sz="0" w:space="0" w:color="auto"/>
      </w:divBdr>
      <w:divsChild>
        <w:div w:id="1199463828">
          <w:marLeft w:val="0"/>
          <w:marRight w:val="0"/>
          <w:marTop w:val="0"/>
          <w:marBottom w:val="0"/>
          <w:divBdr>
            <w:top w:val="none" w:sz="0" w:space="0" w:color="auto"/>
            <w:left w:val="none" w:sz="0" w:space="0" w:color="auto"/>
            <w:bottom w:val="none" w:sz="0" w:space="0" w:color="auto"/>
            <w:right w:val="none" w:sz="0" w:space="0" w:color="auto"/>
          </w:divBdr>
          <w:divsChild>
            <w:div w:id="1437171367">
              <w:marLeft w:val="0"/>
              <w:marRight w:val="0"/>
              <w:marTop w:val="0"/>
              <w:marBottom w:val="0"/>
              <w:divBdr>
                <w:top w:val="none" w:sz="0" w:space="0" w:color="auto"/>
                <w:left w:val="none" w:sz="0" w:space="0" w:color="auto"/>
                <w:bottom w:val="none" w:sz="0" w:space="0" w:color="auto"/>
                <w:right w:val="none" w:sz="0" w:space="0" w:color="auto"/>
              </w:divBdr>
            </w:div>
            <w:div w:id="1543402229">
              <w:marLeft w:val="0"/>
              <w:marRight w:val="0"/>
              <w:marTop w:val="0"/>
              <w:marBottom w:val="0"/>
              <w:divBdr>
                <w:top w:val="none" w:sz="0" w:space="0" w:color="auto"/>
                <w:left w:val="none" w:sz="0" w:space="0" w:color="auto"/>
                <w:bottom w:val="none" w:sz="0" w:space="0" w:color="auto"/>
                <w:right w:val="none" w:sz="0" w:space="0" w:color="auto"/>
              </w:divBdr>
            </w:div>
            <w:div w:id="20391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3903">
      <w:bodyDiv w:val="1"/>
      <w:marLeft w:val="0"/>
      <w:marRight w:val="0"/>
      <w:marTop w:val="0"/>
      <w:marBottom w:val="0"/>
      <w:divBdr>
        <w:top w:val="none" w:sz="0" w:space="0" w:color="auto"/>
        <w:left w:val="none" w:sz="0" w:space="0" w:color="auto"/>
        <w:bottom w:val="none" w:sz="0" w:space="0" w:color="auto"/>
        <w:right w:val="none" w:sz="0" w:space="0" w:color="auto"/>
      </w:divBdr>
      <w:divsChild>
        <w:div w:id="1824347956">
          <w:marLeft w:val="0"/>
          <w:marRight w:val="0"/>
          <w:marTop w:val="0"/>
          <w:marBottom w:val="0"/>
          <w:divBdr>
            <w:top w:val="none" w:sz="0" w:space="0" w:color="auto"/>
            <w:left w:val="none" w:sz="0" w:space="0" w:color="auto"/>
            <w:bottom w:val="none" w:sz="0" w:space="0" w:color="auto"/>
            <w:right w:val="none" w:sz="0" w:space="0" w:color="auto"/>
          </w:divBdr>
        </w:div>
      </w:divsChild>
    </w:div>
    <w:div w:id="331640953">
      <w:bodyDiv w:val="1"/>
      <w:marLeft w:val="0"/>
      <w:marRight w:val="0"/>
      <w:marTop w:val="0"/>
      <w:marBottom w:val="0"/>
      <w:divBdr>
        <w:top w:val="none" w:sz="0" w:space="0" w:color="auto"/>
        <w:left w:val="none" w:sz="0" w:space="0" w:color="auto"/>
        <w:bottom w:val="none" w:sz="0" w:space="0" w:color="auto"/>
        <w:right w:val="none" w:sz="0" w:space="0" w:color="auto"/>
      </w:divBdr>
      <w:divsChild>
        <w:div w:id="1562868275">
          <w:marLeft w:val="0"/>
          <w:marRight w:val="0"/>
          <w:marTop w:val="0"/>
          <w:marBottom w:val="0"/>
          <w:divBdr>
            <w:top w:val="none" w:sz="0" w:space="0" w:color="auto"/>
            <w:left w:val="none" w:sz="0" w:space="0" w:color="auto"/>
            <w:bottom w:val="none" w:sz="0" w:space="0" w:color="auto"/>
            <w:right w:val="none" w:sz="0" w:space="0" w:color="auto"/>
          </w:divBdr>
          <w:divsChild>
            <w:div w:id="304626117">
              <w:marLeft w:val="0"/>
              <w:marRight w:val="0"/>
              <w:marTop w:val="0"/>
              <w:marBottom w:val="0"/>
              <w:divBdr>
                <w:top w:val="none" w:sz="0" w:space="0" w:color="auto"/>
                <w:left w:val="none" w:sz="0" w:space="0" w:color="auto"/>
                <w:bottom w:val="none" w:sz="0" w:space="0" w:color="auto"/>
                <w:right w:val="none" w:sz="0" w:space="0" w:color="auto"/>
              </w:divBdr>
            </w:div>
            <w:div w:id="1325083370">
              <w:marLeft w:val="0"/>
              <w:marRight w:val="0"/>
              <w:marTop w:val="0"/>
              <w:marBottom w:val="0"/>
              <w:divBdr>
                <w:top w:val="none" w:sz="0" w:space="0" w:color="auto"/>
                <w:left w:val="none" w:sz="0" w:space="0" w:color="auto"/>
                <w:bottom w:val="none" w:sz="0" w:space="0" w:color="auto"/>
                <w:right w:val="none" w:sz="0" w:space="0" w:color="auto"/>
              </w:divBdr>
            </w:div>
            <w:div w:id="14395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73193">
      <w:bodyDiv w:val="1"/>
      <w:marLeft w:val="0"/>
      <w:marRight w:val="0"/>
      <w:marTop w:val="0"/>
      <w:marBottom w:val="0"/>
      <w:divBdr>
        <w:top w:val="none" w:sz="0" w:space="0" w:color="auto"/>
        <w:left w:val="none" w:sz="0" w:space="0" w:color="auto"/>
        <w:bottom w:val="none" w:sz="0" w:space="0" w:color="auto"/>
        <w:right w:val="none" w:sz="0" w:space="0" w:color="auto"/>
      </w:divBdr>
      <w:divsChild>
        <w:div w:id="1620336764">
          <w:marLeft w:val="0"/>
          <w:marRight w:val="0"/>
          <w:marTop w:val="0"/>
          <w:marBottom w:val="0"/>
          <w:divBdr>
            <w:top w:val="none" w:sz="0" w:space="0" w:color="auto"/>
            <w:left w:val="none" w:sz="0" w:space="0" w:color="auto"/>
            <w:bottom w:val="none" w:sz="0" w:space="0" w:color="auto"/>
            <w:right w:val="none" w:sz="0" w:space="0" w:color="auto"/>
          </w:divBdr>
        </w:div>
      </w:divsChild>
    </w:div>
    <w:div w:id="352150740">
      <w:bodyDiv w:val="1"/>
      <w:marLeft w:val="0"/>
      <w:marRight w:val="0"/>
      <w:marTop w:val="0"/>
      <w:marBottom w:val="0"/>
      <w:divBdr>
        <w:top w:val="none" w:sz="0" w:space="0" w:color="auto"/>
        <w:left w:val="none" w:sz="0" w:space="0" w:color="auto"/>
        <w:bottom w:val="none" w:sz="0" w:space="0" w:color="auto"/>
        <w:right w:val="none" w:sz="0" w:space="0" w:color="auto"/>
      </w:divBdr>
      <w:divsChild>
        <w:div w:id="680398369">
          <w:marLeft w:val="0"/>
          <w:marRight w:val="0"/>
          <w:marTop w:val="0"/>
          <w:marBottom w:val="0"/>
          <w:divBdr>
            <w:top w:val="none" w:sz="0" w:space="0" w:color="auto"/>
            <w:left w:val="none" w:sz="0" w:space="0" w:color="auto"/>
            <w:bottom w:val="none" w:sz="0" w:space="0" w:color="auto"/>
            <w:right w:val="none" w:sz="0" w:space="0" w:color="auto"/>
          </w:divBdr>
          <w:divsChild>
            <w:div w:id="448815312">
              <w:marLeft w:val="0"/>
              <w:marRight w:val="0"/>
              <w:marTop w:val="0"/>
              <w:marBottom w:val="0"/>
              <w:divBdr>
                <w:top w:val="none" w:sz="0" w:space="0" w:color="auto"/>
                <w:left w:val="none" w:sz="0" w:space="0" w:color="auto"/>
                <w:bottom w:val="none" w:sz="0" w:space="0" w:color="auto"/>
                <w:right w:val="none" w:sz="0" w:space="0" w:color="auto"/>
              </w:divBdr>
            </w:div>
            <w:div w:id="56800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24587">
      <w:bodyDiv w:val="1"/>
      <w:marLeft w:val="0"/>
      <w:marRight w:val="0"/>
      <w:marTop w:val="0"/>
      <w:marBottom w:val="0"/>
      <w:divBdr>
        <w:top w:val="none" w:sz="0" w:space="0" w:color="auto"/>
        <w:left w:val="none" w:sz="0" w:space="0" w:color="auto"/>
        <w:bottom w:val="none" w:sz="0" w:space="0" w:color="auto"/>
        <w:right w:val="none" w:sz="0" w:space="0" w:color="auto"/>
      </w:divBdr>
      <w:divsChild>
        <w:div w:id="187984377">
          <w:marLeft w:val="0"/>
          <w:marRight w:val="0"/>
          <w:marTop w:val="0"/>
          <w:marBottom w:val="0"/>
          <w:divBdr>
            <w:top w:val="none" w:sz="0" w:space="0" w:color="auto"/>
            <w:left w:val="none" w:sz="0" w:space="0" w:color="auto"/>
            <w:bottom w:val="none" w:sz="0" w:space="0" w:color="auto"/>
            <w:right w:val="none" w:sz="0" w:space="0" w:color="auto"/>
          </w:divBdr>
          <w:divsChild>
            <w:div w:id="735202295">
              <w:marLeft w:val="0"/>
              <w:marRight w:val="0"/>
              <w:marTop w:val="0"/>
              <w:marBottom w:val="0"/>
              <w:divBdr>
                <w:top w:val="none" w:sz="0" w:space="0" w:color="auto"/>
                <w:left w:val="none" w:sz="0" w:space="0" w:color="auto"/>
                <w:bottom w:val="none" w:sz="0" w:space="0" w:color="auto"/>
                <w:right w:val="none" w:sz="0" w:space="0" w:color="auto"/>
              </w:divBdr>
            </w:div>
            <w:div w:id="1769888050">
              <w:marLeft w:val="0"/>
              <w:marRight w:val="0"/>
              <w:marTop w:val="0"/>
              <w:marBottom w:val="0"/>
              <w:divBdr>
                <w:top w:val="none" w:sz="0" w:space="0" w:color="auto"/>
                <w:left w:val="none" w:sz="0" w:space="0" w:color="auto"/>
                <w:bottom w:val="none" w:sz="0" w:space="0" w:color="auto"/>
                <w:right w:val="none" w:sz="0" w:space="0" w:color="auto"/>
              </w:divBdr>
            </w:div>
            <w:div w:id="1875921859">
              <w:marLeft w:val="0"/>
              <w:marRight w:val="0"/>
              <w:marTop w:val="0"/>
              <w:marBottom w:val="0"/>
              <w:divBdr>
                <w:top w:val="none" w:sz="0" w:space="0" w:color="auto"/>
                <w:left w:val="none" w:sz="0" w:space="0" w:color="auto"/>
                <w:bottom w:val="none" w:sz="0" w:space="0" w:color="auto"/>
                <w:right w:val="none" w:sz="0" w:space="0" w:color="auto"/>
              </w:divBdr>
            </w:div>
            <w:div w:id="188385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37377">
      <w:bodyDiv w:val="1"/>
      <w:marLeft w:val="0"/>
      <w:marRight w:val="0"/>
      <w:marTop w:val="0"/>
      <w:marBottom w:val="0"/>
      <w:divBdr>
        <w:top w:val="none" w:sz="0" w:space="0" w:color="auto"/>
        <w:left w:val="none" w:sz="0" w:space="0" w:color="auto"/>
        <w:bottom w:val="none" w:sz="0" w:space="0" w:color="auto"/>
        <w:right w:val="none" w:sz="0" w:space="0" w:color="auto"/>
      </w:divBdr>
      <w:divsChild>
        <w:div w:id="824589427">
          <w:marLeft w:val="0"/>
          <w:marRight w:val="0"/>
          <w:marTop w:val="0"/>
          <w:marBottom w:val="0"/>
          <w:divBdr>
            <w:top w:val="none" w:sz="0" w:space="0" w:color="auto"/>
            <w:left w:val="none" w:sz="0" w:space="0" w:color="auto"/>
            <w:bottom w:val="none" w:sz="0" w:space="0" w:color="auto"/>
            <w:right w:val="none" w:sz="0" w:space="0" w:color="auto"/>
          </w:divBdr>
        </w:div>
      </w:divsChild>
    </w:div>
    <w:div w:id="383263750">
      <w:bodyDiv w:val="1"/>
      <w:marLeft w:val="0"/>
      <w:marRight w:val="0"/>
      <w:marTop w:val="0"/>
      <w:marBottom w:val="0"/>
      <w:divBdr>
        <w:top w:val="none" w:sz="0" w:space="0" w:color="auto"/>
        <w:left w:val="none" w:sz="0" w:space="0" w:color="auto"/>
        <w:bottom w:val="none" w:sz="0" w:space="0" w:color="auto"/>
        <w:right w:val="none" w:sz="0" w:space="0" w:color="auto"/>
      </w:divBdr>
      <w:divsChild>
        <w:div w:id="1819492487">
          <w:marLeft w:val="0"/>
          <w:marRight w:val="0"/>
          <w:marTop w:val="0"/>
          <w:marBottom w:val="0"/>
          <w:divBdr>
            <w:top w:val="none" w:sz="0" w:space="0" w:color="auto"/>
            <w:left w:val="none" w:sz="0" w:space="0" w:color="auto"/>
            <w:bottom w:val="none" w:sz="0" w:space="0" w:color="auto"/>
            <w:right w:val="none" w:sz="0" w:space="0" w:color="auto"/>
          </w:divBdr>
          <w:divsChild>
            <w:div w:id="29495386">
              <w:marLeft w:val="0"/>
              <w:marRight w:val="0"/>
              <w:marTop w:val="0"/>
              <w:marBottom w:val="0"/>
              <w:divBdr>
                <w:top w:val="none" w:sz="0" w:space="0" w:color="auto"/>
                <w:left w:val="none" w:sz="0" w:space="0" w:color="auto"/>
                <w:bottom w:val="none" w:sz="0" w:space="0" w:color="auto"/>
                <w:right w:val="none" w:sz="0" w:space="0" w:color="auto"/>
              </w:divBdr>
            </w:div>
            <w:div w:id="341666253">
              <w:marLeft w:val="0"/>
              <w:marRight w:val="0"/>
              <w:marTop w:val="0"/>
              <w:marBottom w:val="0"/>
              <w:divBdr>
                <w:top w:val="none" w:sz="0" w:space="0" w:color="auto"/>
                <w:left w:val="none" w:sz="0" w:space="0" w:color="auto"/>
                <w:bottom w:val="none" w:sz="0" w:space="0" w:color="auto"/>
                <w:right w:val="none" w:sz="0" w:space="0" w:color="auto"/>
              </w:divBdr>
            </w:div>
            <w:div w:id="1240478672">
              <w:marLeft w:val="0"/>
              <w:marRight w:val="0"/>
              <w:marTop w:val="0"/>
              <w:marBottom w:val="0"/>
              <w:divBdr>
                <w:top w:val="none" w:sz="0" w:space="0" w:color="auto"/>
                <w:left w:val="none" w:sz="0" w:space="0" w:color="auto"/>
                <w:bottom w:val="none" w:sz="0" w:space="0" w:color="auto"/>
                <w:right w:val="none" w:sz="0" w:space="0" w:color="auto"/>
              </w:divBdr>
            </w:div>
            <w:div w:id="1510829221">
              <w:marLeft w:val="0"/>
              <w:marRight w:val="0"/>
              <w:marTop w:val="0"/>
              <w:marBottom w:val="0"/>
              <w:divBdr>
                <w:top w:val="none" w:sz="0" w:space="0" w:color="auto"/>
                <w:left w:val="none" w:sz="0" w:space="0" w:color="auto"/>
                <w:bottom w:val="none" w:sz="0" w:space="0" w:color="auto"/>
                <w:right w:val="none" w:sz="0" w:space="0" w:color="auto"/>
              </w:divBdr>
            </w:div>
            <w:div w:id="15353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595">
      <w:bodyDiv w:val="1"/>
      <w:marLeft w:val="0"/>
      <w:marRight w:val="0"/>
      <w:marTop w:val="0"/>
      <w:marBottom w:val="0"/>
      <w:divBdr>
        <w:top w:val="none" w:sz="0" w:space="0" w:color="auto"/>
        <w:left w:val="none" w:sz="0" w:space="0" w:color="auto"/>
        <w:bottom w:val="none" w:sz="0" w:space="0" w:color="auto"/>
        <w:right w:val="none" w:sz="0" w:space="0" w:color="auto"/>
      </w:divBdr>
      <w:divsChild>
        <w:div w:id="2118063893">
          <w:marLeft w:val="0"/>
          <w:marRight w:val="0"/>
          <w:marTop w:val="0"/>
          <w:marBottom w:val="0"/>
          <w:divBdr>
            <w:top w:val="none" w:sz="0" w:space="0" w:color="auto"/>
            <w:left w:val="none" w:sz="0" w:space="0" w:color="auto"/>
            <w:bottom w:val="none" w:sz="0" w:space="0" w:color="auto"/>
            <w:right w:val="none" w:sz="0" w:space="0" w:color="auto"/>
          </w:divBdr>
          <w:divsChild>
            <w:div w:id="381489607">
              <w:marLeft w:val="0"/>
              <w:marRight w:val="0"/>
              <w:marTop w:val="0"/>
              <w:marBottom w:val="0"/>
              <w:divBdr>
                <w:top w:val="none" w:sz="0" w:space="0" w:color="auto"/>
                <w:left w:val="none" w:sz="0" w:space="0" w:color="auto"/>
                <w:bottom w:val="none" w:sz="0" w:space="0" w:color="auto"/>
                <w:right w:val="none" w:sz="0" w:space="0" w:color="auto"/>
              </w:divBdr>
            </w:div>
            <w:div w:id="850536171">
              <w:marLeft w:val="0"/>
              <w:marRight w:val="0"/>
              <w:marTop w:val="0"/>
              <w:marBottom w:val="0"/>
              <w:divBdr>
                <w:top w:val="none" w:sz="0" w:space="0" w:color="auto"/>
                <w:left w:val="none" w:sz="0" w:space="0" w:color="auto"/>
                <w:bottom w:val="none" w:sz="0" w:space="0" w:color="auto"/>
                <w:right w:val="none" w:sz="0" w:space="0" w:color="auto"/>
              </w:divBdr>
            </w:div>
            <w:div w:id="1946840617">
              <w:marLeft w:val="0"/>
              <w:marRight w:val="0"/>
              <w:marTop w:val="0"/>
              <w:marBottom w:val="0"/>
              <w:divBdr>
                <w:top w:val="none" w:sz="0" w:space="0" w:color="auto"/>
                <w:left w:val="none" w:sz="0" w:space="0" w:color="auto"/>
                <w:bottom w:val="none" w:sz="0" w:space="0" w:color="auto"/>
                <w:right w:val="none" w:sz="0" w:space="0" w:color="auto"/>
              </w:divBdr>
            </w:div>
            <w:div w:id="20639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012246">
      <w:bodyDiv w:val="1"/>
      <w:marLeft w:val="0"/>
      <w:marRight w:val="0"/>
      <w:marTop w:val="0"/>
      <w:marBottom w:val="0"/>
      <w:divBdr>
        <w:top w:val="none" w:sz="0" w:space="0" w:color="auto"/>
        <w:left w:val="none" w:sz="0" w:space="0" w:color="auto"/>
        <w:bottom w:val="none" w:sz="0" w:space="0" w:color="auto"/>
        <w:right w:val="none" w:sz="0" w:space="0" w:color="auto"/>
      </w:divBdr>
      <w:divsChild>
        <w:div w:id="161547168">
          <w:marLeft w:val="0"/>
          <w:marRight w:val="0"/>
          <w:marTop w:val="0"/>
          <w:marBottom w:val="0"/>
          <w:divBdr>
            <w:top w:val="none" w:sz="0" w:space="0" w:color="auto"/>
            <w:left w:val="none" w:sz="0" w:space="0" w:color="auto"/>
            <w:bottom w:val="none" w:sz="0" w:space="0" w:color="auto"/>
            <w:right w:val="none" w:sz="0" w:space="0" w:color="auto"/>
          </w:divBdr>
          <w:divsChild>
            <w:div w:id="647520753">
              <w:marLeft w:val="0"/>
              <w:marRight w:val="0"/>
              <w:marTop w:val="0"/>
              <w:marBottom w:val="0"/>
              <w:divBdr>
                <w:top w:val="none" w:sz="0" w:space="0" w:color="auto"/>
                <w:left w:val="none" w:sz="0" w:space="0" w:color="auto"/>
                <w:bottom w:val="none" w:sz="0" w:space="0" w:color="auto"/>
                <w:right w:val="none" w:sz="0" w:space="0" w:color="auto"/>
              </w:divBdr>
            </w:div>
            <w:div w:id="12079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4996">
      <w:bodyDiv w:val="1"/>
      <w:marLeft w:val="0"/>
      <w:marRight w:val="0"/>
      <w:marTop w:val="0"/>
      <w:marBottom w:val="0"/>
      <w:divBdr>
        <w:top w:val="none" w:sz="0" w:space="0" w:color="auto"/>
        <w:left w:val="none" w:sz="0" w:space="0" w:color="auto"/>
        <w:bottom w:val="none" w:sz="0" w:space="0" w:color="auto"/>
        <w:right w:val="none" w:sz="0" w:space="0" w:color="auto"/>
      </w:divBdr>
      <w:divsChild>
        <w:div w:id="1739013465">
          <w:marLeft w:val="0"/>
          <w:marRight w:val="0"/>
          <w:marTop w:val="0"/>
          <w:marBottom w:val="0"/>
          <w:divBdr>
            <w:top w:val="none" w:sz="0" w:space="0" w:color="auto"/>
            <w:left w:val="none" w:sz="0" w:space="0" w:color="auto"/>
            <w:bottom w:val="none" w:sz="0" w:space="0" w:color="auto"/>
            <w:right w:val="none" w:sz="0" w:space="0" w:color="auto"/>
          </w:divBdr>
        </w:div>
      </w:divsChild>
    </w:div>
    <w:div w:id="530460664">
      <w:bodyDiv w:val="1"/>
      <w:marLeft w:val="0"/>
      <w:marRight w:val="0"/>
      <w:marTop w:val="0"/>
      <w:marBottom w:val="0"/>
      <w:divBdr>
        <w:top w:val="none" w:sz="0" w:space="0" w:color="auto"/>
        <w:left w:val="none" w:sz="0" w:space="0" w:color="auto"/>
        <w:bottom w:val="none" w:sz="0" w:space="0" w:color="auto"/>
        <w:right w:val="none" w:sz="0" w:space="0" w:color="auto"/>
      </w:divBdr>
      <w:divsChild>
        <w:div w:id="253247867">
          <w:marLeft w:val="0"/>
          <w:marRight w:val="0"/>
          <w:marTop w:val="0"/>
          <w:marBottom w:val="0"/>
          <w:divBdr>
            <w:top w:val="none" w:sz="0" w:space="0" w:color="auto"/>
            <w:left w:val="none" w:sz="0" w:space="0" w:color="auto"/>
            <w:bottom w:val="none" w:sz="0" w:space="0" w:color="auto"/>
            <w:right w:val="none" w:sz="0" w:space="0" w:color="auto"/>
          </w:divBdr>
        </w:div>
      </w:divsChild>
    </w:div>
    <w:div w:id="550381804">
      <w:bodyDiv w:val="1"/>
      <w:marLeft w:val="0"/>
      <w:marRight w:val="0"/>
      <w:marTop w:val="0"/>
      <w:marBottom w:val="0"/>
      <w:divBdr>
        <w:top w:val="none" w:sz="0" w:space="0" w:color="auto"/>
        <w:left w:val="none" w:sz="0" w:space="0" w:color="auto"/>
        <w:bottom w:val="none" w:sz="0" w:space="0" w:color="auto"/>
        <w:right w:val="none" w:sz="0" w:space="0" w:color="auto"/>
      </w:divBdr>
      <w:divsChild>
        <w:div w:id="409814065">
          <w:marLeft w:val="0"/>
          <w:marRight w:val="0"/>
          <w:marTop w:val="0"/>
          <w:marBottom w:val="0"/>
          <w:divBdr>
            <w:top w:val="none" w:sz="0" w:space="0" w:color="auto"/>
            <w:left w:val="none" w:sz="0" w:space="0" w:color="auto"/>
            <w:bottom w:val="none" w:sz="0" w:space="0" w:color="auto"/>
            <w:right w:val="none" w:sz="0" w:space="0" w:color="auto"/>
          </w:divBdr>
        </w:div>
      </w:divsChild>
    </w:div>
    <w:div w:id="580994347">
      <w:bodyDiv w:val="1"/>
      <w:marLeft w:val="0"/>
      <w:marRight w:val="0"/>
      <w:marTop w:val="0"/>
      <w:marBottom w:val="0"/>
      <w:divBdr>
        <w:top w:val="none" w:sz="0" w:space="0" w:color="auto"/>
        <w:left w:val="none" w:sz="0" w:space="0" w:color="auto"/>
        <w:bottom w:val="none" w:sz="0" w:space="0" w:color="auto"/>
        <w:right w:val="none" w:sz="0" w:space="0" w:color="auto"/>
      </w:divBdr>
      <w:divsChild>
        <w:div w:id="905988689">
          <w:marLeft w:val="0"/>
          <w:marRight w:val="0"/>
          <w:marTop w:val="0"/>
          <w:marBottom w:val="0"/>
          <w:divBdr>
            <w:top w:val="none" w:sz="0" w:space="0" w:color="auto"/>
            <w:left w:val="none" w:sz="0" w:space="0" w:color="auto"/>
            <w:bottom w:val="none" w:sz="0" w:space="0" w:color="auto"/>
            <w:right w:val="none" w:sz="0" w:space="0" w:color="auto"/>
          </w:divBdr>
          <w:divsChild>
            <w:div w:id="447436320">
              <w:marLeft w:val="0"/>
              <w:marRight w:val="0"/>
              <w:marTop w:val="0"/>
              <w:marBottom w:val="0"/>
              <w:divBdr>
                <w:top w:val="none" w:sz="0" w:space="0" w:color="auto"/>
                <w:left w:val="none" w:sz="0" w:space="0" w:color="auto"/>
                <w:bottom w:val="none" w:sz="0" w:space="0" w:color="auto"/>
                <w:right w:val="none" w:sz="0" w:space="0" w:color="auto"/>
              </w:divBdr>
            </w:div>
            <w:div w:id="90834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02505">
      <w:bodyDiv w:val="1"/>
      <w:marLeft w:val="0"/>
      <w:marRight w:val="0"/>
      <w:marTop w:val="0"/>
      <w:marBottom w:val="0"/>
      <w:divBdr>
        <w:top w:val="none" w:sz="0" w:space="0" w:color="auto"/>
        <w:left w:val="none" w:sz="0" w:space="0" w:color="auto"/>
        <w:bottom w:val="none" w:sz="0" w:space="0" w:color="auto"/>
        <w:right w:val="none" w:sz="0" w:space="0" w:color="auto"/>
      </w:divBdr>
      <w:divsChild>
        <w:div w:id="1356426295">
          <w:marLeft w:val="0"/>
          <w:marRight w:val="0"/>
          <w:marTop w:val="0"/>
          <w:marBottom w:val="0"/>
          <w:divBdr>
            <w:top w:val="none" w:sz="0" w:space="0" w:color="auto"/>
            <w:left w:val="none" w:sz="0" w:space="0" w:color="auto"/>
            <w:bottom w:val="none" w:sz="0" w:space="0" w:color="auto"/>
            <w:right w:val="none" w:sz="0" w:space="0" w:color="auto"/>
          </w:divBdr>
          <w:divsChild>
            <w:div w:id="649598259">
              <w:marLeft w:val="0"/>
              <w:marRight w:val="0"/>
              <w:marTop w:val="0"/>
              <w:marBottom w:val="0"/>
              <w:divBdr>
                <w:top w:val="none" w:sz="0" w:space="0" w:color="auto"/>
                <w:left w:val="none" w:sz="0" w:space="0" w:color="auto"/>
                <w:bottom w:val="none" w:sz="0" w:space="0" w:color="auto"/>
                <w:right w:val="none" w:sz="0" w:space="0" w:color="auto"/>
              </w:divBdr>
            </w:div>
            <w:div w:id="9962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38373">
      <w:bodyDiv w:val="1"/>
      <w:marLeft w:val="0"/>
      <w:marRight w:val="0"/>
      <w:marTop w:val="0"/>
      <w:marBottom w:val="0"/>
      <w:divBdr>
        <w:top w:val="none" w:sz="0" w:space="0" w:color="auto"/>
        <w:left w:val="none" w:sz="0" w:space="0" w:color="auto"/>
        <w:bottom w:val="none" w:sz="0" w:space="0" w:color="auto"/>
        <w:right w:val="none" w:sz="0" w:space="0" w:color="auto"/>
      </w:divBdr>
      <w:divsChild>
        <w:div w:id="930747154">
          <w:marLeft w:val="0"/>
          <w:marRight w:val="0"/>
          <w:marTop w:val="0"/>
          <w:marBottom w:val="0"/>
          <w:divBdr>
            <w:top w:val="none" w:sz="0" w:space="0" w:color="auto"/>
            <w:left w:val="none" w:sz="0" w:space="0" w:color="auto"/>
            <w:bottom w:val="none" w:sz="0" w:space="0" w:color="auto"/>
            <w:right w:val="none" w:sz="0" w:space="0" w:color="auto"/>
          </w:divBdr>
          <w:divsChild>
            <w:div w:id="49766190">
              <w:marLeft w:val="0"/>
              <w:marRight w:val="0"/>
              <w:marTop w:val="0"/>
              <w:marBottom w:val="0"/>
              <w:divBdr>
                <w:top w:val="none" w:sz="0" w:space="0" w:color="auto"/>
                <w:left w:val="none" w:sz="0" w:space="0" w:color="auto"/>
                <w:bottom w:val="none" w:sz="0" w:space="0" w:color="auto"/>
                <w:right w:val="none" w:sz="0" w:space="0" w:color="auto"/>
              </w:divBdr>
            </w:div>
            <w:div w:id="506018815">
              <w:marLeft w:val="0"/>
              <w:marRight w:val="0"/>
              <w:marTop w:val="0"/>
              <w:marBottom w:val="0"/>
              <w:divBdr>
                <w:top w:val="none" w:sz="0" w:space="0" w:color="auto"/>
                <w:left w:val="none" w:sz="0" w:space="0" w:color="auto"/>
                <w:bottom w:val="none" w:sz="0" w:space="0" w:color="auto"/>
                <w:right w:val="none" w:sz="0" w:space="0" w:color="auto"/>
              </w:divBdr>
            </w:div>
            <w:div w:id="903640307">
              <w:marLeft w:val="0"/>
              <w:marRight w:val="0"/>
              <w:marTop w:val="0"/>
              <w:marBottom w:val="0"/>
              <w:divBdr>
                <w:top w:val="none" w:sz="0" w:space="0" w:color="auto"/>
                <w:left w:val="none" w:sz="0" w:space="0" w:color="auto"/>
                <w:bottom w:val="none" w:sz="0" w:space="0" w:color="auto"/>
                <w:right w:val="none" w:sz="0" w:space="0" w:color="auto"/>
              </w:divBdr>
            </w:div>
            <w:div w:id="11364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14301">
      <w:bodyDiv w:val="1"/>
      <w:marLeft w:val="0"/>
      <w:marRight w:val="0"/>
      <w:marTop w:val="0"/>
      <w:marBottom w:val="0"/>
      <w:divBdr>
        <w:top w:val="none" w:sz="0" w:space="0" w:color="auto"/>
        <w:left w:val="none" w:sz="0" w:space="0" w:color="auto"/>
        <w:bottom w:val="none" w:sz="0" w:space="0" w:color="auto"/>
        <w:right w:val="none" w:sz="0" w:space="0" w:color="auto"/>
      </w:divBdr>
      <w:divsChild>
        <w:div w:id="981348603">
          <w:marLeft w:val="0"/>
          <w:marRight w:val="0"/>
          <w:marTop w:val="0"/>
          <w:marBottom w:val="0"/>
          <w:divBdr>
            <w:top w:val="none" w:sz="0" w:space="0" w:color="auto"/>
            <w:left w:val="none" w:sz="0" w:space="0" w:color="auto"/>
            <w:bottom w:val="none" w:sz="0" w:space="0" w:color="auto"/>
            <w:right w:val="none" w:sz="0" w:space="0" w:color="auto"/>
          </w:divBdr>
          <w:divsChild>
            <w:div w:id="672151835">
              <w:marLeft w:val="0"/>
              <w:marRight w:val="0"/>
              <w:marTop w:val="0"/>
              <w:marBottom w:val="0"/>
              <w:divBdr>
                <w:top w:val="none" w:sz="0" w:space="0" w:color="auto"/>
                <w:left w:val="none" w:sz="0" w:space="0" w:color="auto"/>
                <w:bottom w:val="none" w:sz="0" w:space="0" w:color="auto"/>
                <w:right w:val="none" w:sz="0" w:space="0" w:color="auto"/>
              </w:divBdr>
            </w:div>
            <w:div w:id="154471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462633">
      <w:bodyDiv w:val="1"/>
      <w:marLeft w:val="0"/>
      <w:marRight w:val="0"/>
      <w:marTop w:val="0"/>
      <w:marBottom w:val="0"/>
      <w:divBdr>
        <w:top w:val="none" w:sz="0" w:space="0" w:color="auto"/>
        <w:left w:val="none" w:sz="0" w:space="0" w:color="auto"/>
        <w:bottom w:val="none" w:sz="0" w:space="0" w:color="auto"/>
        <w:right w:val="none" w:sz="0" w:space="0" w:color="auto"/>
      </w:divBdr>
      <w:divsChild>
        <w:div w:id="1320885628">
          <w:marLeft w:val="0"/>
          <w:marRight w:val="0"/>
          <w:marTop w:val="0"/>
          <w:marBottom w:val="0"/>
          <w:divBdr>
            <w:top w:val="none" w:sz="0" w:space="0" w:color="auto"/>
            <w:left w:val="none" w:sz="0" w:space="0" w:color="auto"/>
            <w:bottom w:val="none" w:sz="0" w:space="0" w:color="auto"/>
            <w:right w:val="none" w:sz="0" w:space="0" w:color="auto"/>
          </w:divBdr>
        </w:div>
      </w:divsChild>
    </w:div>
    <w:div w:id="672956338">
      <w:bodyDiv w:val="1"/>
      <w:marLeft w:val="0"/>
      <w:marRight w:val="0"/>
      <w:marTop w:val="0"/>
      <w:marBottom w:val="0"/>
      <w:divBdr>
        <w:top w:val="none" w:sz="0" w:space="0" w:color="auto"/>
        <w:left w:val="none" w:sz="0" w:space="0" w:color="auto"/>
        <w:bottom w:val="none" w:sz="0" w:space="0" w:color="auto"/>
        <w:right w:val="none" w:sz="0" w:space="0" w:color="auto"/>
      </w:divBdr>
      <w:divsChild>
        <w:div w:id="1172797059">
          <w:marLeft w:val="0"/>
          <w:marRight w:val="0"/>
          <w:marTop w:val="0"/>
          <w:marBottom w:val="0"/>
          <w:divBdr>
            <w:top w:val="none" w:sz="0" w:space="0" w:color="auto"/>
            <w:left w:val="none" w:sz="0" w:space="0" w:color="auto"/>
            <w:bottom w:val="none" w:sz="0" w:space="0" w:color="auto"/>
            <w:right w:val="none" w:sz="0" w:space="0" w:color="auto"/>
          </w:divBdr>
          <w:divsChild>
            <w:div w:id="220140221">
              <w:marLeft w:val="0"/>
              <w:marRight w:val="0"/>
              <w:marTop w:val="0"/>
              <w:marBottom w:val="0"/>
              <w:divBdr>
                <w:top w:val="none" w:sz="0" w:space="0" w:color="auto"/>
                <w:left w:val="none" w:sz="0" w:space="0" w:color="auto"/>
                <w:bottom w:val="none" w:sz="0" w:space="0" w:color="auto"/>
                <w:right w:val="none" w:sz="0" w:space="0" w:color="auto"/>
              </w:divBdr>
            </w:div>
            <w:div w:id="751007085">
              <w:marLeft w:val="0"/>
              <w:marRight w:val="0"/>
              <w:marTop w:val="0"/>
              <w:marBottom w:val="0"/>
              <w:divBdr>
                <w:top w:val="none" w:sz="0" w:space="0" w:color="auto"/>
                <w:left w:val="none" w:sz="0" w:space="0" w:color="auto"/>
                <w:bottom w:val="none" w:sz="0" w:space="0" w:color="auto"/>
                <w:right w:val="none" w:sz="0" w:space="0" w:color="auto"/>
              </w:divBdr>
            </w:div>
            <w:div w:id="793257968">
              <w:marLeft w:val="0"/>
              <w:marRight w:val="0"/>
              <w:marTop w:val="0"/>
              <w:marBottom w:val="0"/>
              <w:divBdr>
                <w:top w:val="none" w:sz="0" w:space="0" w:color="auto"/>
                <w:left w:val="none" w:sz="0" w:space="0" w:color="auto"/>
                <w:bottom w:val="none" w:sz="0" w:space="0" w:color="auto"/>
                <w:right w:val="none" w:sz="0" w:space="0" w:color="auto"/>
              </w:divBdr>
            </w:div>
            <w:div w:id="20368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4424">
      <w:bodyDiv w:val="1"/>
      <w:marLeft w:val="0"/>
      <w:marRight w:val="0"/>
      <w:marTop w:val="0"/>
      <w:marBottom w:val="0"/>
      <w:divBdr>
        <w:top w:val="none" w:sz="0" w:space="0" w:color="auto"/>
        <w:left w:val="none" w:sz="0" w:space="0" w:color="auto"/>
        <w:bottom w:val="none" w:sz="0" w:space="0" w:color="auto"/>
        <w:right w:val="none" w:sz="0" w:space="0" w:color="auto"/>
      </w:divBdr>
      <w:divsChild>
        <w:div w:id="1696955692">
          <w:marLeft w:val="0"/>
          <w:marRight w:val="0"/>
          <w:marTop w:val="0"/>
          <w:marBottom w:val="0"/>
          <w:divBdr>
            <w:top w:val="none" w:sz="0" w:space="0" w:color="auto"/>
            <w:left w:val="none" w:sz="0" w:space="0" w:color="auto"/>
            <w:bottom w:val="none" w:sz="0" w:space="0" w:color="auto"/>
            <w:right w:val="none" w:sz="0" w:space="0" w:color="auto"/>
          </w:divBdr>
        </w:div>
      </w:divsChild>
    </w:div>
    <w:div w:id="712921793">
      <w:bodyDiv w:val="1"/>
      <w:marLeft w:val="0"/>
      <w:marRight w:val="0"/>
      <w:marTop w:val="0"/>
      <w:marBottom w:val="0"/>
      <w:divBdr>
        <w:top w:val="none" w:sz="0" w:space="0" w:color="auto"/>
        <w:left w:val="none" w:sz="0" w:space="0" w:color="auto"/>
        <w:bottom w:val="none" w:sz="0" w:space="0" w:color="auto"/>
        <w:right w:val="none" w:sz="0" w:space="0" w:color="auto"/>
      </w:divBdr>
      <w:divsChild>
        <w:div w:id="689793489">
          <w:marLeft w:val="0"/>
          <w:marRight w:val="0"/>
          <w:marTop w:val="0"/>
          <w:marBottom w:val="0"/>
          <w:divBdr>
            <w:top w:val="none" w:sz="0" w:space="0" w:color="auto"/>
            <w:left w:val="none" w:sz="0" w:space="0" w:color="auto"/>
            <w:bottom w:val="none" w:sz="0" w:space="0" w:color="auto"/>
            <w:right w:val="none" w:sz="0" w:space="0" w:color="auto"/>
          </w:divBdr>
        </w:div>
      </w:divsChild>
    </w:div>
    <w:div w:id="723607229">
      <w:bodyDiv w:val="1"/>
      <w:marLeft w:val="0"/>
      <w:marRight w:val="0"/>
      <w:marTop w:val="0"/>
      <w:marBottom w:val="0"/>
      <w:divBdr>
        <w:top w:val="none" w:sz="0" w:space="0" w:color="auto"/>
        <w:left w:val="none" w:sz="0" w:space="0" w:color="auto"/>
        <w:bottom w:val="none" w:sz="0" w:space="0" w:color="auto"/>
        <w:right w:val="none" w:sz="0" w:space="0" w:color="auto"/>
      </w:divBdr>
      <w:divsChild>
        <w:div w:id="331183941">
          <w:marLeft w:val="0"/>
          <w:marRight w:val="0"/>
          <w:marTop w:val="0"/>
          <w:marBottom w:val="0"/>
          <w:divBdr>
            <w:top w:val="none" w:sz="0" w:space="0" w:color="auto"/>
            <w:left w:val="none" w:sz="0" w:space="0" w:color="auto"/>
            <w:bottom w:val="none" w:sz="0" w:space="0" w:color="auto"/>
            <w:right w:val="none" w:sz="0" w:space="0" w:color="auto"/>
          </w:divBdr>
        </w:div>
      </w:divsChild>
    </w:div>
    <w:div w:id="751313594">
      <w:bodyDiv w:val="1"/>
      <w:marLeft w:val="0"/>
      <w:marRight w:val="0"/>
      <w:marTop w:val="0"/>
      <w:marBottom w:val="0"/>
      <w:divBdr>
        <w:top w:val="none" w:sz="0" w:space="0" w:color="auto"/>
        <w:left w:val="none" w:sz="0" w:space="0" w:color="auto"/>
        <w:bottom w:val="none" w:sz="0" w:space="0" w:color="auto"/>
        <w:right w:val="none" w:sz="0" w:space="0" w:color="auto"/>
      </w:divBdr>
      <w:divsChild>
        <w:div w:id="297145520">
          <w:marLeft w:val="0"/>
          <w:marRight w:val="0"/>
          <w:marTop w:val="0"/>
          <w:marBottom w:val="0"/>
          <w:divBdr>
            <w:top w:val="none" w:sz="0" w:space="0" w:color="auto"/>
            <w:left w:val="none" w:sz="0" w:space="0" w:color="auto"/>
            <w:bottom w:val="none" w:sz="0" w:space="0" w:color="auto"/>
            <w:right w:val="none" w:sz="0" w:space="0" w:color="auto"/>
          </w:divBdr>
          <w:divsChild>
            <w:div w:id="983201796">
              <w:marLeft w:val="0"/>
              <w:marRight w:val="0"/>
              <w:marTop w:val="0"/>
              <w:marBottom w:val="0"/>
              <w:divBdr>
                <w:top w:val="none" w:sz="0" w:space="0" w:color="auto"/>
                <w:left w:val="none" w:sz="0" w:space="0" w:color="auto"/>
                <w:bottom w:val="none" w:sz="0" w:space="0" w:color="auto"/>
                <w:right w:val="none" w:sz="0" w:space="0" w:color="auto"/>
              </w:divBdr>
            </w:div>
            <w:div w:id="1240095695">
              <w:marLeft w:val="0"/>
              <w:marRight w:val="0"/>
              <w:marTop w:val="0"/>
              <w:marBottom w:val="0"/>
              <w:divBdr>
                <w:top w:val="none" w:sz="0" w:space="0" w:color="auto"/>
                <w:left w:val="none" w:sz="0" w:space="0" w:color="auto"/>
                <w:bottom w:val="none" w:sz="0" w:space="0" w:color="auto"/>
                <w:right w:val="none" w:sz="0" w:space="0" w:color="auto"/>
              </w:divBdr>
            </w:div>
            <w:div w:id="137685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20027">
      <w:bodyDiv w:val="1"/>
      <w:marLeft w:val="0"/>
      <w:marRight w:val="0"/>
      <w:marTop w:val="0"/>
      <w:marBottom w:val="0"/>
      <w:divBdr>
        <w:top w:val="none" w:sz="0" w:space="0" w:color="auto"/>
        <w:left w:val="none" w:sz="0" w:space="0" w:color="auto"/>
        <w:bottom w:val="none" w:sz="0" w:space="0" w:color="auto"/>
        <w:right w:val="none" w:sz="0" w:space="0" w:color="auto"/>
      </w:divBdr>
      <w:divsChild>
        <w:div w:id="1403261604">
          <w:marLeft w:val="0"/>
          <w:marRight w:val="0"/>
          <w:marTop w:val="0"/>
          <w:marBottom w:val="0"/>
          <w:divBdr>
            <w:top w:val="none" w:sz="0" w:space="0" w:color="auto"/>
            <w:left w:val="none" w:sz="0" w:space="0" w:color="auto"/>
            <w:bottom w:val="none" w:sz="0" w:space="0" w:color="auto"/>
            <w:right w:val="none" w:sz="0" w:space="0" w:color="auto"/>
          </w:divBdr>
        </w:div>
      </w:divsChild>
    </w:div>
    <w:div w:id="795804717">
      <w:bodyDiv w:val="1"/>
      <w:marLeft w:val="0"/>
      <w:marRight w:val="0"/>
      <w:marTop w:val="0"/>
      <w:marBottom w:val="0"/>
      <w:divBdr>
        <w:top w:val="none" w:sz="0" w:space="0" w:color="auto"/>
        <w:left w:val="none" w:sz="0" w:space="0" w:color="auto"/>
        <w:bottom w:val="none" w:sz="0" w:space="0" w:color="auto"/>
        <w:right w:val="none" w:sz="0" w:space="0" w:color="auto"/>
      </w:divBdr>
      <w:divsChild>
        <w:div w:id="2136630984">
          <w:marLeft w:val="0"/>
          <w:marRight w:val="0"/>
          <w:marTop w:val="0"/>
          <w:marBottom w:val="0"/>
          <w:divBdr>
            <w:top w:val="none" w:sz="0" w:space="0" w:color="auto"/>
            <w:left w:val="none" w:sz="0" w:space="0" w:color="auto"/>
            <w:bottom w:val="none" w:sz="0" w:space="0" w:color="auto"/>
            <w:right w:val="none" w:sz="0" w:space="0" w:color="auto"/>
          </w:divBdr>
          <w:divsChild>
            <w:div w:id="144709940">
              <w:marLeft w:val="0"/>
              <w:marRight w:val="0"/>
              <w:marTop w:val="0"/>
              <w:marBottom w:val="0"/>
              <w:divBdr>
                <w:top w:val="none" w:sz="0" w:space="0" w:color="auto"/>
                <w:left w:val="none" w:sz="0" w:space="0" w:color="auto"/>
                <w:bottom w:val="none" w:sz="0" w:space="0" w:color="auto"/>
                <w:right w:val="none" w:sz="0" w:space="0" w:color="auto"/>
              </w:divBdr>
            </w:div>
            <w:div w:id="6775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806344">
      <w:bodyDiv w:val="1"/>
      <w:marLeft w:val="0"/>
      <w:marRight w:val="0"/>
      <w:marTop w:val="0"/>
      <w:marBottom w:val="0"/>
      <w:divBdr>
        <w:top w:val="none" w:sz="0" w:space="0" w:color="auto"/>
        <w:left w:val="none" w:sz="0" w:space="0" w:color="auto"/>
        <w:bottom w:val="none" w:sz="0" w:space="0" w:color="auto"/>
        <w:right w:val="none" w:sz="0" w:space="0" w:color="auto"/>
      </w:divBdr>
      <w:divsChild>
        <w:div w:id="1569421288">
          <w:marLeft w:val="0"/>
          <w:marRight w:val="0"/>
          <w:marTop w:val="0"/>
          <w:marBottom w:val="0"/>
          <w:divBdr>
            <w:top w:val="none" w:sz="0" w:space="0" w:color="auto"/>
            <w:left w:val="none" w:sz="0" w:space="0" w:color="auto"/>
            <w:bottom w:val="none" w:sz="0" w:space="0" w:color="auto"/>
            <w:right w:val="none" w:sz="0" w:space="0" w:color="auto"/>
          </w:divBdr>
          <w:divsChild>
            <w:div w:id="871311288">
              <w:marLeft w:val="0"/>
              <w:marRight w:val="0"/>
              <w:marTop w:val="0"/>
              <w:marBottom w:val="0"/>
              <w:divBdr>
                <w:top w:val="none" w:sz="0" w:space="0" w:color="auto"/>
                <w:left w:val="none" w:sz="0" w:space="0" w:color="auto"/>
                <w:bottom w:val="none" w:sz="0" w:space="0" w:color="auto"/>
                <w:right w:val="none" w:sz="0" w:space="0" w:color="auto"/>
              </w:divBdr>
            </w:div>
            <w:div w:id="16266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454236">
      <w:bodyDiv w:val="1"/>
      <w:marLeft w:val="0"/>
      <w:marRight w:val="0"/>
      <w:marTop w:val="0"/>
      <w:marBottom w:val="0"/>
      <w:divBdr>
        <w:top w:val="none" w:sz="0" w:space="0" w:color="auto"/>
        <w:left w:val="none" w:sz="0" w:space="0" w:color="auto"/>
        <w:bottom w:val="none" w:sz="0" w:space="0" w:color="auto"/>
        <w:right w:val="none" w:sz="0" w:space="0" w:color="auto"/>
      </w:divBdr>
      <w:divsChild>
        <w:div w:id="1378818942">
          <w:marLeft w:val="0"/>
          <w:marRight w:val="0"/>
          <w:marTop w:val="0"/>
          <w:marBottom w:val="0"/>
          <w:divBdr>
            <w:top w:val="none" w:sz="0" w:space="0" w:color="auto"/>
            <w:left w:val="none" w:sz="0" w:space="0" w:color="auto"/>
            <w:bottom w:val="none" w:sz="0" w:space="0" w:color="auto"/>
            <w:right w:val="none" w:sz="0" w:space="0" w:color="auto"/>
          </w:divBdr>
        </w:div>
      </w:divsChild>
    </w:div>
    <w:div w:id="831674526">
      <w:bodyDiv w:val="1"/>
      <w:marLeft w:val="0"/>
      <w:marRight w:val="0"/>
      <w:marTop w:val="0"/>
      <w:marBottom w:val="0"/>
      <w:divBdr>
        <w:top w:val="none" w:sz="0" w:space="0" w:color="auto"/>
        <w:left w:val="none" w:sz="0" w:space="0" w:color="auto"/>
        <w:bottom w:val="none" w:sz="0" w:space="0" w:color="auto"/>
        <w:right w:val="none" w:sz="0" w:space="0" w:color="auto"/>
      </w:divBdr>
      <w:divsChild>
        <w:div w:id="1346860181">
          <w:marLeft w:val="0"/>
          <w:marRight w:val="0"/>
          <w:marTop w:val="0"/>
          <w:marBottom w:val="0"/>
          <w:divBdr>
            <w:top w:val="none" w:sz="0" w:space="0" w:color="auto"/>
            <w:left w:val="none" w:sz="0" w:space="0" w:color="auto"/>
            <w:bottom w:val="none" w:sz="0" w:space="0" w:color="auto"/>
            <w:right w:val="none" w:sz="0" w:space="0" w:color="auto"/>
          </w:divBdr>
          <w:divsChild>
            <w:div w:id="3095329">
              <w:marLeft w:val="0"/>
              <w:marRight w:val="0"/>
              <w:marTop w:val="0"/>
              <w:marBottom w:val="0"/>
              <w:divBdr>
                <w:top w:val="none" w:sz="0" w:space="0" w:color="auto"/>
                <w:left w:val="none" w:sz="0" w:space="0" w:color="auto"/>
                <w:bottom w:val="none" w:sz="0" w:space="0" w:color="auto"/>
                <w:right w:val="none" w:sz="0" w:space="0" w:color="auto"/>
              </w:divBdr>
            </w:div>
            <w:div w:id="140276502">
              <w:marLeft w:val="0"/>
              <w:marRight w:val="0"/>
              <w:marTop w:val="0"/>
              <w:marBottom w:val="0"/>
              <w:divBdr>
                <w:top w:val="none" w:sz="0" w:space="0" w:color="auto"/>
                <w:left w:val="none" w:sz="0" w:space="0" w:color="auto"/>
                <w:bottom w:val="none" w:sz="0" w:space="0" w:color="auto"/>
                <w:right w:val="none" w:sz="0" w:space="0" w:color="auto"/>
              </w:divBdr>
            </w:div>
            <w:div w:id="129683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72582">
      <w:bodyDiv w:val="1"/>
      <w:marLeft w:val="0"/>
      <w:marRight w:val="0"/>
      <w:marTop w:val="0"/>
      <w:marBottom w:val="0"/>
      <w:divBdr>
        <w:top w:val="none" w:sz="0" w:space="0" w:color="auto"/>
        <w:left w:val="none" w:sz="0" w:space="0" w:color="auto"/>
        <w:bottom w:val="none" w:sz="0" w:space="0" w:color="auto"/>
        <w:right w:val="none" w:sz="0" w:space="0" w:color="auto"/>
      </w:divBdr>
      <w:divsChild>
        <w:div w:id="1063525416">
          <w:marLeft w:val="0"/>
          <w:marRight w:val="0"/>
          <w:marTop w:val="0"/>
          <w:marBottom w:val="0"/>
          <w:divBdr>
            <w:top w:val="none" w:sz="0" w:space="0" w:color="auto"/>
            <w:left w:val="none" w:sz="0" w:space="0" w:color="auto"/>
            <w:bottom w:val="none" w:sz="0" w:space="0" w:color="auto"/>
            <w:right w:val="none" w:sz="0" w:space="0" w:color="auto"/>
          </w:divBdr>
        </w:div>
      </w:divsChild>
    </w:div>
    <w:div w:id="895778285">
      <w:bodyDiv w:val="1"/>
      <w:marLeft w:val="0"/>
      <w:marRight w:val="0"/>
      <w:marTop w:val="0"/>
      <w:marBottom w:val="0"/>
      <w:divBdr>
        <w:top w:val="none" w:sz="0" w:space="0" w:color="auto"/>
        <w:left w:val="none" w:sz="0" w:space="0" w:color="auto"/>
        <w:bottom w:val="none" w:sz="0" w:space="0" w:color="auto"/>
        <w:right w:val="none" w:sz="0" w:space="0" w:color="auto"/>
      </w:divBdr>
      <w:divsChild>
        <w:div w:id="837575595">
          <w:marLeft w:val="0"/>
          <w:marRight w:val="0"/>
          <w:marTop w:val="0"/>
          <w:marBottom w:val="0"/>
          <w:divBdr>
            <w:top w:val="none" w:sz="0" w:space="0" w:color="auto"/>
            <w:left w:val="none" w:sz="0" w:space="0" w:color="auto"/>
            <w:bottom w:val="none" w:sz="0" w:space="0" w:color="auto"/>
            <w:right w:val="none" w:sz="0" w:space="0" w:color="auto"/>
          </w:divBdr>
          <w:divsChild>
            <w:div w:id="1094865644">
              <w:marLeft w:val="0"/>
              <w:marRight w:val="0"/>
              <w:marTop w:val="0"/>
              <w:marBottom w:val="0"/>
              <w:divBdr>
                <w:top w:val="none" w:sz="0" w:space="0" w:color="auto"/>
                <w:left w:val="none" w:sz="0" w:space="0" w:color="auto"/>
                <w:bottom w:val="none" w:sz="0" w:space="0" w:color="auto"/>
                <w:right w:val="none" w:sz="0" w:space="0" w:color="auto"/>
              </w:divBdr>
            </w:div>
            <w:div w:id="1530141292">
              <w:marLeft w:val="0"/>
              <w:marRight w:val="0"/>
              <w:marTop w:val="0"/>
              <w:marBottom w:val="0"/>
              <w:divBdr>
                <w:top w:val="none" w:sz="0" w:space="0" w:color="auto"/>
                <w:left w:val="none" w:sz="0" w:space="0" w:color="auto"/>
                <w:bottom w:val="none" w:sz="0" w:space="0" w:color="auto"/>
                <w:right w:val="none" w:sz="0" w:space="0" w:color="auto"/>
              </w:divBdr>
            </w:div>
            <w:div w:id="174321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7188">
      <w:bodyDiv w:val="1"/>
      <w:marLeft w:val="0"/>
      <w:marRight w:val="0"/>
      <w:marTop w:val="0"/>
      <w:marBottom w:val="0"/>
      <w:divBdr>
        <w:top w:val="none" w:sz="0" w:space="0" w:color="auto"/>
        <w:left w:val="none" w:sz="0" w:space="0" w:color="auto"/>
        <w:bottom w:val="none" w:sz="0" w:space="0" w:color="auto"/>
        <w:right w:val="none" w:sz="0" w:space="0" w:color="auto"/>
      </w:divBdr>
      <w:divsChild>
        <w:div w:id="1012532603">
          <w:marLeft w:val="0"/>
          <w:marRight w:val="0"/>
          <w:marTop w:val="0"/>
          <w:marBottom w:val="0"/>
          <w:divBdr>
            <w:top w:val="none" w:sz="0" w:space="0" w:color="auto"/>
            <w:left w:val="none" w:sz="0" w:space="0" w:color="auto"/>
            <w:bottom w:val="none" w:sz="0" w:space="0" w:color="auto"/>
            <w:right w:val="none" w:sz="0" w:space="0" w:color="auto"/>
          </w:divBdr>
          <w:divsChild>
            <w:div w:id="1215580875">
              <w:marLeft w:val="0"/>
              <w:marRight w:val="0"/>
              <w:marTop w:val="0"/>
              <w:marBottom w:val="0"/>
              <w:divBdr>
                <w:top w:val="none" w:sz="0" w:space="0" w:color="auto"/>
                <w:left w:val="none" w:sz="0" w:space="0" w:color="auto"/>
                <w:bottom w:val="none" w:sz="0" w:space="0" w:color="auto"/>
                <w:right w:val="none" w:sz="0" w:space="0" w:color="auto"/>
              </w:divBdr>
            </w:div>
            <w:div w:id="1497569123">
              <w:marLeft w:val="0"/>
              <w:marRight w:val="0"/>
              <w:marTop w:val="0"/>
              <w:marBottom w:val="0"/>
              <w:divBdr>
                <w:top w:val="none" w:sz="0" w:space="0" w:color="auto"/>
                <w:left w:val="none" w:sz="0" w:space="0" w:color="auto"/>
                <w:bottom w:val="none" w:sz="0" w:space="0" w:color="auto"/>
                <w:right w:val="none" w:sz="0" w:space="0" w:color="auto"/>
              </w:divBdr>
            </w:div>
            <w:div w:id="169739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257">
      <w:bodyDiv w:val="1"/>
      <w:marLeft w:val="0"/>
      <w:marRight w:val="0"/>
      <w:marTop w:val="0"/>
      <w:marBottom w:val="0"/>
      <w:divBdr>
        <w:top w:val="none" w:sz="0" w:space="0" w:color="auto"/>
        <w:left w:val="none" w:sz="0" w:space="0" w:color="auto"/>
        <w:bottom w:val="none" w:sz="0" w:space="0" w:color="auto"/>
        <w:right w:val="none" w:sz="0" w:space="0" w:color="auto"/>
      </w:divBdr>
      <w:divsChild>
        <w:div w:id="1168642531">
          <w:marLeft w:val="0"/>
          <w:marRight w:val="0"/>
          <w:marTop w:val="0"/>
          <w:marBottom w:val="0"/>
          <w:divBdr>
            <w:top w:val="none" w:sz="0" w:space="0" w:color="auto"/>
            <w:left w:val="none" w:sz="0" w:space="0" w:color="auto"/>
            <w:bottom w:val="none" w:sz="0" w:space="0" w:color="auto"/>
            <w:right w:val="none" w:sz="0" w:space="0" w:color="auto"/>
          </w:divBdr>
          <w:divsChild>
            <w:div w:id="683242396">
              <w:marLeft w:val="0"/>
              <w:marRight w:val="0"/>
              <w:marTop w:val="0"/>
              <w:marBottom w:val="0"/>
              <w:divBdr>
                <w:top w:val="none" w:sz="0" w:space="0" w:color="auto"/>
                <w:left w:val="none" w:sz="0" w:space="0" w:color="auto"/>
                <w:bottom w:val="none" w:sz="0" w:space="0" w:color="auto"/>
                <w:right w:val="none" w:sz="0" w:space="0" w:color="auto"/>
              </w:divBdr>
            </w:div>
            <w:div w:id="923419264">
              <w:marLeft w:val="0"/>
              <w:marRight w:val="0"/>
              <w:marTop w:val="0"/>
              <w:marBottom w:val="0"/>
              <w:divBdr>
                <w:top w:val="none" w:sz="0" w:space="0" w:color="auto"/>
                <w:left w:val="none" w:sz="0" w:space="0" w:color="auto"/>
                <w:bottom w:val="none" w:sz="0" w:space="0" w:color="auto"/>
                <w:right w:val="none" w:sz="0" w:space="0" w:color="auto"/>
              </w:divBdr>
            </w:div>
            <w:div w:id="13606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6616">
      <w:bodyDiv w:val="1"/>
      <w:marLeft w:val="0"/>
      <w:marRight w:val="0"/>
      <w:marTop w:val="0"/>
      <w:marBottom w:val="0"/>
      <w:divBdr>
        <w:top w:val="none" w:sz="0" w:space="0" w:color="auto"/>
        <w:left w:val="none" w:sz="0" w:space="0" w:color="auto"/>
        <w:bottom w:val="none" w:sz="0" w:space="0" w:color="auto"/>
        <w:right w:val="none" w:sz="0" w:space="0" w:color="auto"/>
      </w:divBdr>
      <w:divsChild>
        <w:div w:id="179440939">
          <w:marLeft w:val="0"/>
          <w:marRight w:val="0"/>
          <w:marTop w:val="0"/>
          <w:marBottom w:val="0"/>
          <w:divBdr>
            <w:top w:val="none" w:sz="0" w:space="0" w:color="auto"/>
            <w:left w:val="none" w:sz="0" w:space="0" w:color="auto"/>
            <w:bottom w:val="none" w:sz="0" w:space="0" w:color="auto"/>
            <w:right w:val="none" w:sz="0" w:space="0" w:color="auto"/>
          </w:divBdr>
          <w:divsChild>
            <w:div w:id="183717072">
              <w:marLeft w:val="0"/>
              <w:marRight w:val="0"/>
              <w:marTop w:val="0"/>
              <w:marBottom w:val="0"/>
              <w:divBdr>
                <w:top w:val="none" w:sz="0" w:space="0" w:color="auto"/>
                <w:left w:val="none" w:sz="0" w:space="0" w:color="auto"/>
                <w:bottom w:val="none" w:sz="0" w:space="0" w:color="auto"/>
                <w:right w:val="none" w:sz="0" w:space="0" w:color="auto"/>
              </w:divBdr>
            </w:div>
            <w:div w:id="741953558">
              <w:marLeft w:val="0"/>
              <w:marRight w:val="0"/>
              <w:marTop w:val="0"/>
              <w:marBottom w:val="0"/>
              <w:divBdr>
                <w:top w:val="none" w:sz="0" w:space="0" w:color="auto"/>
                <w:left w:val="none" w:sz="0" w:space="0" w:color="auto"/>
                <w:bottom w:val="none" w:sz="0" w:space="0" w:color="auto"/>
                <w:right w:val="none" w:sz="0" w:space="0" w:color="auto"/>
              </w:divBdr>
            </w:div>
            <w:div w:id="170898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6139">
      <w:bodyDiv w:val="1"/>
      <w:marLeft w:val="0"/>
      <w:marRight w:val="0"/>
      <w:marTop w:val="0"/>
      <w:marBottom w:val="0"/>
      <w:divBdr>
        <w:top w:val="none" w:sz="0" w:space="0" w:color="auto"/>
        <w:left w:val="none" w:sz="0" w:space="0" w:color="auto"/>
        <w:bottom w:val="none" w:sz="0" w:space="0" w:color="auto"/>
        <w:right w:val="none" w:sz="0" w:space="0" w:color="auto"/>
      </w:divBdr>
      <w:divsChild>
        <w:div w:id="997733054">
          <w:marLeft w:val="0"/>
          <w:marRight w:val="0"/>
          <w:marTop w:val="0"/>
          <w:marBottom w:val="0"/>
          <w:divBdr>
            <w:top w:val="none" w:sz="0" w:space="0" w:color="auto"/>
            <w:left w:val="none" w:sz="0" w:space="0" w:color="auto"/>
            <w:bottom w:val="none" w:sz="0" w:space="0" w:color="auto"/>
            <w:right w:val="none" w:sz="0" w:space="0" w:color="auto"/>
          </w:divBdr>
        </w:div>
      </w:divsChild>
    </w:div>
    <w:div w:id="958225874">
      <w:bodyDiv w:val="1"/>
      <w:marLeft w:val="0"/>
      <w:marRight w:val="0"/>
      <w:marTop w:val="0"/>
      <w:marBottom w:val="0"/>
      <w:divBdr>
        <w:top w:val="none" w:sz="0" w:space="0" w:color="auto"/>
        <w:left w:val="none" w:sz="0" w:space="0" w:color="auto"/>
        <w:bottom w:val="none" w:sz="0" w:space="0" w:color="auto"/>
        <w:right w:val="none" w:sz="0" w:space="0" w:color="auto"/>
      </w:divBdr>
      <w:divsChild>
        <w:div w:id="1638294850">
          <w:marLeft w:val="0"/>
          <w:marRight w:val="0"/>
          <w:marTop w:val="0"/>
          <w:marBottom w:val="0"/>
          <w:divBdr>
            <w:top w:val="none" w:sz="0" w:space="0" w:color="auto"/>
            <w:left w:val="none" w:sz="0" w:space="0" w:color="auto"/>
            <w:bottom w:val="none" w:sz="0" w:space="0" w:color="auto"/>
            <w:right w:val="none" w:sz="0" w:space="0" w:color="auto"/>
          </w:divBdr>
          <w:divsChild>
            <w:div w:id="155152446">
              <w:marLeft w:val="0"/>
              <w:marRight w:val="0"/>
              <w:marTop w:val="0"/>
              <w:marBottom w:val="0"/>
              <w:divBdr>
                <w:top w:val="none" w:sz="0" w:space="0" w:color="auto"/>
                <w:left w:val="none" w:sz="0" w:space="0" w:color="auto"/>
                <w:bottom w:val="none" w:sz="0" w:space="0" w:color="auto"/>
                <w:right w:val="none" w:sz="0" w:space="0" w:color="auto"/>
              </w:divBdr>
            </w:div>
            <w:div w:id="482041058">
              <w:marLeft w:val="0"/>
              <w:marRight w:val="0"/>
              <w:marTop w:val="0"/>
              <w:marBottom w:val="0"/>
              <w:divBdr>
                <w:top w:val="none" w:sz="0" w:space="0" w:color="auto"/>
                <w:left w:val="none" w:sz="0" w:space="0" w:color="auto"/>
                <w:bottom w:val="none" w:sz="0" w:space="0" w:color="auto"/>
                <w:right w:val="none" w:sz="0" w:space="0" w:color="auto"/>
              </w:divBdr>
            </w:div>
            <w:div w:id="1535579353">
              <w:marLeft w:val="0"/>
              <w:marRight w:val="0"/>
              <w:marTop w:val="0"/>
              <w:marBottom w:val="0"/>
              <w:divBdr>
                <w:top w:val="none" w:sz="0" w:space="0" w:color="auto"/>
                <w:left w:val="none" w:sz="0" w:space="0" w:color="auto"/>
                <w:bottom w:val="none" w:sz="0" w:space="0" w:color="auto"/>
                <w:right w:val="none" w:sz="0" w:space="0" w:color="auto"/>
              </w:divBdr>
            </w:div>
            <w:div w:id="19210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8428">
      <w:bodyDiv w:val="1"/>
      <w:marLeft w:val="0"/>
      <w:marRight w:val="0"/>
      <w:marTop w:val="0"/>
      <w:marBottom w:val="0"/>
      <w:divBdr>
        <w:top w:val="none" w:sz="0" w:space="0" w:color="auto"/>
        <w:left w:val="none" w:sz="0" w:space="0" w:color="auto"/>
        <w:bottom w:val="none" w:sz="0" w:space="0" w:color="auto"/>
        <w:right w:val="none" w:sz="0" w:space="0" w:color="auto"/>
      </w:divBdr>
      <w:divsChild>
        <w:div w:id="1643652040">
          <w:marLeft w:val="0"/>
          <w:marRight w:val="0"/>
          <w:marTop w:val="0"/>
          <w:marBottom w:val="0"/>
          <w:divBdr>
            <w:top w:val="none" w:sz="0" w:space="0" w:color="auto"/>
            <w:left w:val="none" w:sz="0" w:space="0" w:color="auto"/>
            <w:bottom w:val="none" w:sz="0" w:space="0" w:color="auto"/>
            <w:right w:val="none" w:sz="0" w:space="0" w:color="auto"/>
          </w:divBdr>
          <w:divsChild>
            <w:div w:id="583074287">
              <w:marLeft w:val="0"/>
              <w:marRight w:val="0"/>
              <w:marTop w:val="0"/>
              <w:marBottom w:val="0"/>
              <w:divBdr>
                <w:top w:val="none" w:sz="0" w:space="0" w:color="auto"/>
                <w:left w:val="none" w:sz="0" w:space="0" w:color="auto"/>
                <w:bottom w:val="none" w:sz="0" w:space="0" w:color="auto"/>
                <w:right w:val="none" w:sz="0" w:space="0" w:color="auto"/>
              </w:divBdr>
            </w:div>
            <w:div w:id="701051573">
              <w:marLeft w:val="0"/>
              <w:marRight w:val="0"/>
              <w:marTop w:val="0"/>
              <w:marBottom w:val="0"/>
              <w:divBdr>
                <w:top w:val="none" w:sz="0" w:space="0" w:color="auto"/>
                <w:left w:val="none" w:sz="0" w:space="0" w:color="auto"/>
                <w:bottom w:val="none" w:sz="0" w:space="0" w:color="auto"/>
                <w:right w:val="none" w:sz="0" w:space="0" w:color="auto"/>
              </w:divBdr>
            </w:div>
            <w:div w:id="793400907">
              <w:marLeft w:val="0"/>
              <w:marRight w:val="0"/>
              <w:marTop w:val="0"/>
              <w:marBottom w:val="0"/>
              <w:divBdr>
                <w:top w:val="none" w:sz="0" w:space="0" w:color="auto"/>
                <w:left w:val="none" w:sz="0" w:space="0" w:color="auto"/>
                <w:bottom w:val="none" w:sz="0" w:space="0" w:color="auto"/>
                <w:right w:val="none" w:sz="0" w:space="0" w:color="auto"/>
              </w:divBdr>
            </w:div>
            <w:div w:id="1804500583">
              <w:marLeft w:val="0"/>
              <w:marRight w:val="0"/>
              <w:marTop w:val="0"/>
              <w:marBottom w:val="0"/>
              <w:divBdr>
                <w:top w:val="none" w:sz="0" w:space="0" w:color="auto"/>
                <w:left w:val="none" w:sz="0" w:space="0" w:color="auto"/>
                <w:bottom w:val="none" w:sz="0" w:space="0" w:color="auto"/>
                <w:right w:val="none" w:sz="0" w:space="0" w:color="auto"/>
              </w:divBdr>
            </w:div>
            <w:div w:id="193104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24542">
      <w:bodyDiv w:val="1"/>
      <w:marLeft w:val="0"/>
      <w:marRight w:val="0"/>
      <w:marTop w:val="0"/>
      <w:marBottom w:val="0"/>
      <w:divBdr>
        <w:top w:val="none" w:sz="0" w:space="0" w:color="auto"/>
        <w:left w:val="none" w:sz="0" w:space="0" w:color="auto"/>
        <w:bottom w:val="none" w:sz="0" w:space="0" w:color="auto"/>
        <w:right w:val="none" w:sz="0" w:space="0" w:color="auto"/>
      </w:divBdr>
      <w:divsChild>
        <w:div w:id="23098825">
          <w:marLeft w:val="0"/>
          <w:marRight w:val="0"/>
          <w:marTop w:val="0"/>
          <w:marBottom w:val="0"/>
          <w:divBdr>
            <w:top w:val="none" w:sz="0" w:space="0" w:color="auto"/>
            <w:left w:val="none" w:sz="0" w:space="0" w:color="auto"/>
            <w:bottom w:val="none" w:sz="0" w:space="0" w:color="auto"/>
            <w:right w:val="none" w:sz="0" w:space="0" w:color="auto"/>
          </w:divBdr>
          <w:divsChild>
            <w:div w:id="800610330">
              <w:marLeft w:val="0"/>
              <w:marRight w:val="0"/>
              <w:marTop w:val="0"/>
              <w:marBottom w:val="0"/>
              <w:divBdr>
                <w:top w:val="none" w:sz="0" w:space="0" w:color="auto"/>
                <w:left w:val="none" w:sz="0" w:space="0" w:color="auto"/>
                <w:bottom w:val="none" w:sz="0" w:space="0" w:color="auto"/>
                <w:right w:val="none" w:sz="0" w:space="0" w:color="auto"/>
              </w:divBdr>
            </w:div>
            <w:div w:id="110410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69817">
      <w:bodyDiv w:val="1"/>
      <w:marLeft w:val="0"/>
      <w:marRight w:val="0"/>
      <w:marTop w:val="0"/>
      <w:marBottom w:val="0"/>
      <w:divBdr>
        <w:top w:val="none" w:sz="0" w:space="0" w:color="auto"/>
        <w:left w:val="none" w:sz="0" w:space="0" w:color="auto"/>
        <w:bottom w:val="none" w:sz="0" w:space="0" w:color="auto"/>
        <w:right w:val="none" w:sz="0" w:space="0" w:color="auto"/>
      </w:divBdr>
      <w:divsChild>
        <w:div w:id="940769979">
          <w:marLeft w:val="0"/>
          <w:marRight w:val="0"/>
          <w:marTop w:val="0"/>
          <w:marBottom w:val="0"/>
          <w:divBdr>
            <w:top w:val="none" w:sz="0" w:space="0" w:color="auto"/>
            <w:left w:val="none" w:sz="0" w:space="0" w:color="auto"/>
            <w:bottom w:val="none" w:sz="0" w:space="0" w:color="auto"/>
            <w:right w:val="none" w:sz="0" w:space="0" w:color="auto"/>
          </w:divBdr>
          <w:divsChild>
            <w:div w:id="313070031">
              <w:marLeft w:val="0"/>
              <w:marRight w:val="0"/>
              <w:marTop w:val="0"/>
              <w:marBottom w:val="0"/>
              <w:divBdr>
                <w:top w:val="none" w:sz="0" w:space="0" w:color="auto"/>
                <w:left w:val="none" w:sz="0" w:space="0" w:color="auto"/>
                <w:bottom w:val="none" w:sz="0" w:space="0" w:color="auto"/>
                <w:right w:val="none" w:sz="0" w:space="0" w:color="auto"/>
              </w:divBdr>
            </w:div>
            <w:div w:id="692192263">
              <w:marLeft w:val="0"/>
              <w:marRight w:val="0"/>
              <w:marTop w:val="0"/>
              <w:marBottom w:val="0"/>
              <w:divBdr>
                <w:top w:val="none" w:sz="0" w:space="0" w:color="auto"/>
                <w:left w:val="none" w:sz="0" w:space="0" w:color="auto"/>
                <w:bottom w:val="none" w:sz="0" w:space="0" w:color="auto"/>
                <w:right w:val="none" w:sz="0" w:space="0" w:color="auto"/>
              </w:divBdr>
            </w:div>
            <w:div w:id="767382793">
              <w:marLeft w:val="0"/>
              <w:marRight w:val="0"/>
              <w:marTop w:val="0"/>
              <w:marBottom w:val="0"/>
              <w:divBdr>
                <w:top w:val="none" w:sz="0" w:space="0" w:color="auto"/>
                <w:left w:val="none" w:sz="0" w:space="0" w:color="auto"/>
                <w:bottom w:val="none" w:sz="0" w:space="0" w:color="auto"/>
                <w:right w:val="none" w:sz="0" w:space="0" w:color="auto"/>
              </w:divBdr>
            </w:div>
            <w:div w:id="17428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74130">
      <w:bodyDiv w:val="1"/>
      <w:marLeft w:val="0"/>
      <w:marRight w:val="0"/>
      <w:marTop w:val="0"/>
      <w:marBottom w:val="0"/>
      <w:divBdr>
        <w:top w:val="none" w:sz="0" w:space="0" w:color="auto"/>
        <w:left w:val="none" w:sz="0" w:space="0" w:color="auto"/>
        <w:bottom w:val="none" w:sz="0" w:space="0" w:color="auto"/>
        <w:right w:val="none" w:sz="0" w:space="0" w:color="auto"/>
      </w:divBdr>
      <w:divsChild>
        <w:div w:id="1887139853">
          <w:marLeft w:val="0"/>
          <w:marRight w:val="0"/>
          <w:marTop w:val="0"/>
          <w:marBottom w:val="0"/>
          <w:divBdr>
            <w:top w:val="none" w:sz="0" w:space="0" w:color="auto"/>
            <w:left w:val="none" w:sz="0" w:space="0" w:color="auto"/>
            <w:bottom w:val="none" w:sz="0" w:space="0" w:color="auto"/>
            <w:right w:val="none" w:sz="0" w:space="0" w:color="auto"/>
          </w:divBdr>
          <w:divsChild>
            <w:div w:id="95560099">
              <w:marLeft w:val="0"/>
              <w:marRight w:val="0"/>
              <w:marTop w:val="0"/>
              <w:marBottom w:val="0"/>
              <w:divBdr>
                <w:top w:val="none" w:sz="0" w:space="0" w:color="auto"/>
                <w:left w:val="none" w:sz="0" w:space="0" w:color="auto"/>
                <w:bottom w:val="none" w:sz="0" w:space="0" w:color="auto"/>
                <w:right w:val="none" w:sz="0" w:space="0" w:color="auto"/>
              </w:divBdr>
            </w:div>
            <w:div w:id="9930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6792">
      <w:bodyDiv w:val="1"/>
      <w:marLeft w:val="0"/>
      <w:marRight w:val="0"/>
      <w:marTop w:val="0"/>
      <w:marBottom w:val="0"/>
      <w:divBdr>
        <w:top w:val="none" w:sz="0" w:space="0" w:color="auto"/>
        <w:left w:val="none" w:sz="0" w:space="0" w:color="auto"/>
        <w:bottom w:val="none" w:sz="0" w:space="0" w:color="auto"/>
        <w:right w:val="none" w:sz="0" w:space="0" w:color="auto"/>
      </w:divBdr>
      <w:divsChild>
        <w:div w:id="447285177">
          <w:marLeft w:val="0"/>
          <w:marRight w:val="0"/>
          <w:marTop w:val="0"/>
          <w:marBottom w:val="0"/>
          <w:divBdr>
            <w:top w:val="none" w:sz="0" w:space="0" w:color="auto"/>
            <w:left w:val="none" w:sz="0" w:space="0" w:color="auto"/>
            <w:bottom w:val="none" w:sz="0" w:space="0" w:color="auto"/>
            <w:right w:val="none" w:sz="0" w:space="0" w:color="auto"/>
          </w:divBdr>
          <w:divsChild>
            <w:div w:id="800030347">
              <w:marLeft w:val="0"/>
              <w:marRight w:val="0"/>
              <w:marTop w:val="0"/>
              <w:marBottom w:val="0"/>
              <w:divBdr>
                <w:top w:val="none" w:sz="0" w:space="0" w:color="auto"/>
                <w:left w:val="none" w:sz="0" w:space="0" w:color="auto"/>
                <w:bottom w:val="none" w:sz="0" w:space="0" w:color="auto"/>
                <w:right w:val="none" w:sz="0" w:space="0" w:color="auto"/>
              </w:divBdr>
            </w:div>
            <w:div w:id="9854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83524">
      <w:bodyDiv w:val="1"/>
      <w:marLeft w:val="0"/>
      <w:marRight w:val="0"/>
      <w:marTop w:val="0"/>
      <w:marBottom w:val="0"/>
      <w:divBdr>
        <w:top w:val="none" w:sz="0" w:space="0" w:color="auto"/>
        <w:left w:val="none" w:sz="0" w:space="0" w:color="auto"/>
        <w:bottom w:val="none" w:sz="0" w:space="0" w:color="auto"/>
        <w:right w:val="none" w:sz="0" w:space="0" w:color="auto"/>
      </w:divBdr>
      <w:divsChild>
        <w:div w:id="432552869">
          <w:marLeft w:val="0"/>
          <w:marRight w:val="0"/>
          <w:marTop w:val="0"/>
          <w:marBottom w:val="0"/>
          <w:divBdr>
            <w:top w:val="none" w:sz="0" w:space="0" w:color="auto"/>
            <w:left w:val="none" w:sz="0" w:space="0" w:color="auto"/>
            <w:bottom w:val="none" w:sz="0" w:space="0" w:color="auto"/>
            <w:right w:val="none" w:sz="0" w:space="0" w:color="auto"/>
          </w:divBdr>
          <w:divsChild>
            <w:div w:id="175273755">
              <w:marLeft w:val="0"/>
              <w:marRight w:val="0"/>
              <w:marTop w:val="0"/>
              <w:marBottom w:val="0"/>
              <w:divBdr>
                <w:top w:val="none" w:sz="0" w:space="0" w:color="auto"/>
                <w:left w:val="none" w:sz="0" w:space="0" w:color="auto"/>
                <w:bottom w:val="none" w:sz="0" w:space="0" w:color="auto"/>
                <w:right w:val="none" w:sz="0" w:space="0" w:color="auto"/>
              </w:divBdr>
            </w:div>
            <w:div w:id="1161240864">
              <w:marLeft w:val="0"/>
              <w:marRight w:val="0"/>
              <w:marTop w:val="0"/>
              <w:marBottom w:val="0"/>
              <w:divBdr>
                <w:top w:val="none" w:sz="0" w:space="0" w:color="auto"/>
                <w:left w:val="none" w:sz="0" w:space="0" w:color="auto"/>
                <w:bottom w:val="none" w:sz="0" w:space="0" w:color="auto"/>
                <w:right w:val="none" w:sz="0" w:space="0" w:color="auto"/>
              </w:divBdr>
            </w:div>
            <w:div w:id="1654213828">
              <w:marLeft w:val="0"/>
              <w:marRight w:val="0"/>
              <w:marTop w:val="0"/>
              <w:marBottom w:val="0"/>
              <w:divBdr>
                <w:top w:val="none" w:sz="0" w:space="0" w:color="auto"/>
                <w:left w:val="none" w:sz="0" w:space="0" w:color="auto"/>
                <w:bottom w:val="none" w:sz="0" w:space="0" w:color="auto"/>
                <w:right w:val="none" w:sz="0" w:space="0" w:color="auto"/>
              </w:divBdr>
            </w:div>
            <w:div w:id="2005736854">
              <w:marLeft w:val="0"/>
              <w:marRight w:val="0"/>
              <w:marTop w:val="0"/>
              <w:marBottom w:val="0"/>
              <w:divBdr>
                <w:top w:val="none" w:sz="0" w:space="0" w:color="auto"/>
                <w:left w:val="none" w:sz="0" w:space="0" w:color="auto"/>
                <w:bottom w:val="none" w:sz="0" w:space="0" w:color="auto"/>
                <w:right w:val="none" w:sz="0" w:space="0" w:color="auto"/>
              </w:divBdr>
            </w:div>
            <w:div w:id="20987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5787">
      <w:bodyDiv w:val="1"/>
      <w:marLeft w:val="0"/>
      <w:marRight w:val="0"/>
      <w:marTop w:val="0"/>
      <w:marBottom w:val="0"/>
      <w:divBdr>
        <w:top w:val="none" w:sz="0" w:space="0" w:color="auto"/>
        <w:left w:val="none" w:sz="0" w:space="0" w:color="auto"/>
        <w:bottom w:val="none" w:sz="0" w:space="0" w:color="auto"/>
        <w:right w:val="none" w:sz="0" w:space="0" w:color="auto"/>
      </w:divBdr>
      <w:divsChild>
        <w:div w:id="863598272">
          <w:marLeft w:val="0"/>
          <w:marRight w:val="0"/>
          <w:marTop w:val="0"/>
          <w:marBottom w:val="0"/>
          <w:divBdr>
            <w:top w:val="none" w:sz="0" w:space="0" w:color="auto"/>
            <w:left w:val="none" w:sz="0" w:space="0" w:color="auto"/>
            <w:bottom w:val="none" w:sz="0" w:space="0" w:color="auto"/>
            <w:right w:val="none" w:sz="0" w:space="0" w:color="auto"/>
          </w:divBdr>
          <w:divsChild>
            <w:div w:id="322861207">
              <w:marLeft w:val="0"/>
              <w:marRight w:val="0"/>
              <w:marTop w:val="0"/>
              <w:marBottom w:val="0"/>
              <w:divBdr>
                <w:top w:val="none" w:sz="0" w:space="0" w:color="auto"/>
                <w:left w:val="none" w:sz="0" w:space="0" w:color="auto"/>
                <w:bottom w:val="none" w:sz="0" w:space="0" w:color="auto"/>
                <w:right w:val="none" w:sz="0" w:space="0" w:color="auto"/>
              </w:divBdr>
            </w:div>
            <w:div w:id="668366494">
              <w:marLeft w:val="0"/>
              <w:marRight w:val="0"/>
              <w:marTop w:val="0"/>
              <w:marBottom w:val="0"/>
              <w:divBdr>
                <w:top w:val="none" w:sz="0" w:space="0" w:color="auto"/>
                <w:left w:val="none" w:sz="0" w:space="0" w:color="auto"/>
                <w:bottom w:val="none" w:sz="0" w:space="0" w:color="auto"/>
                <w:right w:val="none" w:sz="0" w:space="0" w:color="auto"/>
              </w:divBdr>
            </w:div>
            <w:div w:id="1055155137">
              <w:marLeft w:val="0"/>
              <w:marRight w:val="0"/>
              <w:marTop w:val="0"/>
              <w:marBottom w:val="0"/>
              <w:divBdr>
                <w:top w:val="none" w:sz="0" w:space="0" w:color="auto"/>
                <w:left w:val="none" w:sz="0" w:space="0" w:color="auto"/>
                <w:bottom w:val="none" w:sz="0" w:space="0" w:color="auto"/>
                <w:right w:val="none" w:sz="0" w:space="0" w:color="auto"/>
              </w:divBdr>
            </w:div>
            <w:div w:id="1293365749">
              <w:marLeft w:val="0"/>
              <w:marRight w:val="0"/>
              <w:marTop w:val="0"/>
              <w:marBottom w:val="0"/>
              <w:divBdr>
                <w:top w:val="none" w:sz="0" w:space="0" w:color="auto"/>
                <w:left w:val="none" w:sz="0" w:space="0" w:color="auto"/>
                <w:bottom w:val="none" w:sz="0" w:space="0" w:color="auto"/>
                <w:right w:val="none" w:sz="0" w:space="0" w:color="auto"/>
              </w:divBdr>
            </w:div>
            <w:div w:id="1595823428">
              <w:marLeft w:val="0"/>
              <w:marRight w:val="0"/>
              <w:marTop w:val="0"/>
              <w:marBottom w:val="0"/>
              <w:divBdr>
                <w:top w:val="none" w:sz="0" w:space="0" w:color="auto"/>
                <w:left w:val="none" w:sz="0" w:space="0" w:color="auto"/>
                <w:bottom w:val="none" w:sz="0" w:space="0" w:color="auto"/>
                <w:right w:val="none" w:sz="0" w:space="0" w:color="auto"/>
              </w:divBdr>
            </w:div>
            <w:div w:id="203130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572188">
      <w:bodyDiv w:val="1"/>
      <w:marLeft w:val="0"/>
      <w:marRight w:val="0"/>
      <w:marTop w:val="0"/>
      <w:marBottom w:val="0"/>
      <w:divBdr>
        <w:top w:val="none" w:sz="0" w:space="0" w:color="auto"/>
        <w:left w:val="none" w:sz="0" w:space="0" w:color="auto"/>
        <w:bottom w:val="none" w:sz="0" w:space="0" w:color="auto"/>
        <w:right w:val="none" w:sz="0" w:space="0" w:color="auto"/>
      </w:divBdr>
      <w:divsChild>
        <w:div w:id="1589193973">
          <w:marLeft w:val="0"/>
          <w:marRight w:val="0"/>
          <w:marTop w:val="0"/>
          <w:marBottom w:val="0"/>
          <w:divBdr>
            <w:top w:val="none" w:sz="0" w:space="0" w:color="auto"/>
            <w:left w:val="none" w:sz="0" w:space="0" w:color="auto"/>
            <w:bottom w:val="none" w:sz="0" w:space="0" w:color="auto"/>
            <w:right w:val="none" w:sz="0" w:space="0" w:color="auto"/>
          </w:divBdr>
        </w:div>
      </w:divsChild>
    </w:div>
    <w:div w:id="1160536444">
      <w:bodyDiv w:val="1"/>
      <w:marLeft w:val="0"/>
      <w:marRight w:val="0"/>
      <w:marTop w:val="0"/>
      <w:marBottom w:val="0"/>
      <w:divBdr>
        <w:top w:val="none" w:sz="0" w:space="0" w:color="auto"/>
        <w:left w:val="none" w:sz="0" w:space="0" w:color="auto"/>
        <w:bottom w:val="none" w:sz="0" w:space="0" w:color="auto"/>
        <w:right w:val="none" w:sz="0" w:space="0" w:color="auto"/>
      </w:divBdr>
      <w:divsChild>
        <w:div w:id="1103956684">
          <w:marLeft w:val="0"/>
          <w:marRight w:val="0"/>
          <w:marTop w:val="0"/>
          <w:marBottom w:val="0"/>
          <w:divBdr>
            <w:top w:val="none" w:sz="0" w:space="0" w:color="auto"/>
            <w:left w:val="none" w:sz="0" w:space="0" w:color="auto"/>
            <w:bottom w:val="none" w:sz="0" w:space="0" w:color="auto"/>
            <w:right w:val="none" w:sz="0" w:space="0" w:color="auto"/>
          </w:divBdr>
          <w:divsChild>
            <w:div w:id="515197541">
              <w:marLeft w:val="0"/>
              <w:marRight w:val="0"/>
              <w:marTop w:val="0"/>
              <w:marBottom w:val="0"/>
              <w:divBdr>
                <w:top w:val="none" w:sz="0" w:space="0" w:color="auto"/>
                <w:left w:val="none" w:sz="0" w:space="0" w:color="auto"/>
                <w:bottom w:val="none" w:sz="0" w:space="0" w:color="auto"/>
                <w:right w:val="none" w:sz="0" w:space="0" w:color="auto"/>
              </w:divBdr>
            </w:div>
            <w:div w:id="69392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24887">
      <w:bodyDiv w:val="1"/>
      <w:marLeft w:val="0"/>
      <w:marRight w:val="0"/>
      <w:marTop w:val="0"/>
      <w:marBottom w:val="0"/>
      <w:divBdr>
        <w:top w:val="none" w:sz="0" w:space="0" w:color="auto"/>
        <w:left w:val="none" w:sz="0" w:space="0" w:color="auto"/>
        <w:bottom w:val="none" w:sz="0" w:space="0" w:color="auto"/>
        <w:right w:val="none" w:sz="0" w:space="0" w:color="auto"/>
      </w:divBdr>
      <w:divsChild>
        <w:div w:id="1429346578">
          <w:marLeft w:val="0"/>
          <w:marRight w:val="0"/>
          <w:marTop w:val="0"/>
          <w:marBottom w:val="0"/>
          <w:divBdr>
            <w:top w:val="none" w:sz="0" w:space="0" w:color="auto"/>
            <w:left w:val="none" w:sz="0" w:space="0" w:color="auto"/>
            <w:bottom w:val="none" w:sz="0" w:space="0" w:color="auto"/>
            <w:right w:val="none" w:sz="0" w:space="0" w:color="auto"/>
          </w:divBdr>
          <w:divsChild>
            <w:div w:id="280184069">
              <w:marLeft w:val="0"/>
              <w:marRight w:val="0"/>
              <w:marTop w:val="0"/>
              <w:marBottom w:val="0"/>
              <w:divBdr>
                <w:top w:val="none" w:sz="0" w:space="0" w:color="auto"/>
                <w:left w:val="none" w:sz="0" w:space="0" w:color="auto"/>
                <w:bottom w:val="none" w:sz="0" w:space="0" w:color="auto"/>
                <w:right w:val="none" w:sz="0" w:space="0" w:color="auto"/>
              </w:divBdr>
            </w:div>
            <w:div w:id="1670329321">
              <w:marLeft w:val="0"/>
              <w:marRight w:val="0"/>
              <w:marTop w:val="0"/>
              <w:marBottom w:val="0"/>
              <w:divBdr>
                <w:top w:val="none" w:sz="0" w:space="0" w:color="auto"/>
                <w:left w:val="none" w:sz="0" w:space="0" w:color="auto"/>
                <w:bottom w:val="none" w:sz="0" w:space="0" w:color="auto"/>
                <w:right w:val="none" w:sz="0" w:space="0" w:color="auto"/>
              </w:divBdr>
            </w:div>
            <w:div w:id="19900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03521">
      <w:bodyDiv w:val="1"/>
      <w:marLeft w:val="0"/>
      <w:marRight w:val="0"/>
      <w:marTop w:val="0"/>
      <w:marBottom w:val="0"/>
      <w:divBdr>
        <w:top w:val="none" w:sz="0" w:space="0" w:color="auto"/>
        <w:left w:val="none" w:sz="0" w:space="0" w:color="auto"/>
        <w:bottom w:val="none" w:sz="0" w:space="0" w:color="auto"/>
        <w:right w:val="none" w:sz="0" w:space="0" w:color="auto"/>
      </w:divBdr>
      <w:divsChild>
        <w:div w:id="1611279839">
          <w:marLeft w:val="0"/>
          <w:marRight w:val="0"/>
          <w:marTop w:val="0"/>
          <w:marBottom w:val="0"/>
          <w:divBdr>
            <w:top w:val="none" w:sz="0" w:space="0" w:color="auto"/>
            <w:left w:val="none" w:sz="0" w:space="0" w:color="auto"/>
            <w:bottom w:val="none" w:sz="0" w:space="0" w:color="auto"/>
            <w:right w:val="none" w:sz="0" w:space="0" w:color="auto"/>
          </w:divBdr>
        </w:div>
      </w:divsChild>
    </w:div>
    <w:div w:id="1304122079">
      <w:bodyDiv w:val="1"/>
      <w:marLeft w:val="0"/>
      <w:marRight w:val="0"/>
      <w:marTop w:val="0"/>
      <w:marBottom w:val="0"/>
      <w:divBdr>
        <w:top w:val="none" w:sz="0" w:space="0" w:color="auto"/>
        <w:left w:val="none" w:sz="0" w:space="0" w:color="auto"/>
        <w:bottom w:val="none" w:sz="0" w:space="0" w:color="auto"/>
        <w:right w:val="none" w:sz="0" w:space="0" w:color="auto"/>
      </w:divBdr>
      <w:divsChild>
        <w:div w:id="392586939">
          <w:marLeft w:val="0"/>
          <w:marRight w:val="0"/>
          <w:marTop w:val="0"/>
          <w:marBottom w:val="0"/>
          <w:divBdr>
            <w:top w:val="none" w:sz="0" w:space="0" w:color="auto"/>
            <w:left w:val="none" w:sz="0" w:space="0" w:color="auto"/>
            <w:bottom w:val="none" w:sz="0" w:space="0" w:color="auto"/>
            <w:right w:val="none" w:sz="0" w:space="0" w:color="auto"/>
          </w:divBdr>
          <w:divsChild>
            <w:div w:id="321201325">
              <w:marLeft w:val="0"/>
              <w:marRight w:val="0"/>
              <w:marTop w:val="0"/>
              <w:marBottom w:val="0"/>
              <w:divBdr>
                <w:top w:val="none" w:sz="0" w:space="0" w:color="auto"/>
                <w:left w:val="none" w:sz="0" w:space="0" w:color="auto"/>
                <w:bottom w:val="none" w:sz="0" w:space="0" w:color="auto"/>
                <w:right w:val="none" w:sz="0" w:space="0" w:color="auto"/>
              </w:divBdr>
            </w:div>
            <w:div w:id="10937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324976">
      <w:bodyDiv w:val="1"/>
      <w:marLeft w:val="0"/>
      <w:marRight w:val="0"/>
      <w:marTop w:val="0"/>
      <w:marBottom w:val="0"/>
      <w:divBdr>
        <w:top w:val="none" w:sz="0" w:space="0" w:color="auto"/>
        <w:left w:val="none" w:sz="0" w:space="0" w:color="auto"/>
        <w:bottom w:val="none" w:sz="0" w:space="0" w:color="auto"/>
        <w:right w:val="none" w:sz="0" w:space="0" w:color="auto"/>
      </w:divBdr>
      <w:divsChild>
        <w:div w:id="65493801">
          <w:marLeft w:val="0"/>
          <w:marRight w:val="0"/>
          <w:marTop w:val="0"/>
          <w:marBottom w:val="0"/>
          <w:divBdr>
            <w:top w:val="none" w:sz="0" w:space="0" w:color="auto"/>
            <w:left w:val="none" w:sz="0" w:space="0" w:color="auto"/>
            <w:bottom w:val="none" w:sz="0" w:space="0" w:color="auto"/>
            <w:right w:val="none" w:sz="0" w:space="0" w:color="auto"/>
          </w:divBdr>
          <w:divsChild>
            <w:div w:id="206916959">
              <w:marLeft w:val="0"/>
              <w:marRight w:val="0"/>
              <w:marTop w:val="0"/>
              <w:marBottom w:val="0"/>
              <w:divBdr>
                <w:top w:val="none" w:sz="0" w:space="0" w:color="auto"/>
                <w:left w:val="none" w:sz="0" w:space="0" w:color="auto"/>
                <w:bottom w:val="none" w:sz="0" w:space="0" w:color="auto"/>
                <w:right w:val="none" w:sz="0" w:space="0" w:color="auto"/>
              </w:divBdr>
            </w:div>
            <w:div w:id="300311613">
              <w:marLeft w:val="0"/>
              <w:marRight w:val="0"/>
              <w:marTop w:val="0"/>
              <w:marBottom w:val="0"/>
              <w:divBdr>
                <w:top w:val="none" w:sz="0" w:space="0" w:color="auto"/>
                <w:left w:val="none" w:sz="0" w:space="0" w:color="auto"/>
                <w:bottom w:val="none" w:sz="0" w:space="0" w:color="auto"/>
                <w:right w:val="none" w:sz="0" w:space="0" w:color="auto"/>
              </w:divBdr>
            </w:div>
            <w:div w:id="1477717706">
              <w:marLeft w:val="0"/>
              <w:marRight w:val="0"/>
              <w:marTop w:val="0"/>
              <w:marBottom w:val="0"/>
              <w:divBdr>
                <w:top w:val="none" w:sz="0" w:space="0" w:color="auto"/>
                <w:left w:val="none" w:sz="0" w:space="0" w:color="auto"/>
                <w:bottom w:val="none" w:sz="0" w:space="0" w:color="auto"/>
                <w:right w:val="none" w:sz="0" w:space="0" w:color="auto"/>
              </w:divBdr>
            </w:div>
            <w:div w:id="18519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3707">
      <w:bodyDiv w:val="1"/>
      <w:marLeft w:val="0"/>
      <w:marRight w:val="0"/>
      <w:marTop w:val="0"/>
      <w:marBottom w:val="0"/>
      <w:divBdr>
        <w:top w:val="none" w:sz="0" w:space="0" w:color="auto"/>
        <w:left w:val="none" w:sz="0" w:space="0" w:color="auto"/>
        <w:bottom w:val="none" w:sz="0" w:space="0" w:color="auto"/>
        <w:right w:val="none" w:sz="0" w:space="0" w:color="auto"/>
      </w:divBdr>
      <w:divsChild>
        <w:div w:id="1931891753">
          <w:marLeft w:val="0"/>
          <w:marRight w:val="0"/>
          <w:marTop w:val="0"/>
          <w:marBottom w:val="0"/>
          <w:divBdr>
            <w:top w:val="none" w:sz="0" w:space="0" w:color="auto"/>
            <w:left w:val="none" w:sz="0" w:space="0" w:color="auto"/>
            <w:bottom w:val="none" w:sz="0" w:space="0" w:color="auto"/>
            <w:right w:val="none" w:sz="0" w:space="0" w:color="auto"/>
          </w:divBdr>
          <w:divsChild>
            <w:div w:id="439300736">
              <w:marLeft w:val="0"/>
              <w:marRight w:val="0"/>
              <w:marTop w:val="0"/>
              <w:marBottom w:val="0"/>
              <w:divBdr>
                <w:top w:val="none" w:sz="0" w:space="0" w:color="auto"/>
                <w:left w:val="none" w:sz="0" w:space="0" w:color="auto"/>
                <w:bottom w:val="none" w:sz="0" w:space="0" w:color="auto"/>
                <w:right w:val="none" w:sz="0" w:space="0" w:color="auto"/>
              </w:divBdr>
            </w:div>
            <w:div w:id="1756173620">
              <w:marLeft w:val="0"/>
              <w:marRight w:val="0"/>
              <w:marTop w:val="0"/>
              <w:marBottom w:val="0"/>
              <w:divBdr>
                <w:top w:val="none" w:sz="0" w:space="0" w:color="auto"/>
                <w:left w:val="none" w:sz="0" w:space="0" w:color="auto"/>
                <w:bottom w:val="none" w:sz="0" w:space="0" w:color="auto"/>
                <w:right w:val="none" w:sz="0" w:space="0" w:color="auto"/>
              </w:divBdr>
            </w:div>
            <w:div w:id="1801459194">
              <w:marLeft w:val="0"/>
              <w:marRight w:val="0"/>
              <w:marTop w:val="0"/>
              <w:marBottom w:val="0"/>
              <w:divBdr>
                <w:top w:val="none" w:sz="0" w:space="0" w:color="auto"/>
                <w:left w:val="none" w:sz="0" w:space="0" w:color="auto"/>
                <w:bottom w:val="none" w:sz="0" w:space="0" w:color="auto"/>
                <w:right w:val="none" w:sz="0" w:space="0" w:color="auto"/>
              </w:divBdr>
            </w:div>
            <w:div w:id="1887910736">
              <w:marLeft w:val="0"/>
              <w:marRight w:val="0"/>
              <w:marTop w:val="0"/>
              <w:marBottom w:val="0"/>
              <w:divBdr>
                <w:top w:val="none" w:sz="0" w:space="0" w:color="auto"/>
                <w:left w:val="none" w:sz="0" w:space="0" w:color="auto"/>
                <w:bottom w:val="none" w:sz="0" w:space="0" w:color="auto"/>
                <w:right w:val="none" w:sz="0" w:space="0" w:color="auto"/>
              </w:divBdr>
            </w:div>
            <w:div w:id="210333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6364">
      <w:bodyDiv w:val="1"/>
      <w:marLeft w:val="0"/>
      <w:marRight w:val="0"/>
      <w:marTop w:val="0"/>
      <w:marBottom w:val="0"/>
      <w:divBdr>
        <w:top w:val="none" w:sz="0" w:space="0" w:color="auto"/>
        <w:left w:val="none" w:sz="0" w:space="0" w:color="auto"/>
        <w:bottom w:val="none" w:sz="0" w:space="0" w:color="auto"/>
        <w:right w:val="none" w:sz="0" w:space="0" w:color="auto"/>
      </w:divBdr>
      <w:divsChild>
        <w:div w:id="240067395">
          <w:marLeft w:val="0"/>
          <w:marRight w:val="0"/>
          <w:marTop w:val="0"/>
          <w:marBottom w:val="0"/>
          <w:divBdr>
            <w:top w:val="none" w:sz="0" w:space="0" w:color="auto"/>
            <w:left w:val="none" w:sz="0" w:space="0" w:color="auto"/>
            <w:bottom w:val="none" w:sz="0" w:space="0" w:color="auto"/>
            <w:right w:val="none" w:sz="0" w:space="0" w:color="auto"/>
          </w:divBdr>
        </w:div>
      </w:divsChild>
    </w:div>
    <w:div w:id="1351759994">
      <w:bodyDiv w:val="1"/>
      <w:marLeft w:val="0"/>
      <w:marRight w:val="0"/>
      <w:marTop w:val="0"/>
      <w:marBottom w:val="0"/>
      <w:divBdr>
        <w:top w:val="none" w:sz="0" w:space="0" w:color="auto"/>
        <w:left w:val="none" w:sz="0" w:space="0" w:color="auto"/>
        <w:bottom w:val="none" w:sz="0" w:space="0" w:color="auto"/>
        <w:right w:val="none" w:sz="0" w:space="0" w:color="auto"/>
      </w:divBdr>
      <w:divsChild>
        <w:div w:id="597102992">
          <w:marLeft w:val="0"/>
          <w:marRight w:val="0"/>
          <w:marTop w:val="0"/>
          <w:marBottom w:val="0"/>
          <w:divBdr>
            <w:top w:val="none" w:sz="0" w:space="0" w:color="auto"/>
            <w:left w:val="none" w:sz="0" w:space="0" w:color="auto"/>
            <w:bottom w:val="none" w:sz="0" w:space="0" w:color="auto"/>
            <w:right w:val="none" w:sz="0" w:space="0" w:color="auto"/>
          </w:divBdr>
          <w:divsChild>
            <w:div w:id="1724675010">
              <w:marLeft w:val="0"/>
              <w:marRight w:val="0"/>
              <w:marTop w:val="0"/>
              <w:marBottom w:val="0"/>
              <w:divBdr>
                <w:top w:val="none" w:sz="0" w:space="0" w:color="auto"/>
                <w:left w:val="none" w:sz="0" w:space="0" w:color="auto"/>
                <w:bottom w:val="none" w:sz="0" w:space="0" w:color="auto"/>
                <w:right w:val="none" w:sz="0" w:space="0" w:color="auto"/>
              </w:divBdr>
            </w:div>
            <w:div w:id="20864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9297">
      <w:bodyDiv w:val="1"/>
      <w:marLeft w:val="0"/>
      <w:marRight w:val="0"/>
      <w:marTop w:val="0"/>
      <w:marBottom w:val="0"/>
      <w:divBdr>
        <w:top w:val="none" w:sz="0" w:space="0" w:color="auto"/>
        <w:left w:val="none" w:sz="0" w:space="0" w:color="auto"/>
        <w:bottom w:val="none" w:sz="0" w:space="0" w:color="auto"/>
        <w:right w:val="none" w:sz="0" w:space="0" w:color="auto"/>
      </w:divBdr>
      <w:divsChild>
        <w:div w:id="1575234875">
          <w:marLeft w:val="0"/>
          <w:marRight w:val="0"/>
          <w:marTop w:val="0"/>
          <w:marBottom w:val="0"/>
          <w:divBdr>
            <w:top w:val="none" w:sz="0" w:space="0" w:color="auto"/>
            <w:left w:val="none" w:sz="0" w:space="0" w:color="auto"/>
            <w:bottom w:val="none" w:sz="0" w:space="0" w:color="auto"/>
            <w:right w:val="none" w:sz="0" w:space="0" w:color="auto"/>
          </w:divBdr>
          <w:divsChild>
            <w:div w:id="901406769">
              <w:marLeft w:val="0"/>
              <w:marRight w:val="0"/>
              <w:marTop w:val="0"/>
              <w:marBottom w:val="0"/>
              <w:divBdr>
                <w:top w:val="none" w:sz="0" w:space="0" w:color="auto"/>
                <w:left w:val="none" w:sz="0" w:space="0" w:color="auto"/>
                <w:bottom w:val="none" w:sz="0" w:space="0" w:color="auto"/>
                <w:right w:val="none" w:sz="0" w:space="0" w:color="auto"/>
              </w:divBdr>
            </w:div>
            <w:div w:id="1455174202">
              <w:marLeft w:val="0"/>
              <w:marRight w:val="0"/>
              <w:marTop w:val="0"/>
              <w:marBottom w:val="0"/>
              <w:divBdr>
                <w:top w:val="none" w:sz="0" w:space="0" w:color="auto"/>
                <w:left w:val="none" w:sz="0" w:space="0" w:color="auto"/>
                <w:bottom w:val="none" w:sz="0" w:space="0" w:color="auto"/>
                <w:right w:val="none" w:sz="0" w:space="0" w:color="auto"/>
              </w:divBdr>
            </w:div>
            <w:div w:id="20327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50744">
      <w:bodyDiv w:val="1"/>
      <w:marLeft w:val="0"/>
      <w:marRight w:val="0"/>
      <w:marTop w:val="0"/>
      <w:marBottom w:val="0"/>
      <w:divBdr>
        <w:top w:val="none" w:sz="0" w:space="0" w:color="auto"/>
        <w:left w:val="none" w:sz="0" w:space="0" w:color="auto"/>
        <w:bottom w:val="none" w:sz="0" w:space="0" w:color="auto"/>
        <w:right w:val="none" w:sz="0" w:space="0" w:color="auto"/>
      </w:divBdr>
      <w:divsChild>
        <w:div w:id="757098562">
          <w:marLeft w:val="0"/>
          <w:marRight w:val="0"/>
          <w:marTop w:val="0"/>
          <w:marBottom w:val="0"/>
          <w:divBdr>
            <w:top w:val="none" w:sz="0" w:space="0" w:color="auto"/>
            <w:left w:val="none" w:sz="0" w:space="0" w:color="auto"/>
            <w:bottom w:val="none" w:sz="0" w:space="0" w:color="auto"/>
            <w:right w:val="none" w:sz="0" w:space="0" w:color="auto"/>
          </w:divBdr>
          <w:divsChild>
            <w:div w:id="1094284892">
              <w:marLeft w:val="0"/>
              <w:marRight w:val="0"/>
              <w:marTop w:val="0"/>
              <w:marBottom w:val="0"/>
              <w:divBdr>
                <w:top w:val="none" w:sz="0" w:space="0" w:color="auto"/>
                <w:left w:val="none" w:sz="0" w:space="0" w:color="auto"/>
                <w:bottom w:val="none" w:sz="0" w:space="0" w:color="auto"/>
                <w:right w:val="none" w:sz="0" w:space="0" w:color="auto"/>
              </w:divBdr>
            </w:div>
            <w:div w:id="14041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2980">
      <w:bodyDiv w:val="1"/>
      <w:marLeft w:val="0"/>
      <w:marRight w:val="0"/>
      <w:marTop w:val="0"/>
      <w:marBottom w:val="0"/>
      <w:divBdr>
        <w:top w:val="none" w:sz="0" w:space="0" w:color="auto"/>
        <w:left w:val="none" w:sz="0" w:space="0" w:color="auto"/>
        <w:bottom w:val="none" w:sz="0" w:space="0" w:color="auto"/>
        <w:right w:val="none" w:sz="0" w:space="0" w:color="auto"/>
      </w:divBdr>
      <w:divsChild>
        <w:div w:id="345985299">
          <w:marLeft w:val="0"/>
          <w:marRight w:val="0"/>
          <w:marTop w:val="0"/>
          <w:marBottom w:val="0"/>
          <w:divBdr>
            <w:top w:val="none" w:sz="0" w:space="0" w:color="auto"/>
            <w:left w:val="none" w:sz="0" w:space="0" w:color="auto"/>
            <w:bottom w:val="none" w:sz="0" w:space="0" w:color="auto"/>
            <w:right w:val="none" w:sz="0" w:space="0" w:color="auto"/>
          </w:divBdr>
          <w:divsChild>
            <w:div w:id="444235332">
              <w:marLeft w:val="0"/>
              <w:marRight w:val="0"/>
              <w:marTop w:val="0"/>
              <w:marBottom w:val="0"/>
              <w:divBdr>
                <w:top w:val="none" w:sz="0" w:space="0" w:color="auto"/>
                <w:left w:val="none" w:sz="0" w:space="0" w:color="auto"/>
                <w:bottom w:val="none" w:sz="0" w:space="0" w:color="auto"/>
                <w:right w:val="none" w:sz="0" w:space="0" w:color="auto"/>
              </w:divBdr>
            </w:div>
            <w:div w:id="828979948">
              <w:marLeft w:val="0"/>
              <w:marRight w:val="0"/>
              <w:marTop w:val="0"/>
              <w:marBottom w:val="0"/>
              <w:divBdr>
                <w:top w:val="none" w:sz="0" w:space="0" w:color="auto"/>
                <w:left w:val="none" w:sz="0" w:space="0" w:color="auto"/>
                <w:bottom w:val="none" w:sz="0" w:space="0" w:color="auto"/>
                <w:right w:val="none" w:sz="0" w:space="0" w:color="auto"/>
              </w:divBdr>
            </w:div>
            <w:div w:id="132831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23706">
      <w:bodyDiv w:val="1"/>
      <w:marLeft w:val="0"/>
      <w:marRight w:val="0"/>
      <w:marTop w:val="0"/>
      <w:marBottom w:val="0"/>
      <w:divBdr>
        <w:top w:val="none" w:sz="0" w:space="0" w:color="auto"/>
        <w:left w:val="none" w:sz="0" w:space="0" w:color="auto"/>
        <w:bottom w:val="none" w:sz="0" w:space="0" w:color="auto"/>
        <w:right w:val="none" w:sz="0" w:space="0" w:color="auto"/>
      </w:divBdr>
      <w:divsChild>
        <w:div w:id="128523622">
          <w:marLeft w:val="0"/>
          <w:marRight w:val="0"/>
          <w:marTop w:val="0"/>
          <w:marBottom w:val="0"/>
          <w:divBdr>
            <w:top w:val="none" w:sz="0" w:space="0" w:color="auto"/>
            <w:left w:val="none" w:sz="0" w:space="0" w:color="auto"/>
            <w:bottom w:val="none" w:sz="0" w:space="0" w:color="auto"/>
            <w:right w:val="none" w:sz="0" w:space="0" w:color="auto"/>
          </w:divBdr>
          <w:divsChild>
            <w:div w:id="133377823">
              <w:marLeft w:val="0"/>
              <w:marRight w:val="0"/>
              <w:marTop w:val="0"/>
              <w:marBottom w:val="0"/>
              <w:divBdr>
                <w:top w:val="none" w:sz="0" w:space="0" w:color="auto"/>
                <w:left w:val="none" w:sz="0" w:space="0" w:color="auto"/>
                <w:bottom w:val="none" w:sz="0" w:space="0" w:color="auto"/>
                <w:right w:val="none" w:sz="0" w:space="0" w:color="auto"/>
              </w:divBdr>
            </w:div>
            <w:div w:id="1151366693">
              <w:marLeft w:val="0"/>
              <w:marRight w:val="0"/>
              <w:marTop w:val="0"/>
              <w:marBottom w:val="0"/>
              <w:divBdr>
                <w:top w:val="none" w:sz="0" w:space="0" w:color="auto"/>
                <w:left w:val="none" w:sz="0" w:space="0" w:color="auto"/>
                <w:bottom w:val="none" w:sz="0" w:space="0" w:color="auto"/>
                <w:right w:val="none" w:sz="0" w:space="0" w:color="auto"/>
              </w:divBdr>
            </w:div>
            <w:div w:id="13677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15748">
      <w:bodyDiv w:val="1"/>
      <w:marLeft w:val="0"/>
      <w:marRight w:val="0"/>
      <w:marTop w:val="0"/>
      <w:marBottom w:val="0"/>
      <w:divBdr>
        <w:top w:val="none" w:sz="0" w:space="0" w:color="auto"/>
        <w:left w:val="none" w:sz="0" w:space="0" w:color="auto"/>
        <w:bottom w:val="none" w:sz="0" w:space="0" w:color="auto"/>
        <w:right w:val="none" w:sz="0" w:space="0" w:color="auto"/>
      </w:divBdr>
    </w:div>
    <w:div w:id="1507865014">
      <w:bodyDiv w:val="1"/>
      <w:marLeft w:val="0"/>
      <w:marRight w:val="0"/>
      <w:marTop w:val="0"/>
      <w:marBottom w:val="0"/>
      <w:divBdr>
        <w:top w:val="none" w:sz="0" w:space="0" w:color="auto"/>
        <w:left w:val="none" w:sz="0" w:space="0" w:color="auto"/>
        <w:bottom w:val="none" w:sz="0" w:space="0" w:color="auto"/>
        <w:right w:val="none" w:sz="0" w:space="0" w:color="auto"/>
      </w:divBdr>
      <w:divsChild>
        <w:div w:id="1160467104">
          <w:marLeft w:val="0"/>
          <w:marRight w:val="0"/>
          <w:marTop w:val="0"/>
          <w:marBottom w:val="0"/>
          <w:divBdr>
            <w:top w:val="none" w:sz="0" w:space="0" w:color="auto"/>
            <w:left w:val="none" w:sz="0" w:space="0" w:color="auto"/>
            <w:bottom w:val="none" w:sz="0" w:space="0" w:color="auto"/>
            <w:right w:val="none" w:sz="0" w:space="0" w:color="auto"/>
          </w:divBdr>
          <w:divsChild>
            <w:div w:id="53967042">
              <w:marLeft w:val="0"/>
              <w:marRight w:val="0"/>
              <w:marTop w:val="0"/>
              <w:marBottom w:val="0"/>
              <w:divBdr>
                <w:top w:val="none" w:sz="0" w:space="0" w:color="auto"/>
                <w:left w:val="none" w:sz="0" w:space="0" w:color="auto"/>
                <w:bottom w:val="none" w:sz="0" w:space="0" w:color="auto"/>
                <w:right w:val="none" w:sz="0" w:space="0" w:color="auto"/>
              </w:divBdr>
            </w:div>
            <w:div w:id="20229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36636">
      <w:bodyDiv w:val="1"/>
      <w:marLeft w:val="0"/>
      <w:marRight w:val="0"/>
      <w:marTop w:val="0"/>
      <w:marBottom w:val="0"/>
      <w:divBdr>
        <w:top w:val="none" w:sz="0" w:space="0" w:color="auto"/>
        <w:left w:val="none" w:sz="0" w:space="0" w:color="auto"/>
        <w:bottom w:val="none" w:sz="0" w:space="0" w:color="auto"/>
        <w:right w:val="none" w:sz="0" w:space="0" w:color="auto"/>
      </w:divBdr>
      <w:divsChild>
        <w:div w:id="839155410">
          <w:marLeft w:val="0"/>
          <w:marRight w:val="0"/>
          <w:marTop w:val="0"/>
          <w:marBottom w:val="0"/>
          <w:divBdr>
            <w:top w:val="none" w:sz="0" w:space="0" w:color="auto"/>
            <w:left w:val="none" w:sz="0" w:space="0" w:color="auto"/>
            <w:bottom w:val="none" w:sz="0" w:space="0" w:color="auto"/>
            <w:right w:val="none" w:sz="0" w:space="0" w:color="auto"/>
          </w:divBdr>
        </w:div>
      </w:divsChild>
    </w:div>
    <w:div w:id="1556163237">
      <w:bodyDiv w:val="1"/>
      <w:marLeft w:val="0"/>
      <w:marRight w:val="0"/>
      <w:marTop w:val="0"/>
      <w:marBottom w:val="0"/>
      <w:divBdr>
        <w:top w:val="none" w:sz="0" w:space="0" w:color="auto"/>
        <w:left w:val="none" w:sz="0" w:space="0" w:color="auto"/>
        <w:bottom w:val="none" w:sz="0" w:space="0" w:color="auto"/>
        <w:right w:val="none" w:sz="0" w:space="0" w:color="auto"/>
      </w:divBdr>
      <w:divsChild>
        <w:div w:id="1938250804">
          <w:marLeft w:val="0"/>
          <w:marRight w:val="0"/>
          <w:marTop w:val="0"/>
          <w:marBottom w:val="0"/>
          <w:divBdr>
            <w:top w:val="none" w:sz="0" w:space="0" w:color="auto"/>
            <w:left w:val="none" w:sz="0" w:space="0" w:color="auto"/>
            <w:bottom w:val="none" w:sz="0" w:space="0" w:color="auto"/>
            <w:right w:val="none" w:sz="0" w:space="0" w:color="auto"/>
          </w:divBdr>
          <w:divsChild>
            <w:div w:id="95104153">
              <w:marLeft w:val="0"/>
              <w:marRight w:val="0"/>
              <w:marTop w:val="0"/>
              <w:marBottom w:val="0"/>
              <w:divBdr>
                <w:top w:val="none" w:sz="0" w:space="0" w:color="auto"/>
                <w:left w:val="none" w:sz="0" w:space="0" w:color="auto"/>
                <w:bottom w:val="none" w:sz="0" w:space="0" w:color="auto"/>
                <w:right w:val="none" w:sz="0" w:space="0" w:color="auto"/>
              </w:divBdr>
            </w:div>
            <w:div w:id="650868368">
              <w:marLeft w:val="0"/>
              <w:marRight w:val="0"/>
              <w:marTop w:val="0"/>
              <w:marBottom w:val="0"/>
              <w:divBdr>
                <w:top w:val="none" w:sz="0" w:space="0" w:color="auto"/>
                <w:left w:val="none" w:sz="0" w:space="0" w:color="auto"/>
                <w:bottom w:val="none" w:sz="0" w:space="0" w:color="auto"/>
                <w:right w:val="none" w:sz="0" w:space="0" w:color="auto"/>
              </w:divBdr>
            </w:div>
            <w:div w:id="7414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09420">
      <w:bodyDiv w:val="1"/>
      <w:marLeft w:val="0"/>
      <w:marRight w:val="0"/>
      <w:marTop w:val="0"/>
      <w:marBottom w:val="0"/>
      <w:divBdr>
        <w:top w:val="none" w:sz="0" w:space="0" w:color="auto"/>
        <w:left w:val="none" w:sz="0" w:space="0" w:color="auto"/>
        <w:bottom w:val="none" w:sz="0" w:space="0" w:color="auto"/>
        <w:right w:val="none" w:sz="0" w:space="0" w:color="auto"/>
      </w:divBdr>
      <w:divsChild>
        <w:div w:id="226890145">
          <w:marLeft w:val="0"/>
          <w:marRight w:val="0"/>
          <w:marTop w:val="0"/>
          <w:marBottom w:val="0"/>
          <w:divBdr>
            <w:top w:val="none" w:sz="0" w:space="0" w:color="auto"/>
            <w:left w:val="none" w:sz="0" w:space="0" w:color="auto"/>
            <w:bottom w:val="none" w:sz="0" w:space="0" w:color="auto"/>
            <w:right w:val="none" w:sz="0" w:space="0" w:color="auto"/>
          </w:divBdr>
          <w:divsChild>
            <w:div w:id="421948458">
              <w:marLeft w:val="0"/>
              <w:marRight w:val="0"/>
              <w:marTop w:val="0"/>
              <w:marBottom w:val="0"/>
              <w:divBdr>
                <w:top w:val="none" w:sz="0" w:space="0" w:color="auto"/>
                <w:left w:val="none" w:sz="0" w:space="0" w:color="auto"/>
                <w:bottom w:val="none" w:sz="0" w:space="0" w:color="auto"/>
                <w:right w:val="none" w:sz="0" w:space="0" w:color="auto"/>
              </w:divBdr>
            </w:div>
            <w:div w:id="75782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72386">
      <w:bodyDiv w:val="1"/>
      <w:marLeft w:val="0"/>
      <w:marRight w:val="0"/>
      <w:marTop w:val="0"/>
      <w:marBottom w:val="0"/>
      <w:divBdr>
        <w:top w:val="none" w:sz="0" w:space="0" w:color="auto"/>
        <w:left w:val="none" w:sz="0" w:space="0" w:color="auto"/>
        <w:bottom w:val="none" w:sz="0" w:space="0" w:color="auto"/>
        <w:right w:val="none" w:sz="0" w:space="0" w:color="auto"/>
      </w:divBdr>
      <w:divsChild>
        <w:div w:id="1268269630">
          <w:marLeft w:val="0"/>
          <w:marRight w:val="0"/>
          <w:marTop w:val="0"/>
          <w:marBottom w:val="0"/>
          <w:divBdr>
            <w:top w:val="none" w:sz="0" w:space="0" w:color="auto"/>
            <w:left w:val="none" w:sz="0" w:space="0" w:color="auto"/>
            <w:bottom w:val="none" w:sz="0" w:space="0" w:color="auto"/>
            <w:right w:val="none" w:sz="0" w:space="0" w:color="auto"/>
          </w:divBdr>
          <w:divsChild>
            <w:div w:id="279842838">
              <w:marLeft w:val="0"/>
              <w:marRight w:val="0"/>
              <w:marTop w:val="0"/>
              <w:marBottom w:val="0"/>
              <w:divBdr>
                <w:top w:val="none" w:sz="0" w:space="0" w:color="auto"/>
                <w:left w:val="none" w:sz="0" w:space="0" w:color="auto"/>
                <w:bottom w:val="none" w:sz="0" w:space="0" w:color="auto"/>
                <w:right w:val="none" w:sz="0" w:space="0" w:color="auto"/>
              </w:divBdr>
            </w:div>
            <w:div w:id="765006928">
              <w:marLeft w:val="0"/>
              <w:marRight w:val="0"/>
              <w:marTop w:val="0"/>
              <w:marBottom w:val="0"/>
              <w:divBdr>
                <w:top w:val="none" w:sz="0" w:space="0" w:color="auto"/>
                <w:left w:val="none" w:sz="0" w:space="0" w:color="auto"/>
                <w:bottom w:val="none" w:sz="0" w:space="0" w:color="auto"/>
                <w:right w:val="none" w:sz="0" w:space="0" w:color="auto"/>
              </w:divBdr>
            </w:div>
            <w:div w:id="116852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55127">
      <w:bodyDiv w:val="1"/>
      <w:marLeft w:val="0"/>
      <w:marRight w:val="0"/>
      <w:marTop w:val="0"/>
      <w:marBottom w:val="0"/>
      <w:divBdr>
        <w:top w:val="none" w:sz="0" w:space="0" w:color="auto"/>
        <w:left w:val="none" w:sz="0" w:space="0" w:color="auto"/>
        <w:bottom w:val="none" w:sz="0" w:space="0" w:color="auto"/>
        <w:right w:val="none" w:sz="0" w:space="0" w:color="auto"/>
      </w:divBdr>
      <w:divsChild>
        <w:div w:id="933822867">
          <w:marLeft w:val="0"/>
          <w:marRight w:val="0"/>
          <w:marTop w:val="0"/>
          <w:marBottom w:val="0"/>
          <w:divBdr>
            <w:top w:val="none" w:sz="0" w:space="0" w:color="auto"/>
            <w:left w:val="none" w:sz="0" w:space="0" w:color="auto"/>
            <w:bottom w:val="none" w:sz="0" w:space="0" w:color="auto"/>
            <w:right w:val="none" w:sz="0" w:space="0" w:color="auto"/>
          </w:divBdr>
        </w:div>
      </w:divsChild>
    </w:div>
    <w:div w:id="1620181348">
      <w:bodyDiv w:val="1"/>
      <w:marLeft w:val="0"/>
      <w:marRight w:val="0"/>
      <w:marTop w:val="0"/>
      <w:marBottom w:val="0"/>
      <w:divBdr>
        <w:top w:val="none" w:sz="0" w:space="0" w:color="auto"/>
        <w:left w:val="none" w:sz="0" w:space="0" w:color="auto"/>
        <w:bottom w:val="none" w:sz="0" w:space="0" w:color="auto"/>
        <w:right w:val="none" w:sz="0" w:space="0" w:color="auto"/>
      </w:divBdr>
      <w:divsChild>
        <w:div w:id="1587838944">
          <w:marLeft w:val="0"/>
          <w:marRight w:val="0"/>
          <w:marTop w:val="0"/>
          <w:marBottom w:val="0"/>
          <w:divBdr>
            <w:top w:val="none" w:sz="0" w:space="0" w:color="auto"/>
            <w:left w:val="none" w:sz="0" w:space="0" w:color="auto"/>
            <w:bottom w:val="none" w:sz="0" w:space="0" w:color="auto"/>
            <w:right w:val="none" w:sz="0" w:space="0" w:color="auto"/>
          </w:divBdr>
          <w:divsChild>
            <w:div w:id="134178372">
              <w:marLeft w:val="0"/>
              <w:marRight w:val="0"/>
              <w:marTop w:val="0"/>
              <w:marBottom w:val="0"/>
              <w:divBdr>
                <w:top w:val="none" w:sz="0" w:space="0" w:color="auto"/>
                <w:left w:val="none" w:sz="0" w:space="0" w:color="auto"/>
                <w:bottom w:val="none" w:sz="0" w:space="0" w:color="auto"/>
                <w:right w:val="none" w:sz="0" w:space="0" w:color="auto"/>
              </w:divBdr>
            </w:div>
            <w:div w:id="3058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532281">
      <w:bodyDiv w:val="1"/>
      <w:marLeft w:val="0"/>
      <w:marRight w:val="0"/>
      <w:marTop w:val="0"/>
      <w:marBottom w:val="0"/>
      <w:divBdr>
        <w:top w:val="none" w:sz="0" w:space="0" w:color="auto"/>
        <w:left w:val="none" w:sz="0" w:space="0" w:color="auto"/>
        <w:bottom w:val="none" w:sz="0" w:space="0" w:color="auto"/>
        <w:right w:val="none" w:sz="0" w:space="0" w:color="auto"/>
      </w:divBdr>
      <w:divsChild>
        <w:div w:id="1210804260">
          <w:marLeft w:val="0"/>
          <w:marRight w:val="0"/>
          <w:marTop w:val="0"/>
          <w:marBottom w:val="0"/>
          <w:divBdr>
            <w:top w:val="none" w:sz="0" w:space="0" w:color="auto"/>
            <w:left w:val="none" w:sz="0" w:space="0" w:color="auto"/>
            <w:bottom w:val="none" w:sz="0" w:space="0" w:color="auto"/>
            <w:right w:val="none" w:sz="0" w:space="0" w:color="auto"/>
          </w:divBdr>
          <w:divsChild>
            <w:div w:id="142893465">
              <w:marLeft w:val="0"/>
              <w:marRight w:val="0"/>
              <w:marTop w:val="0"/>
              <w:marBottom w:val="0"/>
              <w:divBdr>
                <w:top w:val="none" w:sz="0" w:space="0" w:color="auto"/>
                <w:left w:val="none" w:sz="0" w:space="0" w:color="auto"/>
                <w:bottom w:val="none" w:sz="0" w:space="0" w:color="auto"/>
                <w:right w:val="none" w:sz="0" w:space="0" w:color="auto"/>
              </w:divBdr>
            </w:div>
            <w:div w:id="30882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7492">
      <w:bodyDiv w:val="1"/>
      <w:marLeft w:val="0"/>
      <w:marRight w:val="0"/>
      <w:marTop w:val="0"/>
      <w:marBottom w:val="0"/>
      <w:divBdr>
        <w:top w:val="none" w:sz="0" w:space="0" w:color="auto"/>
        <w:left w:val="none" w:sz="0" w:space="0" w:color="auto"/>
        <w:bottom w:val="none" w:sz="0" w:space="0" w:color="auto"/>
        <w:right w:val="none" w:sz="0" w:space="0" w:color="auto"/>
      </w:divBdr>
      <w:divsChild>
        <w:div w:id="1313758697">
          <w:marLeft w:val="0"/>
          <w:marRight w:val="0"/>
          <w:marTop w:val="0"/>
          <w:marBottom w:val="0"/>
          <w:divBdr>
            <w:top w:val="none" w:sz="0" w:space="0" w:color="auto"/>
            <w:left w:val="none" w:sz="0" w:space="0" w:color="auto"/>
            <w:bottom w:val="none" w:sz="0" w:space="0" w:color="auto"/>
            <w:right w:val="none" w:sz="0" w:space="0" w:color="auto"/>
          </w:divBdr>
        </w:div>
      </w:divsChild>
    </w:div>
    <w:div w:id="1711953844">
      <w:bodyDiv w:val="1"/>
      <w:marLeft w:val="0"/>
      <w:marRight w:val="0"/>
      <w:marTop w:val="0"/>
      <w:marBottom w:val="0"/>
      <w:divBdr>
        <w:top w:val="none" w:sz="0" w:space="0" w:color="auto"/>
        <w:left w:val="none" w:sz="0" w:space="0" w:color="auto"/>
        <w:bottom w:val="none" w:sz="0" w:space="0" w:color="auto"/>
        <w:right w:val="none" w:sz="0" w:space="0" w:color="auto"/>
      </w:divBdr>
      <w:divsChild>
        <w:div w:id="268858529">
          <w:marLeft w:val="0"/>
          <w:marRight w:val="0"/>
          <w:marTop w:val="0"/>
          <w:marBottom w:val="0"/>
          <w:divBdr>
            <w:top w:val="none" w:sz="0" w:space="0" w:color="auto"/>
            <w:left w:val="none" w:sz="0" w:space="0" w:color="auto"/>
            <w:bottom w:val="none" w:sz="0" w:space="0" w:color="auto"/>
            <w:right w:val="none" w:sz="0" w:space="0" w:color="auto"/>
          </w:divBdr>
          <w:divsChild>
            <w:div w:id="1684547313">
              <w:marLeft w:val="0"/>
              <w:marRight w:val="0"/>
              <w:marTop w:val="0"/>
              <w:marBottom w:val="0"/>
              <w:divBdr>
                <w:top w:val="none" w:sz="0" w:space="0" w:color="auto"/>
                <w:left w:val="none" w:sz="0" w:space="0" w:color="auto"/>
                <w:bottom w:val="none" w:sz="0" w:space="0" w:color="auto"/>
                <w:right w:val="none" w:sz="0" w:space="0" w:color="auto"/>
              </w:divBdr>
            </w:div>
            <w:div w:id="211532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2789">
      <w:bodyDiv w:val="1"/>
      <w:marLeft w:val="0"/>
      <w:marRight w:val="0"/>
      <w:marTop w:val="0"/>
      <w:marBottom w:val="0"/>
      <w:divBdr>
        <w:top w:val="none" w:sz="0" w:space="0" w:color="auto"/>
        <w:left w:val="none" w:sz="0" w:space="0" w:color="auto"/>
        <w:bottom w:val="none" w:sz="0" w:space="0" w:color="auto"/>
        <w:right w:val="none" w:sz="0" w:space="0" w:color="auto"/>
      </w:divBdr>
      <w:divsChild>
        <w:div w:id="1249539660">
          <w:marLeft w:val="0"/>
          <w:marRight w:val="0"/>
          <w:marTop w:val="0"/>
          <w:marBottom w:val="0"/>
          <w:divBdr>
            <w:top w:val="none" w:sz="0" w:space="0" w:color="auto"/>
            <w:left w:val="none" w:sz="0" w:space="0" w:color="auto"/>
            <w:bottom w:val="none" w:sz="0" w:space="0" w:color="auto"/>
            <w:right w:val="none" w:sz="0" w:space="0" w:color="auto"/>
          </w:divBdr>
          <w:divsChild>
            <w:div w:id="96561843">
              <w:marLeft w:val="0"/>
              <w:marRight w:val="0"/>
              <w:marTop w:val="0"/>
              <w:marBottom w:val="0"/>
              <w:divBdr>
                <w:top w:val="none" w:sz="0" w:space="0" w:color="auto"/>
                <w:left w:val="none" w:sz="0" w:space="0" w:color="auto"/>
                <w:bottom w:val="none" w:sz="0" w:space="0" w:color="auto"/>
                <w:right w:val="none" w:sz="0" w:space="0" w:color="auto"/>
              </w:divBdr>
            </w:div>
            <w:div w:id="97215193">
              <w:marLeft w:val="0"/>
              <w:marRight w:val="0"/>
              <w:marTop w:val="0"/>
              <w:marBottom w:val="0"/>
              <w:divBdr>
                <w:top w:val="none" w:sz="0" w:space="0" w:color="auto"/>
                <w:left w:val="none" w:sz="0" w:space="0" w:color="auto"/>
                <w:bottom w:val="none" w:sz="0" w:space="0" w:color="auto"/>
                <w:right w:val="none" w:sz="0" w:space="0" w:color="auto"/>
              </w:divBdr>
            </w:div>
            <w:div w:id="2883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86389">
      <w:bodyDiv w:val="1"/>
      <w:marLeft w:val="0"/>
      <w:marRight w:val="0"/>
      <w:marTop w:val="0"/>
      <w:marBottom w:val="0"/>
      <w:divBdr>
        <w:top w:val="none" w:sz="0" w:space="0" w:color="auto"/>
        <w:left w:val="none" w:sz="0" w:space="0" w:color="auto"/>
        <w:bottom w:val="none" w:sz="0" w:space="0" w:color="auto"/>
        <w:right w:val="none" w:sz="0" w:space="0" w:color="auto"/>
      </w:divBdr>
      <w:divsChild>
        <w:div w:id="1315257804">
          <w:marLeft w:val="0"/>
          <w:marRight w:val="0"/>
          <w:marTop w:val="0"/>
          <w:marBottom w:val="0"/>
          <w:divBdr>
            <w:top w:val="none" w:sz="0" w:space="0" w:color="auto"/>
            <w:left w:val="none" w:sz="0" w:space="0" w:color="auto"/>
            <w:bottom w:val="none" w:sz="0" w:space="0" w:color="auto"/>
            <w:right w:val="none" w:sz="0" w:space="0" w:color="auto"/>
          </w:divBdr>
        </w:div>
      </w:divsChild>
    </w:div>
    <w:div w:id="1768621993">
      <w:bodyDiv w:val="1"/>
      <w:marLeft w:val="0"/>
      <w:marRight w:val="0"/>
      <w:marTop w:val="0"/>
      <w:marBottom w:val="0"/>
      <w:divBdr>
        <w:top w:val="none" w:sz="0" w:space="0" w:color="auto"/>
        <w:left w:val="none" w:sz="0" w:space="0" w:color="auto"/>
        <w:bottom w:val="none" w:sz="0" w:space="0" w:color="auto"/>
        <w:right w:val="none" w:sz="0" w:space="0" w:color="auto"/>
      </w:divBdr>
      <w:divsChild>
        <w:div w:id="1804352222">
          <w:marLeft w:val="0"/>
          <w:marRight w:val="0"/>
          <w:marTop w:val="0"/>
          <w:marBottom w:val="0"/>
          <w:divBdr>
            <w:top w:val="none" w:sz="0" w:space="0" w:color="auto"/>
            <w:left w:val="none" w:sz="0" w:space="0" w:color="auto"/>
            <w:bottom w:val="none" w:sz="0" w:space="0" w:color="auto"/>
            <w:right w:val="none" w:sz="0" w:space="0" w:color="auto"/>
          </w:divBdr>
          <w:divsChild>
            <w:div w:id="900795468">
              <w:marLeft w:val="0"/>
              <w:marRight w:val="0"/>
              <w:marTop w:val="0"/>
              <w:marBottom w:val="0"/>
              <w:divBdr>
                <w:top w:val="none" w:sz="0" w:space="0" w:color="auto"/>
                <w:left w:val="none" w:sz="0" w:space="0" w:color="auto"/>
                <w:bottom w:val="none" w:sz="0" w:space="0" w:color="auto"/>
                <w:right w:val="none" w:sz="0" w:space="0" w:color="auto"/>
              </w:divBdr>
            </w:div>
            <w:div w:id="1168329712">
              <w:marLeft w:val="0"/>
              <w:marRight w:val="0"/>
              <w:marTop w:val="0"/>
              <w:marBottom w:val="0"/>
              <w:divBdr>
                <w:top w:val="none" w:sz="0" w:space="0" w:color="auto"/>
                <w:left w:val="none" w:sz="0" w:space="0" w:color="auto"/>
                <w:bottom w:val="none" w:sz="0" w:space="0" w:color="auto"/>
                <w:right w:val="none" w:sz="0" w:space="0" w:color="auto"/>
              </w:divBdr>
            </w:div>
            <w:div w:id="1211646109">
              <w:marLeft w:val="0"/>
              <w:marRight w:val="0"/>
              <w:marTop w:val="0"/>
              <w:marBottom w:val="0"/>
              <w:divBdr>
                <w:top w:val="none" w:sz="0" w:space="0" w:color="auto"/>
                <w:left w:val="none" w:sz="0" w:space="0" w:color="auto"/>
                <w:bottom w:val="none" w:sz="0" w:space="0" w:color="auto"/>
                <w:right w:val="none" w:sz="0" w:space="0" w:color="auto"/>
              </w:divBdr>
            </w:div>
            <w:div w:id="143736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601882">
      <w:bodyDiv w:val="1"/>
      <w:marLeft w:val="0"/>
      <w:marRight w:val="0"/>
      <w:marTop w:val="0"/>
      <w:marBottom w:val="0"/>
      <w:divBdr>
        <w:top w:val="none" w:sz="0" w:space="0" w:color="auto"/>
        <w:left w:val="none" w:sz="0" w:space="0" w:color="auto"/>
        <w:bottom w:val="none" w:sz="0" w:space="0" w:color="auto"/>
        <w:right w:val="none" w:sz="0" w:space="0" w:color="auto"/>
      </w:divBdr>
      <w:divsChild>
        <w:div w:id="1495678893">
          <w:marLeft w:val="0"/>
          <w:marRight w:val="0"/>
          <w:marTop w:val="0"/>
          <w:marBottom w:val="0"/>
          <w:divBdr>
            <w:top w:val="none" w:sz="0" w:space="0" w:color="auto"/>
            <w:left w:val="none" w:sz="0" w:space="0" w:color="auto"/>
            <w:bottom w:val="none" w:sz="0" w:space="0" w:color="auto"/>
            <w:right w:val="none" w:sz="0" w:space="0" w:color="auto"/>
          </w:divBdr>
        </w:div>
      </w:divsChild>
    </w:div>
    <w:div w:id="1781487556">
      <w:bodyDiv w:val="1"/>
      <w:marLeft w:val="0"/>
      <w:marRight w:val="0"/>
      <w:marTop w:val="0"/>
      <w:marBottom w:val="0"/>
      <w:divBdr>
        <w:top w:val="none" w:sz="0" w:space="0" w:color="auto"/>
        <w:left w:val="none" w:sz="0" w:space="0" w:color="auto"/>
        <w:bottom w:val="none" w:sz="0" w:space="0" w:color="auto"/>
        <w:right w:val="none" w:sz="0" w:space="0" w:color="auto"/>
      </w:divBdr>
      <w:divsChild>
        <w:div w:id="893539226">
          <w:marLeft w:val="0"/>
          <w:marRight w:val="0"/>
          <w:marTop w:val="0"/>
          <w:marBottom w:val="0"/>
          <w:divBdr>
            <w:top w:val="none" w:sz="0" w:space="0" w:color="auto"/>
            <w:left w:val="none" w:sz="0" w:space="0" w:color="auto"/>
            <w:bottom w:val="none" w:sz="0" w:space="0" w:color="auto"/>
            <w:right w:val="none" w:sz="0" w:space="0" w:color="auto"/>
          </w:divBdr>
          <w:divsChild>
            <w:div w:id="103501998">
              <w:marLeft w:val="0"/>
              <w:marRight w:val="0"/>
              <w:marTop w:val="0"/>
              <w:marBottom w:val="0"/>
              <w:divBdr>
                <w:top w:val="none" w:sz="0" w:space="0" w:color="auto"/>
                <w:left w:val="none" w:sz="0" w:space="0" w:color="auto"/>
                <w:bottom w:val="none" w:sz="0" w:space="0" w:color="auto"/>
                <w:right w:val="none" w:sz="0" w:space="0" w:color="auto"/>
              </w:divBdr>
            </w:div>
            <w:div w:id="1820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000201">
      <w:bodyDiv w:val="1"/>
      <w:marLeft w:val="0"/>
      <w:marRight w:val="0"/>
      <w:marTop w:val="0"/>
      <w:marBottom w:val="0"/>
      <w:divBdr>
        <w:top w:val="none" w:sz="0" w:space="0" w:color="auto"/>
        <w:left w:val="none" w:sz="0" w:space="0" w:color="auto"/>
        <w:bottom w:val="none" w:sz="0" w:space="0" w:color="auto"/>
        <w:right w:val="none" w:sz="0" w:space="0" w:color="auto"/>
      </w:divBdr>
      <w:divsChild>
        <w:div w:id="645202350">
          <w:marLeft w:val="0"/>
          <w:marRight w:val="0"/>
          <w:marTop w:val="0"/>
          <w:marBottom w:val="0"/>
          <w:divBdr>
            <w:top w:val="none" w:sz="0" w:space="0" w:color="auto"/>
            <w:left w:val="none" w:sz="0" w:space="0" w:color="auto"/>
            <w:bottom w:val="none" w:sz="0" w:space="0" w:color="auto"/>
            <w:right w:val="none" w:sz="0" w:space="0" w:color="auto"/>
          </w:divBdr>
        </w:div>
      </w:divsChild>
    </w:div>
    <w:div w:id="1933397518">
      <w:bodyDiv w:val="1"/>
      <w:marLeft w:val="0"/>
      <w:marRight w:val="0"/>
      <w:marTop w:val="0"/>
      <w:marBottom w:val="0"/>
      <w:divBdr>
        <w:top w:val="none" w:sz="0" w:space="0" w:color="auto"/>
        <w:left w:val="none" w:sz="0" w:space="0" w:color="auto"/>
        <w:bottom w:val="none" w:sz="0" w:space="0" w:color="auto"/>
        <w:right w:val="none" w:sz="0" w:space="0" w:color="auto"/>
      </w:divBdr>
      <w:divsChild>
        <w:div w:id="1703018913">
          <w:marLeft w:val="0"/>
          <w:marRight w:val="0"/>
          <w:marTop w:val="0"/>
          <w:marBottom w:val="0"/>
          <w:divBdr>
            <w:top w:val="none" w:sz="0" w:space="0" w:color="auto"/>
            <w:left w:val="none" w:sz="0" w:space="0" w:color="auto"/>
            <w:bottom w:val="none" w:sz="0" w:space="0" w:color="auto"/>
            <w:right w:val="none" w:sz="0" w:space="0" w:color="auto"/>
          </w:divBdr>
        </w:div>
      </w:divsChild>
    </w:div>
    <w:div w:id="1977712466">
      <w:bodyDiv w:val="1"/>
      <w:marLeft w:val="0"/>
      <w:marRight w:val="0"/>
      <w:marTop w:val="0"/>
      <w:marBottom w:val="0"/>
      <w:divBdr>
        <w:top w:val="none" w:sz="0" w:space="0" w:color="auto"/>
        <w:left w:val="none" w:sz="0" w:space="0" w:color="auto"/>
        <w:bottom w:val="none" w:sz="0" w:space="0" w:color="auto"/>
        <w:right w:val="none" w:sz="0" w:space="0" w:color="auto"/>
      </w:divBdr>
      <w:divsChild>
        <w:div w:id="1053702164">
          <w:marLeft w:val="0"/>
          <w:marRight w:val="0"/>
          <w:marTop w:val="0"/>
          <w:marBottom w:val="0"/>
          <w:divBdr>
            <w:top w:val="none" w:sz="0" w:space="0" w:color="auto"/>
            <w:left w:val="none" w:sz="0" w:space="0" w:color="auto"/>
            <w:bottom w:val="none" w:sz="0" w:space="0" w:color="auto"/>
            <w:right w:val="none" w:sz="0" w:space="0" w:color="auto"/>
          </w:divBdr>
        </w:div>
      </w:divsChild>
    </w:div>
    <w:div w:id="1995060615">
      <w:bodyDiv w:val="1"/>
      <w:marLeft w:val="0"/>
      <w:marRight w:val="0"/>
      <w:marTop w:val="0"/>
      <w:marBottom w:val="0"/>
      <w:divBdr>
        <w:top w:val="none" w:sz="0" w:space="0" w:color="auto"/>
        <w:left w:val="none" w:sz="0" w:space="0" w:color="auto"/>
        <w:bottom w:val="none" w:sz="0" w:space="0" w:color="auto"/>
        <w:right w:val="none" w:sz="0" w:space="0" w:color="auto"/>
      </w:divBdr>
      <w:divsChild>
        <w:div w:id="1692103264">
          <w:marLeft w:val="0"/>
          <w:marRight w:val="0"/>
          <w:marTop w:val="0"/>
          <w:marBottom w:val="0"/>
          <w:divBdr>
            <w:top w:val="none" w:sz="0" w:space="0" w:color="auto"/>
            <w:left w:val="none" w:sz="0" w:space="0" w:color="auto"/>
            <w:bottom w:val="none" w:sz="0" w:space="0" w:color="auto"/>
            <w:right w:val="none" w:sz="0" w:space="0" w:color="auto"/>
          </w:divBdr>
        </w:div>
      </w:divsChild>
    </w:div>
    <w:div w:id="2020427254">
      <w:bodyDiv w:val="1"/>
      <w:marLeft w:val="0"/>
      <w:marRight w:val="0"/>
      <w:marTop w:val="0"/>
      <w:marBottom w:val="0"/>
      <w:divBdr>
        <w:top w:val="none" w:sz="0" w:space="0" w:color="auto"/>
        <w:left w:val="none" w:sz="0" w:space="0" w:color="auto"/>
        <w:bottom w:val="none" w:sz="0" w:space="0" w:color="auto"/>
        <w:right w:val="none" w:sz="0" w:space="0" w:color="auto"/>
      </w:divBdr>
      <w:divsChild>
        <w:div w:id="863247542">
          <w:marLeft w:val="0"/>
          <w:marRight w:val="0"/>
          <w:marTop w:val="0"/>
          <w:marBottom w:val="0"/>
          <w:divBdr>
            <w:top w:val="none" w:sz="0" w:space="0" w:color="auto"/>
            <w:left w:val="none" w:sz="0" w:space="0" w:color="auto"/>
            <w:bottom w:val="none" w:sz="0" w:space="0" w:color="auto"/>
            <w:right w:val="none" w:sz="0" w:space="0" w:color="auto"/>
          </w:divBdr>
          <w:divsChild>
            <w:div w:id="71436123">
              <w:marLeft w:val="0"/>
              <w:marRight w:val="0"/>
              <w:marTop w:val="0"/>
              <w:marBottom w:val="0"/>
              <w:divBdr>
                <w:top w:val="none" w:sz="0" w:space="0" w:color="auto"/>
                <w:left w:val="none" w:sz="0" w:space="0" w:color="auto"/>
                <w:bottom w:val="none" w:sz="0" w:space="0" w:color="auto"/>
                <w:right w:val="none" w:sz="0" w:space="0" w:color="auto"/>
              </w:divBdr>
            </w:div>
            <w:div w:id="556162174">
              <w:marLeft w:val="0"/>
              <w:marRight w:val="0"/>
              <w:marTop w:val="0"/>
              <w:marBottom w:val="0"/>
              <w:divBdr>
                <w:top w:val="none" w:sz="0" w:space="0" w:color="auto"/>
                <w:left w:val="none" w:sz="0" w:space="0" w:color="auto"/>
                <w:bottom w:val="none" w:sz="0" w:space="0" w:color="auto"/>
                <w:right w:val="none" w:sz="0" w:space="0" w:color="auto"/>
              </w:divBdr>
            </w:div>
            <w:div w:id="12478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21716">
      <w:bodyDiv w:val="1"/>
      <w:marLeft w:val="0"/>
      <w:marRight w:val="0"/>
      <w:marTop w:val="0"/>
      <w:marBottom w:val="0"/>
      <w:divBdr>
        <w:top w:val="none" w:sz="0" w:space="0" w:color="auto"/>
        <w:left w:val="none" w:sz="0" w:space="0" w:color="auto"/>
        <w:bottom w:val="none" w:sz="0" w:space="0" w:color="auto"/>
        <w:right w:val="none" w:sz="0" w:space="0" w:color="auto"/>
      </w:divBdr>
      <w:divsChild>
        <w:div w:id="377900381">
          <w:marLeft w:val="0"/>
          <w:marRight w:val="0"/>
          <w:marTop w:val="0"/>
          <w:marBottom w:val="0"/>
          <w:divBdr>
            <w:top w:val="none" w:sz="0" w:space="0" w:color="auto"/>
            <w:left w:val="none" w:sz="0" w:space="0" w:color="auto"/>
            <w:bottom w:val="none" w:sz="0" w:space="0" w:color="auto"/>
            <w:right w:val="none" w:sz="0" w:space="0" w:color="auto"/>
          </w:divBdr>
          <w:divsChild>
            <w:div w:id="1282804589">
              <w:marLeft w:val="0"/>
              <w:marRight w:val="0"/>
              <w:marTop w:val="0"/>
              <w:marBottom w:val="0"/>
              <w:divBdr>
                <w:top w:val="none" w:sz="0" w:space="0" w:color="auto"/>
                <w:left w:val="none" w:sz="0" w:space="0" w:color="auto"/>
                <w:bottom w:val="none" w:sz="0" w:space="0" w:color="auto"/>
                <w:right w:val="none" w:sz="0" w:space="0" w:color="auto"/>
              </w:divBdr>
            </w:div>
            <w:div w:id="1532112425">
              <w:marLeft w:val="0"/>
              <w:marRight w:val="0"/>
              <w:marTop w:val="0"/>
              <w:marBottom w:val="0"/>
              <w:divBdr>
                <w:top w:val="none" w:sz="0" w:space="0" w:color="auto"/>
                <w:left w:val="none" w:sz="0" w:space="0" w:color="auto"/>
                <w:bottom w:val="none" w:sz="0" w:space="0" w:color="auto"/>
                <w:right w:val="none" w:sz="0" w:space="0" w:color="auto"/>
              </w:divBdr>
            </w:div>
            <w:div w:id="17815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40421">
      <w:bodyDiv w:val="1"/>
      <w:marLeft w:val="0"/>
      <w:marRight w:val="0"/>
      <w:marTop w:val="0"/>
      <w:marBottom w:val="0"/>
      <w:divBdr>
        <w:top w:val="none" w:sz="0" w:space="0" w:color="auto"/>
        <w:left w:val="none" w:sz="0" w:space="0" w:color="auto"/>
        <w:bottom w:val="none" w:sz="0" w:space="0" w:color="auto"/>
        <w:right w:val="none" w:sz="0" w:space="0" w:color="auto"/>
      </w:divBdr>
      <w:divsChild>
        <w:div w:id="1294826231">
          <w:marLeft w:val="0"/>
          <w:marRight w:val="0"/>
          <w:marTop w:val="0"/>
          <w:marBottom w:val="0"/>
          <w:divBdr>
            <w:top w:val="none" w:sz="0" w:space="0" w:color="auto"/>
            <w:left w:val="none" w:sz="0" w:space="0" w:color="auto"/>
            <w:bottom w:val="none" w:sz="0" w:space="0" w:color="auto"/>
            <w:right w:val="none" w:sz="0" w:space="0" w:color="auto"/>
          </w:divBdr>
        </w:div>
      </w:divsChild>
    </w:div>
    <w:div w:id="2085641910">
      <w:bodyDiv w:val="1"/>
      <w:marLeft w:val="0"/>
      <w:marRight w:val="0"/>
      <w:marTop w:val="0"/>
      <w:marBottom w:val="0"/>
      <w:divBdr>
        <w:top w:val="none" w:sz="0" w:space="0" w:color="auto"/>
        <w:left w:val="none" w:sz="0" w:space="0" w:color="auto"/>
        <w:bottom w:val="none" w:sz="0" w:space="0" w:color="auto"/>
        <w:right w:val="none" w:sz="0" w:space="0" w:color="auto"/>
      </w:divBdr>
      <w:divsChild>
        <w:div w:id="451167246">
          <w:marLeft w:val="0"/>
          <w:marRight w:val="0"/>
          <w:marTop w:val="0"/>
          <w:marBottom w:val="0"/>
          <w:divBdr>
            <w:top w:val="none" w:sz="0" w:space="0" w:color="auto"/>
            <w:left w:val="none" w:sz="0" w:space="0" w:color="auto"/>
            <w:bottom w:val="none" w:sz="0" w:space="0" w:color="auto"/>
            <w:right w:val="none" w:sz="0" w:space="0" w:color="auto"/>
          </w:divBdr>
          <w:divsChild>
            <w:div w:id="626467875">
              <w:marLeft w:val="0"/>
              <w:marRight w:val="0"/>
              <w:marTop w:val="0"/>
              <w:marBottom w:val="0"/>
              <w:divBdr>
                <w:top w:val="none" w:sz="0" w:space="0" w:color="auto"/>
                <w:left w:val="none" w:sz="0" w:space="0" w:color="auto"/>
                <w:bottom w:val="none" w:sz="0" w:space="0" w:color="auto"/>
                <w:right w:val="none" w:sz="0" w:space="0" w:color="auto"/>
              </w:divBdr>
            </w:div>
            <w:div w:id="1061438339">
              <w:marLeft w:val="0"/>
              <w:marRight w:val="0"/>
              <w:marTop w:val="0"/>
              <w:marBottom w:val="0"/>
              <w:divBdr>
                <w:top w:val="none" w:sz="0" w:space="0" w:color="auto"/>
                <w:left w:val="none" w:sz="0" w:space="0" w:color="auto"/>
                <w:bottom w:val="none" w:sz="0" w:space="0" w:color="auto"/>
                <w:right w:val="none" w:sz="0" w:space="0" w:color="auto"/>
              </w:divBdr>
            </w:div>
            <w:div w:id="15851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9030">
      <w:bodyDiv w:val="1"/>
      <w:marLeft w:val="0"/>
      <w:marRight w:val="0"/>
      <w:marTop w:val="0"/>
      <w:marBottom w:val="0"/>
      <w:divBdr>
        <w:top w:val="none" w:sz="0" w:space="0" w:color="auto"/>
        <w:left w:val="none" w:sz="0" w:space="0" w:color="auto"/>
        <w:bottom w:val="none" w:sz="0" w:space="0" w:color="auto"/>
        <w:right w:val="none" w:sz="0" w:space="0" w:color="auto"/>
      </w:divBdr>
      <w:divsChild>
        <w:div w:id="1894651835">
          <w:marLeft w:val="0"/>
          <w:marRight w:val="0"/>
          <w:marTop w:val="0"/>
          <w:marBottom w:val="0"/>
          <w:divBdr>
            <w:top w:val="none" w:sz="0" w:space="0" w:color="auto"/>
            <w:left w:val="none" w:sz="0" w:space="0" w:color="auto"/>
            <w:bottom w:val="none" w:sz="0" w:space="0" w:color="auto"/>
            <w:right w:val="none" w:sz="0" w:space="0" w:color="auto"/>
          </w:divBdr>
          <w:divsChild>
            <w:div w:id="827137983">
              <w:marLeft w:val="0"/>
              <w:marRight w:val="0"/>
              <w:marTop w:val="0"/>
              <w:marBottom w:val="0"/>
              <w:divBdr>
                <w:top w:val="none" w:sz="0" w:space="0" w:color="auto"/>
                <w:left w:val="none" w:sz="0" w:space="0" w:color="auto"/>
                <w:bottom w:val="none" w:sz="0" w:space="0" w:color="auto"/>
                <w:right w:val="none" w:sz="0" w:space="0" w:color="auto"/>
              </w:divBdr>
            </w:div>
            <w:div w:id="21435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hyperlink" Target="http://www.jameshalderman.com/" TargetMode="Externa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www.jameshalderman.com/links/book_steering_susp_5/cw/crossword_ch_12.pdf" TargetMode="External"/><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jameshalderman.com" TargetMode="Externa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2226</Words>
  <Characters>12689</Characters>
  <Application>Microsoft Macintosh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Chapter 26 Engine Diagnosis</vt:lpstr>
    </vt:vector>
  </TitlesOfParts>
  <Company>C-Tec</Company>
  <LinksUpToDate>false</LinksUpToDate>
  <CharactersWithSpaces>14886</CharactersWithSpaces>
  <SharedDoc>false</SharedDoc>
  <HLinks>
    <vt:vector size="126" baseType="variant">
      <vt:variant>
        <vt:i4>4325471</vt:i4>
      </vt:variant>
      <vt:variant>
        <vt:i4>60</vt:i4>
      </vt:variant>
      <vt:variant>
        <vt:i4>0</vt:i4>
      </vt:variant>
      <vt:variant>
        <vt:i4>5</vt:i4>
      </vt:variant>
      <vt:variant>
        <vt:lpwstr>http://jameshalderman.com/links/a4/flash/tie_rod_end_r_r.swf</vt:lpwstr>
      </vt:variant>
      <vt:variant>
        <vt:lpwstr/>
      </vt:variant>
      <vt:variant>
        <vt:i4>852059</vt:i4>
      </vt:variant>
      <vt:variant>
        <vt:i4>57</vt:i4>
      </vt:variant>
      <vt:variant>
        <vt:i4>0</vt:i4>
      </vt:variant>
      <vt:variant>
        <vt:i4>5</vt:i4>
      </vt:variant>
      <vt:variant>
        <vt:lpwstr>http://jameshalderman.com/links/a4/html5/tie_rod_end_r_r.html</vt:lpwstr>
      </vt:variant>
      <vt:variant>
        <vt:lpwstr/>
      </vt:variant>
      <vt:variant>
        <vt:i4>4456499</vt:i4>
      </vt:variant>
      <vt:variant>
        <vt:i4>54</vt:i4>
      </vt:variant>
      <vt:variant>
        <vt:i4>0</vt:i4>
      </vt:variant>
      <vt:variant>
        <vt:i4>5</vt:i4>
      </vt:variant>
      <vt:variant>
        <vt:lpwstr>http://www.jameshalderman.com/links/a4/flash/tie_rod_end_replace.swf</vt:lpwstr>
      </vt:variant>
      <vt:variant>
        <vt:lpwstr/>
      </vt:variant>
      <vt:variant>
        <vt:i4>720951</vt:i4>
      </vt:variant>
      <vt:variant>
        <vt:i4>51</vt:i4>
      </vt:variant>
      <vt:variant>
        <vt:i4>0</vt:i4>
      </vt:variant>
      <vt:variant>
        <vt:i4>5</vt:i4>
      </vt:variant>
      <vt:variant>
        <vt:lpwstr>http://www.jameshalderman.com/links/a4/html5/tie_rod_end_replace.html</vt:lpwstr>
      </vt:variant>
      <vt:variant>
        <vt:lpwstr/>
      </vt:variant>
      <vt:variant>
        <vt:i4>8257585</vt:i4>
      </vt:variant>
      <vt:variant>
        <vt:i4>48</vt:i4>
      </vt:variant>
      <vt:variant>
        <vt:i4>0</vt:i4>
      </vt:variant>
      <vt:variant>
        <vt:i4>5</vt:i4>
      </vt:variant>
      <vt:variant>
        <vt:lpwstr>http://www.jameshalderman.com/links/a4/flash/steering_linkage_operation.swf</vt:lpwstr>
      </vt:variant>
      <vt:variant>
        <vt:lpwstr/>
      </vt:variant>
      <vt:variant>
        <vt:i4>5111872</vt:i4>
      </vt:variant>
      <vt:variant>
        <vt:i4>45</vt:i4>
      </vt:variant>
      <vt:variant>
        <vt:i4>0</vt:i4>
      </vt:variant>
      <vt:variant>
        <vt:i4>5</vt:i4>
      </vt:variant>
      <vt:variant>
        <vt:lpwstr>http://www.jameshalderman.com/links/a4/html5/steering_linkage_operation.html</vt:lpwstr>
      </vt:variant>
      <vt:variant>
        <vt:lpwstr/>
      </vt:variant>
      <vt:variant>
        <vt:i4>3014702</vt:i4>
      </vt:variant>
      <vt:variant>
        <vt:i4>42</vt:i4>
      </vt:variant>
      <vt:variant>
        <vt:i4>0</vt:i4>
      </vt:variant>
      <vt:variant>
        <vt:i4>5</vt:i4>
      </vt:variant>
      <vt:variant>
        <vt:lpwstr>http://jameshalderman.com/links/a4/flash/rack_pinion_gear_r_r.swf</vt:lpwstr>
      </vt:variant>
      <vt:variant>
        <vt:lpwstr/>
      </vt:variant>
      <vt:variant>
        <vt:i4>1966175</vt:i4>
      </vt:variant>
      <vt:variant>
        <vt:i4>39</vt:i4>
      </vt:variant>
      <vt:variant>
        <vt:i4>0</vt:i4>
      </vt:variant>
      <vt:variant>
        <vt:i4>5</vt:i4>
      </vt:variant>
      <vt:variant>
        <vt:lpwstr>http://jameshalderman.com/links/a4/html5/rack_pinion_gear_r_r.html</vt:lpwstr>
      </vt:variant>
      <vt:variant>
        <vt:lpwstr/>
      </vt:variant>
      <vt:variant>
        <vt:i4>3670040</vt:i4>
      </vt:variant>
      <vt:variant>
        <vt:i4>36</vt:i4>
      </vt:variant>
      <vt:variant>
        <vt:i4>0</vt:i4>
      </vt:variant>
      <vt:variant>
        <vt:i4>5</vt:i4>
      </vt:variant>
      <vt:variant>
        <vt:lpwstr>http://jameshalderman.com/links/a4/flash/gm_steering_wheel_remove.swf</vt:lpwstr>
      </vt:variant>
      <vt:variant>
        <vt:lpwstr/>
      </vt:variant>
      <vt:variant>
        <vt:i4>524393</vt:i4>
      </vt:variant>
      <vt:variant>
        <vt:i4>33</vt:i4>
      </vt:variant>
      <vt:variant>
        <vt:i4>0</vt:i4>
      </vt:variant>
      <vt:variant>
        <vt:i4>5</vt:i4>
      </vt:variant>
      <vt:variant>
        <vt:lpwstr>http://jameshalderman.com/links/a4/html5/gm_steering_wheel_remove.html</vt:lpwstr>
      </vt:variant>
      <vt:variant>
        <vt:lpwstr/>
      </vt:variant>
      <vt:variant>
        <vt:i4>327772</vt:i4>
      </vt:variant>
      <vt:variant>
        <vt:i4>30</vt:i4>
      </vt:variant>
      <vt:variant>
        <vt:i4>0</vt:i4>
      </vt:variant>
      <vt:variant>
        <vt:i4>5</vt:i4>
      </vt:variant>
      <vt:variant>
        <vt:lpwstr>http://www.jameshalderman.com/links/book_steering_susp_5/ws/word_search_ch_12.pdf</vt:lpwstr>
      </vt:variant>
      <vt:variant>
        <vt:lpwstr/>
      </vt:variant>
      <vt:variant>
        <vt:i4>917576</vt:i4>
      </vt:variant>
      <vt:variant>
        <vt:i4>27</vt:i4>
      </vt:variant>
      <vt:variant>
        <vt:i4>0</vt:i4>
      </vt:variant>
      <vt:variant>
        <vt:i4>5</vt:i4>
      </vt:variant>
      <vt:variant>
        <vt:lpwstr>http://www.jameshalderman.com/links/book_steering_susp_5/ws/word_search_ch_12.doc</vt:lpwstr>
      </vt:variant>
      <vt:variant>
        <vt:lpwstr/>
      </vt:variant>
      <vt:variant>
        <vt:i4>7274505</vt:i4>
      </vt:variant>
      <vt:variant>
        <vt:i4>24</vt:i4>
      </vt:variant>
      <vt:variant>
        <vt:i4>0</vt:i4>
      </vt:variant>
      <vt:variant>
        <vt:i4>5</vt:i4>
      </vt:variant>
      <vt:variant>
        <vt:lpwstr>http://www.jameshalderman.com/links/book_steering_susp_5/cw/crossword_ch_12.pdf</vt:lpwstr>
      </vt:variant>
      <vt:variant>
        <vt:lpwstr/>
      </vt:variant>
      <vt:variant>
        <vt:i4>6553629</vt:i4>
      </vt:variant>
      <vt:variant>
        <vt:i4>21</vt:i4>
      </vt:variant>
      <vt:variant>
        <vt:i4>0</vt:i4>
      </vt:variant>
      <vt:variant>
        <vt:i4>5</vt:i4>
      </vt:variant>
      <vt:variant>
        <vt:lpwstr>http://www.jameshalderman.com/links/book_steering_susp_5/cw/crossword_ch_12.doc</vt:lpwstr>
      </vt:variant>
      <vt:variant>
        <vt:lpwstr/>
      </vt:variant>
      <vt:variant>
        <vt:i4>1966100</vt:i4>
      </vt:variant>
      <vt:variant>
        <vt:i4>18</vt:i4>
      </vt:variant>
      <vt:variant>
        <vt:i4>0</vt:i4>
      </vt:variant>
      <vt:variant>
        <vt:i4>5</vt:i4>
      </vt:variant>
      <vt:variant>
        <vt:lpwstr>http://www.jameshalderman.com/links/a4/video_links/a4_steering_system_62.html</vt:lpwstr>
      </vt:variant>
      <vt:variant>
        <vt:lpwstr/>
      </vt:variant>
      <vt:variant>
        <vt:i4>2555960</vt:i4>
      </vt:variant>
      <vt:variant>
        <vt:i4>15</vt:i4>
      </vt:variant>
      <vt:variant>
        <vt:i4>0</vt:i4>
      </vt:variant>
      <vt:variant>
        <vt:i4>5</vt:i4>
      </vt:variant>
      <vt:variant>
        <vt:lpwstr>http://www.jameshalderman.com/</vt:lpwstr>
      </vt:variant>
      <vt:variant>
        <vt:lpwstr/>
      </vt:variant>
      <vt:variant>
        <vt:i4>2555906</vt:i4>
      </vt:variant>
      <vt:variant>
        <vt:i4>12</vt:i4>
      </vt:variant>
      <vt:variant>
        <vt:i4>0</vt:i4>
      </vt:variant>
      <vt:variant>
        <vt:i4>5</vt:i4>
      </vt:variant>
      <vt:variant>
        <vt:lpwstr>http://www.jameshalderman.com/links/book_steering_susp_5/ci/ib_ch_1.ppt</vt:lpwstr>
      </vt:variant>
      <vt:variant>
        <vt:lpwstr/>
      </vt:variant>
      <vt:variant>
        <vt:i4>2555905</vt:i4>
      </vt:variant>
      <vt:variant>
        <vt:i4>9</vt:i4>
      </vt:variant>
      <vt:variant>
        <vt:i4>0</vt:i4>
      </vt:variant>
      <vt:variant>
        <vt:i4>5</vt:i4>
      </vt:variant>
      <vt:variant>
        <vt:lpwstr>http://www.jameshalderman.com/links/book_steering_susp_5/ci/ib_ch_2.ppt</vt:lpwstr>
      </vt:variant>
      <vt:variant>
        <vt:lpwstr/>
      </vt:variant>
      <vt:variant>
        <vt:i4>2555904</vt:i4>
      </vt:variant>
      <vt:variant>
        <vt:i4>6</vt:i4>
      </vt:variant>
      <vt:variant>
        <vt:i4>0</vt:i4>
      </vt:variant>
      <vt:variant>
        <vt:i4>5</vt:i4>
      </vt:variant>
      <vt:variant>
        <vt:lpwstr>http://www.jameshalderman.com/links/book_steering_susp_5/ci/ib_ch_3.ppt</vt:lpwstr>
      </vt:variant>
      <vt:variant>
        <vt:lpwstr/>
      </vt:variant>
      <vt:variant>
        <vt:i4>5177388</vt:i4>
      </vt:variant>
      <vt:variant>
        <vt:i4>3</vt:i4>
      </vt:variant>
      <vt:variant>
        <vt:i4>0</vt:i4>
      </vt:variant>
      <vt:variant>
        <vt:i4>5</vt:i4>
      </vt:variant>
      <vt:variant>
        <vt:lpwstr>http://www.jameshalderman.com/links/book_steering_susp_5/ci/ib_ch_12.ppt</vt:lpwstr>
      </vt:variant>
      <vt:variant>
        <vt:lpwstr/>
      </vt:variant>
      <vt:variant>
        <vt:i4>2555960</vt:i4>
      </vt:variant>
      <vt:variant>
        <vt:i4>0</vt:i4>
      </vt:variant>
      <vt:variant>
        <vt:i4>0</vt:i4>
      </vt:variant>
      <vt:variant>
        <vt:i4>5</vt:i4>
      </vt:variant>
      <vt:variant>
        <vt:lpwstr>http://www.jameshalderman.com/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26 Engine Diagnosis</dc:title>
  <dc:subject/>
  <dc:creator>Dr. John F. Kershaw</dc:creator>
  <cp:keywords/>
  <dc:description/>
  <cp:lastModifiedBy>Graphichome</cp:lastModifiedBy>
  <cp:revision>2</cp:revision>
  <dcterms:created xsi:type="dcterms:W3CDTF">2016-08-11T17:09:00Z</dcterms:created>
  <dcterms:modified xsi:type="dcterms:W3CDTF">2016-08-11T17:09:00Z</dcterms:modified>
</cp:coreProperties>
</file>