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C69" w:rsidRDefault="00272C69" w:rsidP="008A47F3">
      <w:pPr>
        <w:pStyle w:val="Heading1"/>
        <w:spacing w:before="0" w:after="0"/>
        <w:rPr>
          <w:rFonts w:ascii="Tahoma" w:hAnsi="Tahoma" w:cs="Tahoma"/>
          <w:color w:val="0000FF"/>
        </w:rPr>
      </w:pPr>
      <w:bookmarkStart w:id="0" w:name="OLE_LINK1"/>
      <w:bookmarkStart w:id="1" w:name="OLE_LINK2"/>
      <w:bookmarkStart w:id="2" w:name="_GoBack"/>
      <w:bookmarkEnd w:id="2"/>
      <w:r>
        <w:rPr>
          <w:rFonts w:ascii="Tahoma" w:hAnsi="Tahoma" w:cs="Tahoma"/>
          <w:color w:val="0000FF"/>
        </w:rPr>
        <w:t>Automotive Steering, Suspension, &amp; Alignment</w:t>
      </w:r>
      <w:r w:rsidR="008E762B">
        <w:rPr>
          <w:rFonts w:ascii="Tahoma" w:hAnsi="Tahoma" w:cs="Tahoma"/>
          <w:color w:val="0000FF"/>
        </w:rPr>
        <w:t xml:space="preserve"> 7e</w:t>
      </w:r>
    </w:p>
    <w:bookmarkEnd w:id="0"/>
    <w:bookmarkEnd w:id="1"/>
    <w:p w:rsidR="00154401" w:rsidRPr="00272C69" w:rsidRDefault="00BE064F" w:rsidP="008A47F3">
      <w:pPr>
        <w:pStyle w:val="Heading1"/>
        <w:spacing w:before="0" w:after="0"/>
        <w:rPr>
          <w:rFonts w:ascii="Tahoma" w:hAnsi="Tahoma" w:cs="Tahoma"/>
          <w:color w:val="0000FF"/>
          <w:sz w:val="28"/>
          <w:szCs w:val="28"/>
        </w:rPr>
      </w:pPr>
      <w:r w:rsidRPr="00272C69">
        <w:rPr>
          <w:rFonts w:ascii="Tahoma" w:hAnsi="Tahoma" w:cs="Tahoma"/>
          <w:color w:val="0000FF"/>
          <w:sz w:val="28"/>
          <w:szCs w:val="28"/>
        </w:rPr>
        <w:t xml:space="preserve">Chapter </w:t>
      </w:r>
      <w:r w:rsidR="00063458">
        <w:rPr>
          <w:rFonts w:ascii="Tahoma" w:hAnsi="Tahoma" w:cs="Tahoma"/>
          <w:color w:val="0000FF"/>
          <w:sz w:val="28"/>
          <w:szCs w:val="28"/>
        </w:rPr>
        <w:t>11</w:t>
      </w:r>
      <w:r w:rsidR="004F1B4B" w:rsidRPr="00272C69">
        <w:rPr>
          <w:rFonts w:ascii="Tahoma" w:hAnsi="Tahoma" w:cs="Tahoma"/>
          <w:color w:val="0000FF"/>
          <w:sz w:val="28"/>
          <w:szCs w:val="28"/>
        </w:rPr>
        <w:t xml:space="preserve"> STEERING COLUMNS &amp; GEARS</w:t>
      </w:r>
    </w:p>
    <w:p w:rsidR="00154401" w:rsidRDefault="00154401" w:rsidP="008A47F3">
      <w:pPr>
        <w:pStyle w:val="Heading2"/>
      </w:pPr>
      <w:r>
        <w:t>Opening Your Class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60"/>
        <w:gridCol w:w="6538"/>
      </w:tblGrid>
      <w:tr w:rsidR="00154401" w:rsidRPr="004662AB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  <w:shd w:val="clear" w:color="auto" w:fill="E0E0E0"/>
          </w:tcPr>
          <w:p w:rsidR="00154401" w:rsidRPr="00E50876" w:rsidRDefault="00154401" w:rsidP="00154401">
            <w:pPr>
              <w:pStyle w:val="NormalTable"/>
              <w:rPr>
                <w:rFonts w:ascii="Tahoma" w:hAnsi="Tahoma" w:cs="Tahoma"/>
                <w:b/>
                <w:bCs/>
                <w:color w:val="0000FF"/>
              </w:rPr>
            </w:pPr>
            <w:r w:rsidRPr="00E50876">
              <w:rPr>
                <w:rFonts w:ascii="Tahoma" w:hAnsi="Tahoma" w:cs="Tahoma"/>
                <w:b/>
                <w:bCs/>
                <w:color w:val="0000FF"/>
              </w:rPr>
              <w:t>KEY ELEMENT</w:t>
            </w:r>
          </w:p>
        </w:tc>
        <w:tc>
          <w:tcPr>
            <w:tcW w:w="6538" w:type="dxa"/>
            <w:shd w:val="clear" w:color="auto" w:fill="E0E0E0"/>
          </w:tcPr>
          <w:p w:rsidR="00154401" w:rsidRPr="004662AB" w:rsidRDefault="00154401" w:rsidP="00154401">
            <w:pPr>
              <w:pStyle w:val="NormalTable"/>
              <w:rPr>
                <w:rFonts w:ascii="Tahoma" w:hAnsi="Tahoma" w:cs="Tahoma"/>
                <w:b/>
                <w:bCs/>
                <w:color w:val="0000FF"/>
              </w:rPr>
            </w:pPr>
            <w:r w:rsidRPr="004662AB">
              <w:rPr>
                <w:rFonts w:ascii="Tahoma" w:hAnsi="Tahoma" w:cs="Tahoma"/>
                <w:b/>
                <w:bCs/>
                <w:color w:val="0000FF"/>
              </w:rPr>
              <w:t>EXAMPLES</w:t>
            </w:r>
          </w:p>
        </w:tc>
      </w:tr>
      <w:tr w:rsidR="00154401" w:rsidRPr="00005DD9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</w:tcPr>
          <w:p w:rsidR="00154401" w:rsidRPr="00E50876" w:rsidRDefault="00154401" w:rsidP="00154401">
            <w:pPr>
              <w:pStyle w:val="NormalTable"/>
              <w:rPr>
                <w:rFonts w:ascii="Calibri" w:hAnsi="Calibri"/>
                <w:b/>
                <w:sz w:val="22"/>
                <w:szCs w:val="22"/>
              </w:rPr>
            </w:pPr>
            <w:r w:rsidRPr="00E50876">
              <w:rPr>
                <w:rFonts w:ascii="Calibri" w:hAnsi="Calibri"/>
                <w:b/>
                <w:sz w:val="22"/>
                <w:szCs w:val="22"/>
              </w:rPr>
              <w:t>Introduce Content</w:t>
            </w:r>
          </w:p>
        </w:tc>
        <w:tc>
          <w:tcPr>
            <w:tcW w:w="6538" w:type="dxa"/>
          </w:tcPr>
          <w:p w:rsidR="00154401" w:rsidRPr="004662AB" w:rsidRDefault="006F2377" w:rsidP="00154401">
            <w:pPr>
              <w:pStyle w:val="NormalTable"/>
              <w:rPr>
                <w:rFonts w:ascii="Calibri" w:hAnsi="Calibri"/>
                <w:sz w:val="22"/>
                <w:szCs w:val="22"/>
              </w:rPr>
            </w:pPr>
            <w:r w:rsidRPr="004662AB">
              <w:rPr>
                <w:rFonts w:ascii="Calibri" w:hAnsi="Calibri"/>
                <w:sz w:val="22"/>
                <w:szCs w:val="22"/>
              </w:rPr>
              <w:t xml:space="preserve">This course or class </w:t>
            </w:r>
            <w:r>
              <w:rPr>
                <w:rFonts w:ascii="Calibri" w:hAnsi="Calibri"/>
                <w:sz w:val="22"/>
                <w:szCs w:val="22"/>
              </w:rPr>
              <w:t xml:space="preserve">covers operation and service of </w:t>
            </w:r>
            <w:r w:rsidRPr="00C16678">
              <w:rPr>
                <w:rFonts w:ascii="Calibri" w:hAnsi="Calibri"/>
                <w:b/>
                <w:bCs/>
                <w:color w:val="0000FF"/>
                <w:sz w:val="22"/>
                <w:szCs w:val="22"/>
              </w:rPr>
              <w:t xml:space="preserve">Automotive </w:t>
            </w:r>
            <w:r>
              <w:rPr>
                <w:rFonts w:ascii="Calibri" w:hAnsi="Calibri"/>
                <w:b/>
                <w:bCs/>
                <w:color w:val="0000FF"/>
                <w:sz w:val="22"/>
                <w:szCs w:val="22"/>
              </w:rPr>
              <w:t>Steering and Suspension Systems with Wheel Alignment and Drive Axles</w:t>
            </w:r>
            <w:r w:rsidRPr="00C16678">
              <w:rPr>
                <w:rFonts w:ascii="Calibri" w:hAnsi="Calibri"/>
                <w:b/>
                <w:bCs/>
                <w:color w:val="0000FF"/>
                <w:sz w:val="22"/>
                <w:szCs w:val="22"/>
              </w:rPr>
              <w:t>.</w:t>
            </w:r>
            <w:r w:rsidRPr="004662AB">
              <w:rPr>
                <w:rFonts w:ascii="Calibri" w:hAnsi="Calibri"/>
                <w:sz w:val="22"/>
                <w:szCs w:val="22"/>
              </w:rPr>
              <w:t xml:space="preserve"> It correlates material to task lists specified by ASE and NATEF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662AB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15440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154401" w:rsidRPr="004662AB">
              <w:rPr>
                <w:rFonts w:ascii="Calibri" w:hAnsi="Calibri"/>
                <w:sz w:val="22"/>
                <w:szCs w:val="22"/>
              </w:rPr>
              <w:t xml:space="preserve">  </w:t>
            </w:r>
          </w:p>
        </w:tc>
      </w:tr>
      <w:tr w:rsidR="00154401" w:rsidRPr="00005DD9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</w:tcPr>
          <w:p w:rsidR="00154401" w:rsidRPr="00E50876" w:rsidRDefault="00154401" w:rsidP="00154401">
            <w:pPr>
              <w:pStyle w:val="NormalTable"/>
              <w:rPr>
                <w:rFonts w:ascii="Calibri" w:hAnsi="Calibri"/>
                <w:b/>
                <w:sz w:val="22"/>
                <w:szCs w:val="22"/>
              </w:rPr>
            </w:pPr>
            <w:r w:rsidRPr="00E50876">
              <w:rPr>
                <w:rFonts w:ascii="Calibri" w:hAnsi="Calibri"/>
                <w:b/>
                <w:sz w:val="22"/>
                <w:szCs w:val="22"/>
              </w:rPr>
              <w:t>Motivate Learners</w:t>
            </w:r>
          </w:p>
        </w:tc>
        <w:tc>
          <w:tcPr>
            <w:tcW w:w="6538" w:type="dxa"/>
          </w:tcPr>
          <w:p w:rsidR="00154401" w:rsidRPr="004662AB" w:rsidRDefault="00154401" w:rsidP="00154401">
            <w:pPr>
              <w:pStyle w:val="NormalTable"/>
              <w:rPr>
                <w:rFonts w:ascii="Calibri" w:hAnsi="Calibri"/>
                <w:sz w:val="22"/>
                <w:szCs w:val="22"/>
              </w:rPr>
            </w:pPr>
            <w:r w:rsidRPr="004662AB">
              <w:rPr>
                <w:rFonts w:ascii="Calibri" w:hAnsi="Calibri"/>
                <w:sz w:val="22"/>
                <w:szCs w:val="22"/>
              </w:rPr>
              <w:t xml:space="preserve">Explain how the knowledge of how something works translates into the ability to use that knowledge to figure why </w:t>
            </w:r>
            <w:r>
              <w:rPr>
                <w:rFonts w:ascii="Calibri" w:hAnsi="Calibri"/>
                <w:sz w:val="22"/>
                <w:szCs w:val="22"/>
              </w:rPr>
              <w:t xml:space="preserve">the engine </w:t>
            </w:r>
            <w:r w:rsidRPr="004662AB">
              <w:rPr>
                <w:rFonts w:ascii="Calibri" w:hAnsi="Calibri"/>
                <w:sz w:val="22"/>
                <w:szCs w:val="22"/>
              </w:rPr>
              <w:t>does not work correctly and how this saves diagnosis time, which translates into more money.</w:t>
            </w:r>
          </w:p>
        </w:tc>
      </w:tr>
      <w:tr w:rsidR="00154401" w:rsidRPr="00005DD9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</w:tcPr>
          <w:p w:rsidR="00154401" w:rsidRPr="00E50876" w:rsidRDefault="00154401" w:rsidP="00154401">
            <w:pPr>
              <w:pStyle w:val="NormalTable"/>
              <w:rPr>
                <w:rFonts w:ascii="Calibri" w:hAnsi="Calibri"/>
                <w:b/>
                <w:sz w:val="22"/>
                <w:szCs w:val="22"/>
              </w:rPr>
            </w:pPr>
            <w:r w:rsidRPr="00E50876">
              <w:rPr>
                <w:rFonts w:ascii="Calibri" w:hAnsi="Calibri"/>
                <w:b/>
                <w:sz w:val="22"/>
                <w:szCs w:val="22"/>
              </w:rPr>
              <w:t>State the learning objectives for the chapter or course you are about to cover and explain this is what they should be able to do as a result of attending this session or class.</w:t>
            </w:r>
          </w:p>
        </w:tc>
        <w:tc>
          <w:tcPr>
            <w:tcW w:w="6538" w:type="dxa"/>
          </w:tcPr>
          <w:p w:rsidR="00154401" w:rsidRPr="00E763B3" w:rsidRDefault="00154401" w:rsidP="00D3115F">
            <w:pPr>
              <w:pStyle w:val="NumList"/>
            </w:pPr>
            <w:r w:rsidRPr="00E763B3">
              <w:t xml:space="preserve">Explain learning objectives to students as listed </w:t>
            </w:r>
            <w:r w:rsidR="00AF3CAB">
              <w:t>below:</w:t>
            </w:r>
            <w:r w:rsidRPr="00E763B3">
              <w:t xml:space="preserve"> </w:t>
            </w:r>
          </w:p>
          <w:p w:rsidR="00D3115F" w:rsidRPr="00D3115F" w:rsidRDefault="00154401" w:rsidP="00D3115F">
            <w:pPr>
              <w:pStyle w:val="NumList"/>
            </w:pPr>
            <w:r w:rsidRPr="004F1B4B">
              <w:t>1</w:t>
            </w:r>
            <w:r w:rsidRPr="00D3115F">
              <w:t xml:space="preserve">.  </w:t>
            </w:r>
            <w:r w:rsidR="00D3115F" w:rsidRPr="00D3115F">
              <w:t>Describe the operation of steering wheels.</w:t>
            </w:r>
          </w:p>
          <w:p w:rsidR="00D3115F" w:rsidRPr="00D3115F" w:rsidRDefault="00D3115F" w:rsidP="00D3115F">
            <w:pPr>
              <w:pStyle w:val="NumList"/>
            </w:pPr>
            <w:r>
              <w:t xml:space="preserve">2.  </w:t>
            </w:r>
            <w:r w:rsidRPr="00D3115F">
              <w:t>Discuss steering columns and intermediate shafts.</w:t>
            </w:r>
          </w:p>
          <w:p w:rsidR="00D3115F" w:rsidRPr="00D3115F" w:rsidRDefault="00D3115F" w:rsidP="00D3115F">
            <w:pPr>
              <w:pStyle w:val="NumList"/>
            </w:pPr>
            <w:r>
              <w:t xml:space="preserve">3.  </w:t>
            </w:r>
            <w:r w:rsidRPr="00D3115F">
              <w:t>Explain purpose and function of conventional steering gears.</w:t>
            </w:r>
          </w:p>
          <w:p w:rsidR="004F1B4B" w:rsidRPr="00D3115F" w:rsidRDefault="00D3115F" w:rsidP="00D3115F">
            <w:pPr>
              <w:pStyle w:val="NumList"/>
              <w:rPr>
                <w:rFonts w:eastAsia="MS PGothic"/>
              </w:rPr>
            </w:pPr>
            <w:r>
              <w:t xml:space="preserve">4.  </w:t>
            </w:r>
            <w:r w:rsidRPr="00D3115F">
              <w:t>Explain how a recirculating ball steering gear works</w:t>
            </w:r>
            <w:r w:rsidR="004F1B4B" w:rsidRPr="00D3115F">
              <w:rPr>
                <w:rFonts w:eastAsia="MS PGothic"/>
              </w:rPr>
              <w:t xml:space="preserve">. </w:t>
            </w:r>
          </w:p>
          <w:p w:rsidR="00D3115F" w:rsidRDefault="00D3115F" w:rsidP="00794734">
            <w:pPr>
              <w:pStyle w:val="NumList"/>
              <w:rPr>
                <w:rFonts w:eastAsia="MS PGothic"/>
              </w:rPr>
            </w:pPr>
            <w:r>
              <w:rPr>
                <w:rFonts w:eastAsia="MS PGothic"/>
              </w:rPr>
              <w:t>5</w:t>
            </w:r>
            <w:r w:rsidR="004F1B4B">
              <w:rPr>
                <w:rFonts w:eastAsia="MS PGothic"/>
              </w:rPr>
              <w:t xml:space="preserve">.  </w:t>
            </w:r>
            <w:r w:rsidR="004F1B4B" w:rsidRPr="004F1B4B">
              <w:rPr>
                <w:rFonts w:eastAsia="MS PGothic"/>
              </w:rPr>
              <w:t>Describe how a rack-and-pinion steering gear works.</w:t>
            </w:r>
            <w:r w:rsidR="004F1B4B">
              <w:rPr>
                <w:rFonts w:eastAsia="MS PGothic"/>
              </w:rPr>
              <w:t xml:space="preserve">   </w:t>
            </w:r>
            <w:r w:rsidR="00B4498E">
              <w:rPr>
                <w:rFonts w:eastAsia="MS PGothic"/>
              </w:rPr>
              <w:t xml:space="preserve"> </w:t>
            </w:r>
            <w:r w:rsidR="00794734">
              <w:rPr>
                <w:rFonts w:eastAsia="MS PGothic"/>
              </w:rPr>
              <w:t xml:space="preserve"> </w:t>
            </w:r>
          </w:p>
          <w:p w:rsidR="00F8114C" w:rsidRPr="00281986" w:rsidRDefault="00D3115F" w:rsidP="00D3115F">
            <w:pPr>
              <w:pStyle w:val="NumList"/>
              <w:ind w:left="0" w:firstLine="0"/>
              <w:rPr>
                <w:b/>
                <w:bCs/>
                <w:color w:val="0000FF"/>
              </w:rPr>
            </w:pPr>
            <w:r w:rsidRPr="00281986">
              <w:rPr>
                <w:rFonts w:eastAsia="MS PGothic"/>
                <w:b/>
                <w:bCs/>
                <w:color w:val="0000FF"/>
              </w:rPr>
              <w:t xml:space="preserve">This chapter will help prepare for ASE Suspension and Steering (A4) certification test content area “A” (Steering System Diagnosis and Repair). </w:t>
            </w:r>
            <w:r w:rsidR="00AE11A1" w:rsidRPr="00281986">
              <w:rPr>
                <w:rFonts w:eastAsia="MS PGothic"/>
                <w:b/>
                <w:bCs/>
                <w:color w:val="0000FF"/>
              </w:rPr>
              <w:t xml:space="preserve"> </w:t>
            </w:r>
            <w:r w:rsidR="00CB11E8" w:rsidRPr="00281986">
              <w:rPr>
                <w:rFonts w:eastAsia="MS PGothic"/>
                <w:b/>
                <w:bCs/>
                <w:color w:val="0000FF"/>
              </w:rPr>
              <w:t xml:space="preserve"> </w:t>
            </w:r>
            <w:r w:rsidR="00B732E2" w:rsidRPr="00281986">
              <w:rPr>
                <w:rFonts w:eastAsia="MS PGothic"/>
                <w:b/>
                <w:bCs/>
                <w:color w:val="0000FF"/>
              </w:rPr>
              <w:t xml:space="preserve"> </w:t>
            </w:r>
            <w:r w:rsidR="0091663D" w:rsidRPr="00281986">
              <w:rPr>
                <w:rFonts w:eastAsia="MS PGothic"/>
                <w:b/>
                <w:bCs/>
                <w:color w:val="0000FF"/>
              </w:rPr>
              <w:t xml:space="preserve"> </w:t>
            </w:r>
            <w:r w:rsidR="00074E2C" w:rsidRPr="00281986">
              <w:rPr>
                <w:rFonts w:eastAsia="MS PGothic"/>
                <w:b/>
                <w:bCs/>
                <w:color w:val="0000FF"/>
              </w:rPr>
              <w:t xml:space="preserve"> </w:t>
            </w:r>
            <w:r w:rsidR="00F903BE" w:rsidRPr="00281986">
              <w:rPr>
                <w:rFonts w:eastAsia="MS PGothic"/>
                <w:b/>
                <w:bCs/>
                <w:color w:val="0000FF"/>
              </w:rPr>
              <w:t xml:space="preserve"> </w:t>
            </w:r>
            <w:r w:rsidR="00030407" w:rsidRPr="00281986">
              <w:rPr>
                <w:rFonts w:eastAsia="MS PGothic"/>
                <w:b/>
                <w:bCs/>
                <w:color w:val="0000FF"/>
              </w:rPr>
              <w:t xml:space="preserve"> </w:t>
            </w:r>
            <w:r w:rsidR="00F8114C" w:rsidRPr="00281986">
              <w:rPr>
                <w:rFonts w:eastAsia="MS PGothic"/>
                <w:b/>
                <w:bCs/>
                <w:color w:val="0000FF"/>
              </w:rPr>
              <w:t xml:space="preserve"> </w:t>
            </w:r>
          </w:p>
        </w:tc>
      </w:tr>
      <w:tr w:rsidR="00154401" w:rsidRPr="00005DD9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</w:tcPr>
          <w:p w:rsidR="00154401" w:rsidRPr="00E50876" w:rsidRDefault="00154401" w:rsidP="00154401">
            <w:pPr>
              <w:pStyle w:val="NormalTable"/>
              <w:rPr>
                <w:rFonts w:ascii="Calibri" w:hAnsi="Calibri"/>
                <w:b/>
                <w:sz w:val="22"/>
                <w:szCs w:val="22"/>
              </w:rPr>
            </w:pPr>
            <w:r w:rsidRPr="00E50876">
              <w:rPr>
                <w:rFonts w:ascii="Calibri" w:hAnsi="Calibri"/>
                <w:b/>
                <w:sz w:val="22"/>
                <w:szCs w:val="22"/>
              </w:rPr>
              <w:t>Establish the Mood or Climate</w:t>
            </w:r>
          </w:p>
        </w:tc>
        <w:tc>
          <w:tcPr>
            <w:tcW w:w="6538" w:type="dxa"/>
          </w:tcPr>
          <w:p w:rsidR="00154401" w:rsidRPr="004662AB" w:rsidRDefault="00154401" w:rsidP="00154401">
            <w:pPr>
              <w:pStyle w:val="NormalTable"/>
              <w:rPr>
                <w:rFonts w:ascii="Calibri" w:hAnsi="Calibri"/>
                <w:sz w:val="22"/>
                <w:szCs w:val="22"/>
              </w:rPr>
            </w:pPr>
            <w:r w:rsidRPr="004662AB">
              <w:rPr>
                <w:rFonts w:ascii="Calibri" w:hAnsi="Calibri"/>
                <w:sz w:val="22"/>
                <w:szCs w:val="22"/>
              </w:rPr>
              <w:t xml:space="preserve">Provide a </w:t>
            </w:r>
            <w:r w:rsidRPr="009C1FD6">
              <w:rPr>
                <w:rFonts w:ascii="Calibri" w:hAnsi="Calibri"/>
                <w:b/>
                <w:i/>
                <w:iCs/>
                <w:sz w:val="22"/>
                <w:szCs w:val="22"/>
              </w:rPr>
              <w:t>WELCOME</w:t>
            </w:r>
            <w:r w:rsidRPr="004662AB">
              <w:rPr>
                <w:rFonts w:ascii="Calibri" w:hAnsi="Calibri"/>
                <w:i/>
                <w:iCs/>
                <w:sz w:val="22"/>
                <w:szCs w:val="22"/>
              </w:rPr>
              <w:t>,</w:t>
            </w:r>
            <w:r w:rsidRPr="004662AB">
              <w:rPr>
                <w:rFonts w:ascii="Calibri" w:hAnsi="Calibri"/>
                <w:sz w:val="22"/>
                <w:szCs w:val="22"/>
              </w:rPr>
              <w:t xml:space="preserve"> Avoid put downs and bad jokes. </w:t>
            </w:r>
          </w:p>
        </w:tc>
      </w:tr>
      <w:tr w:rsidR="00154401" w:rsidRPr="00005DD9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</w:tcPr>
          <w:p w:rsidR="00154401" w:rsidRPr="00E50876" w:rsidRDefault="00154401" w:rsidP="00154401">
            <w:pPr>
              <w:pStyle w:val="NormalTable"/>
              <w:rPr>
                <w:rFonts w:ascii="Calibri" w:hAnsi="Calibri"/>
                <w:b/>
                <w:sz w:val="22"/>
                <w:szCs w:val="22"/>
              </w:rPr>
            </w:pPr>
            <w:r w:rsidRPr="00E50876">
              <w:rPr>
                <w:rFonts w:ascii="Calibri" w:hAnsi="Calibri"/>
                <w:b/>
                <w:sz w:val="22"/>
                <w:szCs w:val="22"/>
              </w:rPr>
              <w:t>Complete Essentials</w:t>
            </w:r>
          </w:p>
        </w:tc>
        <w:tc>
          <w:tcPr>
            <w:tcW w:w="6538" w:type="dxa"/>
          </w:tcPr>
          <w:p w:rsidR="00154401" w:rsidRPr="004662AB" w:rsidRDefault="00154401" w:rsidP="00154401">
            <w:pPr>
              <w:pStyle w:val="NormalTable"/>
              <w:rPr>
                <w:rFonts w:ascii="Calibri" w:hAnsi="Calibri"/>
                <w:sz w:val="22"/>
                <w:szCs w:val="22"/>
              </w:rPr>
            </w:pPr>
            <w:r w:rsidRPr="004662AB">
              <w:rPr>
                <w:rFonts w:ascii="Calibri" w:hAnsi="Calibri"/>
                <w:sz w:val="22"/>
                <w:szCs w:val="22"/>
              </w:rPr>
              <w:t>Restrooms, breaks, registration, tests, etc.</w:t>
            </w:r>
          </w:p>
        </w:tc>
      </w:tr>
      <w:tr w:rsidR="00154401" w:rsidRPr="00005DD9" w:rsidTr="0015440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60" w:type="dxa"/>
          </w:tcPr>
          <w:p w:rsidR="00154401" w:rsidRPr="00E50876" w:rsidRDefault="00154401" w:rsidP="00154401">
            <w:pPr>
              <w:pStyle w:val="NormalTable"/>
              <w:rPr>
                <w:rFonts w:ascii="Calibri" w:hAnsi="Calibri"/>
                <w:b/>
                <w:sz w:val="22"/>
                <w:szCs w:val="22"/>
              </w:rPr>
            </w:pPr>
            <w:r w:rsidRPr="00E50876">
              <w:rPr>
                <w:rFonts w:ascii="Calibri" w:hAnsi="Calibri"/>
                <w:b/>
                <w:sz w:val="22"/>
                <w:szCs w:val="22"/>
              </w:rPr>
              <w:t>Clarify and Establish Knowledge Base</w:t>
            </w:r>
          </w:p>
        </w:tc>
        <w:tc>
          <w:tcPr>
            <w:tcW w:w="6538" w:type="dxa"/>
          </w:tcPr>
          <w:p w:rsidR="00154401" w:rsidRPr="004662AB" w:rsidRDefault="00154401" w:rsidP="00154401">
            <w:pPr>
              <w:pStyle w:val="NormalTable"/>
              <w:rPr>
                <w:rFonts w:ascii="Calibri" w:hAnsi="Calibri"/>
                <w:sz w:val="22"/>
                <w:szCs w:val="22"/>
              </w:rPr>
            </w:pPr>
            <w:r w:rsidRPr="004662AB">
              <w:rPr>
                <w:rFonts w:ascii="Calibri" w:hAnsi="Calibri"/>
                <w:sz w:val="22"/>
                <w:szCs w:val="22"/>
              </w:rPr>
              <w:t>Do a round robin of the class by going around the room and having each student give their backgrounds, years of experience, family, hobbies, career goals, or anything they want to share.</w:t>
            </w:r>
          </w:p>
        </w:tc>
      </w:tr>
    </w:tbl>
    <w:p w:rsidR="00281986" w:rsidRDefault="00281986" w:rsidP="00281986">
      <w:pPr>
        <w:pStyle w:val="Heading1"/>
        <w:spacing w:before="0" w:after="0"/>
      </w:pPr>
      <w:r>
        <w:t>NOTE: This lesson plan is based on</w:t>
      </w:r>
      <w:r w:rsidRPr="003A0825">
        <w:t xml:space="preserve"> Automotive Steering, Suspension, &amp; Alignment</w:t>
      </w:r>
      <w:r>
        <w:t xml:space="preserve"> 7</w:t>
      </w:r>
      <w:r w:rsidRPr="006D0E37">
        <w:rPr>
          <w:vertAlign w:val="superscript"/>
        </w:rPr>
        <w:t>th</w:t>
      </w:r>
      <w:r>
        <w:t xml:space="preserve"> Edition Chapter Images found on Jim’s web site @ </w:t>
      </w:r>
      <w:hyperlink r:id="rId6" w:history="1">
        <w:r w:rsidRPr="001A120B">
          <w:rPr>
            <w:rStyle w:val="Hyperlink"/>
          </w:rPr>
          <w:t>www.jameshalderman.com</w:t>
        </w:r>
      </w:hyperlink>
      <w:r>
        <w:t xml:space="preserve">  </w:t>
      </w:r>
    </w:p>
    <w:p w:rsidR="00281986" w:rsidRDefault="00281986" w:rsidP="00281986">
      <w:pPr>
        <w:pStyle w:val="Heading1"/>
        <w:spacing w:before="0" w:after="0"/>
      </w:pPr>
      <w:r>
        <w:t xml:space="preserve">LINK CHP 11: </w:t>
      </w:r>
      <w:r w:rsidR="00291727">
        <w:rPr>
          <w:rStyle w:val="sectioncontent"/>
        </w:rPr>
        <w:fldChar w:fldCharType="begin"/>
      </w:r>
      <w:r w:rsidR="00291727">
        <w:rPr>
          <w:rStyle w:val="sectioncontent"/>
        </w:rPr>
        <w:instrText xml:space="preserve"> HYPERLINK "http://www.jameshalderman.com/links/book_steering_susp_5/ci/ib_ch_11.ppt" \t "_blank" </w:instrText>
      </w:r>
      <w:r w:rsidR="00291727">
        <w:rPr>
          <w:rStyle w:val="sectioncontent"/>
        </w:rPr>
        <w:fldChar w:fldCharType="separate"/>
      </w:r>
      <w:r w:rsidR="00291727">
        <w:rPr>
          <w:rStyle w:val="Hyperlink"/>
        </w:rPr>
        <w:t>Chapter Images</w:t>
      </w:r>
      <w:r w:rsidR="00291727">
        <w:rPr>
          <w:rStyle w:val="sectioncontent"/>
        </w:rPr>
        <w:fldChar w:fldCharType="end"/>
      </w:r>
      <w:r>
        <w:rPr>
          <w:rStyle w:val="sectioncontent"/>
        </w:rPr>
        <w:fldChar w:fldCharType="begin"/>
      </w:r>
      <w:r>
        <w:rPr>
          <w:rStyle w:val="sectioncontent"/>
        </w:rPr>
        <w:instrText xml:space="preserve"> HYPERLINK "http://www.jameshalderman.com/links/book_steering_susp_5/ci/ib_ch_3.ppt" \t "_blank" </w:instrText>
      </w:r>
      <w:r>
        <w:rPr>
          <w:rStyle w:val="sectioncontent"/>
        </w:rPr>
        <w:fldChar w:fldCharType="separate"/>
      </w:r>
      <w:r>
        <w:rPr>
          <w:rStyle w:val="sectioncontent"/>
        </w:rPr>
        <w:fldChar w:fldCharType="end"/>
      </w:r>
      <w:r>
        <w:rPr>
          <w:rStyle w:val="sectioncontent"/>
        </w:rPr>
        <w:fldChar w:fldCharType="begin"/>
      </w:r>
      <w:r>
        <w:rPr>
          <w:rStyle w:val="sectioncontent"/>
        </w:rPr>
        <w:instrText xml:space="preserve"> HYPERLINK "http://www.jameshalderman.com/links/book_steering_susp_5/ci/ib_ch_2.ppt" \t "_blank" </w:instrText>
      </w:r>
      <w:r>
        <w:rPr>
          <w:rStyle w:val="sectioncontent"/>
        </w:rPr>
        <w:fldChar w:fldCharType="separate"/>
      </w:r>
      <w:r>
        <w:rPr>
          <w:rStyle w:val="sectioncontent"/>
        </w:rPr>
        <w:fldChar w:fldCharType="end"/>
      </w:r>
      <w:r>
        <w:rPr>
          <w:rStyle w:val="sectioncontent"/>
        </w:rPr>
        <w:fldChar w:fldCharType="begin"/>
      </w:r>
      <w:r>
        <w:rPr>
          <w:rStyle w:val="sectioncontent"/>
        </w:rPr>
        <w:instrText xml:space="preserve"> HYPERLINK "http://www.jameshalderman.com/links/book_steering_susp_5/ci/ib_ch_1.ppt" \t "_blank" </w:instrText>
      </w:r>
      <w:r>
        <w:rPr>
          <w:rStyle w:val="sectioncontent"/>
        </w:rPr>
        <w:fldChar w:fldCharType="separate"/>
      </w:r>
      <w:r>
        <w:rPr>
          <w:rStyle w:val="sectioncontent"/>
        </w:rPr>
        <w:fldChar w:fldCharType="end"/>
      </w:r>
    </w:p>
    <w:p w:rsidR="00154401" w:rsidRDefault="00154401" w:rsidP="00154401">
      <w:pPr>
        <w:pStyle w:val="Heading1"/>
      </w:pPr>
    </w:p>
    <w:p w:rsidR="00755F52" w:rsidRDefault="00755F52" w:rsidP="005D5F6A"/>
    <w:p w:rsidR="00D108AE" w:rsidRDefault="00755F52" w:rsidP="005D5F6A">
      <w:r>
        <w:br w:type="page"/>
      </w:r>
    </w:p>
    <w:tbl>
      <w:tblPr>
        <w:tblW w:w="0" w:type="auto"/>
        <w:tblInd w:w="108" w:type="dxa"/>
        <w:tblBorders>
          <w:left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6660"/>
      </w:tblGrid>
      <w:tr w:rsidR="00755F52" w:rsidRPr="003E16E1" w:rsidTr="00281986">
        <w:trPr>
          <w:tblHeader/>
        </w:trPr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755F52" w:rsidRPr="003E16E1" w:rsidRDefault="00A27340" w:rsidP="00A27340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color w:val="0000FF"/>
                <w:sz w:val="28"/>
                <w:szCs w:val="28"/>
              </w:rPr>
              <w:t>ICONS</w:t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755F52" w:rsidRPr="003E16E1" w:rsidRDefault="00755F52" w:rsidP="00B12446">
            <w:pPr>
              <w:rPr>
                <w:rFonts w:ascii="Tahoma" w:hAnsi="Tahoma" w:cs="Tahoma"/>
                <w:b/>
                <w:bCs/>
                <w:color w:val="0000FF"/>
                <w:sz w:val="28"/>
                <w:szCs w:val="28"/>
              </w:rPr>
            </w:pPr>
            <w:r w:rsidRPr="003E16E1">
              <w:rPr>
                <w:rFonts w:ascii="Tahoma" w:hAnsi="Tahoma" w:cs="Tahoma"/>
                <w:b/>
                <w:bCs/>
                <w:sz w:val="28"/>
                <w:szCs w:val="28"/>
              </w:rPr>
              <w:br w:type="page"/>
            </w:r>
            <w:r w:rsidR="00063458">
              <w:rPr>
                <w:rFonts w:ascii="Tahoma" w:hAnsi="Tahoma" w:cs="Tahoma"/>
                <w:b/>
                <w:bCs/>
                <w:color w:val="0000FF"/>
                <w:sz w:val="28"/>
                <w:szCs w:val="28"/>
              </w:rPr>
              <w:t>Chapter 11</w:t>
            </w:r>
            <w:r w:rsidR="00A27340">
              <w:rPr>
                <w:rFonts w:ascii="Tahoma" w:hAnsi="Tahoma" w:cs="Tahoma"/>
                <w:b/>
                <w:bCs/>
                <w:color w:val="0000FF"/>
                <w:sz w:val="28"/>
                <w:szCs w:val="28"/>
              </w:rPr>
              <w:t xml:space="preserve"> Steering Columns &amp; Gears</w:t>
            </w:r>
          </w:p>
        </w:tc>
      </w:tr>
      <w:tr w:rsidR="00755F52" w:rsidRPr="000E2494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0E2494" w:rsidRDefault="00AF3F86" w:rsidP="00B12446"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1" name="Picture 1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575148" w:rsidRDefault="00755F52" w:rsidP="00B42118">
            <w:pPr>
              <w:pStyle w:val="SLIDEHEADER"/>
            </w:pPr>
            <w:bookmarkStart w:id="3" w:name="_Toc332190555"/>
            <w:r>
              <w:t>1. SLIDE 1 CH1</w:t>
            </w:r>
            <w:r w:rsidR="00063458">
              <w:t>1</w:t>
            </w:r>
            <w:r>
              <w:t xml:space="preserve"> </w:t>
            </w:r>
            <w:r w:rsidRPr="00575148">
              <w:t xml:space="preserve">STEERING COLUMNS </w:t>
            </w:r>
            <w:r>
              <w:t>&amp;</w:t>
            </w:r>
            <w:r w:rsidRPr="00575148">
              <w:t xml:space="preserve"> GEARS</w:t>
            </w:r>
            <w:bookmarkEnd w:id="3"/>
          </w:p>
          <w:p w:rsidR="00755F52" w:rsidRPr="00610F96" w:rsidRDefault="00755F52" w:rsidP="00B12446">
            <w:pPr>
              <w:pStyle w:val="SLIDE1"/>
            </w:pPr>
          </w:p>
        </w:tc>
      </w:tr>
      <w:tr w:rsidR="00B42118" w:rsidRPr="00F57EAE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bottom w:val="nil"/>
            </w:tcBorders>
          </w:tcPr>
          <w:p w:rsidR="00B42118" w:rsidRPr="00952FBB" w:rsidRDefault="00AF3F86" w:rsidP="00B42118">
            <w:pPr>
              <w:pStyle w:val="NoSpacing"/>
              <w:rPr>
                <w:rFonts w:ascii="Calibri" w:hAnsi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677545" cy="677545"/>
                  <wp:effectExtent l="0" t="0" r="8255" b="8255"/>
                  <wp:docPr id="2" name="Picture 2" descr="Ani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i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77545" cy="677545"/>
                  <wp:effectExtent l="0" t="0" r="8255" b="8255"/>
                  <wp:docPr id="3" name="Picture 3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bottom w:val="nil"/>
            </w:tcBorders>
          </w:tcPr>
          <w:p w:rsidR="00B42118" w:rsidRDefault="00B42118" w:rsidP="00B42118">
            <w:pPr>
              <w:pStyle w:val="SLIDE1"/>
              <w:rPr>
                <w:rFonts w:ascii="Tahoma" w:hAnsi="Tahoma" w:cs="Tahoma"/>
                <w:b/>
                <w:bCs/>
                <w:color w:val="0000FF"/>
              </w:rPr>
            </w:pPr>
            <w:r w:rsidRPr="00821C11">
              <w:rPr>
                <w:rFonts w:ascii="Tahoma" w:hAnsi="Tahoma" w:cs="Tahoma"/>
                <w:b/>
                <w:bCs/>
                <w:color w:val="0000FF"/>
              </w:rPr>
              <w:t>Check for VIDEOS &amp; ANIMATIONS @</w:t>
            </w:r>
            <w:r>
              <w:rPr>
                <w:rFonts w:ascii="Tahoma" w:hAnsi="Tahoma" w:cs="Tahoma"/>
                <w:b/>
                <w:bCs/>
                <w:color w:val="0000FF"/>
              </w:rPr>
              <w:t xml:space="preserve"> </w:t>
            </w:r>
            <w:hyperlink r:id="rId10" w:history="1">
              <w:r w:rsidRPr="004F2E77">
                <w:rPr>
                  <w:rStyle w:val="Hyperlink"/>
                  <w:rFonts w:ascii="Tahoma" w:hAnsi="Tahoma" w:cs="Tahoma"/>
                  <w:b/>
                  <w:bCs/>
                </w:rPr>
                <w:t>http://www.jameshalderman.com/</w:t>
              </w:r>
            </w:hyperlink>
            <w:r>
              <w:rPr>
                <w:rFonts w:ascii="Tahoma" w:hAnsi="Tahoma" w:cs="Tahoma"/>
                <w:b/>
                <w:bCs/>
                <w:color w:val="0000FF"/>
              </w:rPr>
              <w:t xml:space="preserve"> </w:t>
            </w:r>
          </w:p>
          <w:p w:rsidR="00B42118" w:rsidRPr="00821C11" w:rsidRDefault="00B42118" w:rsidP="00B42118">
            <w:pPr>
              <w:pStyle w:val="SLIDE1"/>
              <w:rPr>
                <w:rFonts w:ascii="Tahoma" w:hAnsi="Tahoma" w:cs="Tahoma"/>
                <w:b/>
                <w:bCs/>
                <w:color w:val="0000FF"/>
              </w:rPr>
            </w:pPr>
            <w:r>
              <w:rPr>
                <w:rFonts w:ascii="Tahoma" w:hAnsi="Tahoma" w:cs="Tahoma"/>
                <w:b/>
                <w:bCs/>
                <w:color w:val="0000FF"/>
              </w:rPr>
              <w:t>WEB SITE IS CONSTANTLY UPDATED</w:t>
            </w:r>
          </w:p>
        </w:tc>
      </w:tr>
      <w:tr w:rsidR="00B42118" w:rsidRPr="00770536" w:rsidTr="00281986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B42118" w:rsidRPr="00952FBB" w:rsidRDefault="00AF3F86" w:rsidP="00B42118">
            <w:pPr>
              <w:pStyle w:val="NoSpacing"/>
              <w:rPr>
                <w:rFonts w:ascii="Calibri" w:hAnsi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677545" cy="677545"/>
                  <wp:effectExtent l="0" t="0" r="8255" b="8255"/>
                  <wp:docPr id="4" name="Picture 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B42118" w:rsidRPr="00D3115F" w:rsidRDefault="00D3115F" w:rsidP="00B42118">
            <w:pPr>
              <w:pStyle w:val="SLIDE1"/>
              <w:rPr>
                <w:rFonts w:ascii="Arial Black" w:hAnsi="Arial Black"/>
                <w:b/>
                <w:sz w:val="28"/>
                <w:szCs w:val="28"/>
              </w:rPr>
            </w:pPr>
            <w:r w:rsidRPr="00D3115F">
              <w:rPr>
                <w:rStyle w:val="sectioncontent"/>
                <w:rFonts w:ascii="Arial Black" w:hAnsi="Arial Black"/>
                <w:sz w:val="28"/>
                <w:szCs w:val="28"/>
              </w:rPr>
              <w:fldChar w:fldCharType="begin"/>
            </w:r>
            <w:r w:rsidRPr="00D3115F">
              <w:rPr>
                <w:rStyle w:val="sectioncontent"/>
                <w:rFonts w:ascii="Arial Black" w:hAnsi="Arial Black"/>
                <w:sz w:val="28"/>
                <w:szCs w:val="28"/>
              </w:rPr>
              <w:instrText xml:space="preserve"> HYPERLINK "http://www.jameshalderman.com/links/a4/video_links/a4_steering_system_62.html" \o "Steering System" \t "_blank" </w:instrText>
            </w:r>
            <w:r w:rsidRPr="00D3115F">
              <w:rPr>
                <w:rStyle w:val="sectioncontent"/>
                <w:rFonts w:ascii="Arial Black" w:hAnsi="Arial Black"/>
                <w:sz w:val="28"/>
                <w:szCs w:val="28"/>
              </w:rPr>
              <w:fldChar w:fldCharType="separate"/>
            </w:r>
            <w:r w:rsidRPr="00D3115F">
              <w:rPr>
                <w:rStyle w:val="Hyperlink"/>
                <w:rFonts w:ascii="Arial Black" w:hAnsi="Arial Black"/>
                <w:sz w:val="28"/>
                <w:szCs w:val="28"/>
              </w:rPr>
              <w:t>Steering System (62 Links)</w:t>
            </w:r>
            <w:r w:rsidRPr="00D3115F">
              <w:rPr>
                <w:rStyle w:val="sectioncontent"/>
                <w:rFonts w:ascii="Arial Black" w:hAnsi="Arial Black"/>
                <w:sz w:val="28"/>
                <w:szCs w:val="28"/>
              </w:rPr>
              <w:fldChar w:fldCharType="end"/>
            </w:r>
          </w:p>
        </w:tc>
      </w:tr>
      <w:tr w:rsidR="00281986" w:rsidRPr="00217154" w:rsidTr="00281986">
        <w:tblPrEx>
          <w:tblBorders>
            <w:top w:val="single" w:sz="4" w:space="0" w:color="000000"/>
          </w:tblBorders>
        </w:tblPrEx>
        <w:trPr>
          <w:trHeight w:val="972"/>
        </w:trPr>
        <w:tc>
          <w:tcPr>
            <w:tcW w:w="2700" w:type="dxa"/>
          </w:tcPr>
          <w:p w:rsidR="00281986" w:rsidRDefault="00AF3F86" w:rsidP="00281986">
            <w:r>
              <w:rPr>
                <w:noProof/>
              </w:rPr>
              <w:drawing>
                <wp:inline distT="0" distB="0" distL="0" distR="0">
                  <wp:extent cx="779145" cy="762000"/>
                  <wp:effectExtent l="0" t="0" r="8255" b="0"/>
                  <wp:docPr id="5" name="Picture 5" descr="Instructor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structor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79145" cy="762000"/>
                  <wp:effectExtent l="0" t="0" r="8255" b="0"/>
                  <wp:docPr id="6" name="Picture 6" descr="Discu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scu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281986" w:rsidRPr="00673A9B" w:rsidRDefault="00281986" w:rsidP="00281986">
            <w:pPr>
              <w:pStyle w:val="InstructorNOTE"/>
            </w:pPr>
            <w:r w:rsidRPr="00CE7049">
              <w:rPr>
                <w:sz w:val="24"/>
              </w:rPr>
              <w:t>At the beginning of this class, you can download the crossword puzzle &amp; Word Search from the links below to familiarize your class with the terms in this chapter &amp; then discuss them</w:t>
            </w:r>
          </w:p>
        </w:tc>
      </w:tr>
      <w:tr w:rsidR="00281986" w:rsidRPr="00091D6D" w:rsidTr="00281986">
        <w:tblPrEx>
          <w:tblBorders>
            <w:top w:val="single" w:sz="4" w:space="0" w:color="000000"/>
            <w:bottom w:val="single" w:sz="4" w:space="0" w:color="000000"/>
          </w:tblBorders>
        </w:tblPrEx>
        <w:trPr>
          <w:trHeight w:val="378"/>
        </w:trPr>
        <w:tc>
          <w:tcPr>
            <w:tcW w:w="2700" w:type="dxa"/>
            <w:tcBorders>
              <w:top w:val="nil"/>
              <w:bottom w:val="nil"/>
            </w:tcBorders>
          </w:tcPr>
          <w:p w:rsidR="00281986" w:rsidRPr="00F27F91" w:rsidRDefault="00AF3F86" w:rsidP="00281986">
            <w:pPr>
              <w:pStyle w:val="NoSpacing"/>
              <w:rPr>
                <w:rFonts w:ascii="Arial Black" w:hAnsi="Arial Black"/>
                <w:color w:val="0000FF"/>
              </w:rPr>
            </w:pPr>
            <w:r>
              <w:rPr>
                <w:rFonts w:ascii="Arial Black" w:hAnsi="Arial Black"/>
                <w:noProof/>
                <w:color w:val="0000FF"/>
              </w:rPr>
              <w:drawing>
                <wp:inline distT="0" distB="0" distL="0" distR="0">
                  <wp:extent cx="617855" cy="635000"/>
                  <wp:effectExtent l="0" t="0" r="0" b="0"/>
                  <wp:docPr id="7" name="Picture 7" descr="Assessmen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ssessment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bottom w:val="nil"/>
            </w:tcBorders>
          </w:tcPr>
          <w:p w:rsidR="00281986" w:rsidRPr="00291727" w:rsidRDefault="00291727" w:rsidP="00281986">
            <w:pPr>
              <w:pStyle w:val="SLIDE1"/>
              <w:rPr>
                <w:rStyle w:val="sectioncontent"/>
                <w:rFonts w:ascii="Arial Black" w:hAnsi="Arial Black"/>
                <w:color w:val="0000FF"/>
              </w:rPr>
            </w:pPr>
            <w:r w:rsidRPr="00291727">
              <w:rPr>
                <w:rStyle w:val="sectioncontent"/>
                <w:rFonts w:ascii="Arial Black" w:hAnsi="Arial Black"/>
                <w:color w:val="0000FF"/>
              </w:rPr>
              <w:t xml:space="preserve">Crossword Puzzle </w:t>
            </w:r>
            <w:r w:rsidRPr="00291727">
              <w:rPr>
                <w:rStyle w:val="sectioncontent"/>
                <w:rFonts w:ascii="Arial Black" w:hAnsi="Arial Black"/>
                <w:color w:val="0000FF"/>
              </w:rPr>
              <w:fldChar w:fldCharType="begin"/>
            </w:r>
            <w:r w:rsidRPr="00291727">
              <w:rPr>
                <w:rStyle w:val="sectioncontent"/>
                <w:rFonts w:ascii="Arial Black" w:hAnsi="Arial Black"/>
                <w:color w:val="0000FF"/>
              </w:rPr>
              <w:instrText xml:space="preserve"> HYPERLINK "http://www.jameshalderman.com/links/book_steering_susp_5/cw/crossword_ch_11.doc" \t "_blank" </w:instrText>
            </w:r>
            <w:r w:rsidRPr="00291727">
              <w:rPr>
                <w:rStyle w:val="sectioncontent"/>
                <w:rFonts w:ascii="Arial Black" w:hAnsi="Arial Black"/>
                <w:color w:val="0000FF"/>
              </w:rPr>
              <w:fldChar w:fldCharType="separate"/>
            </w:r>
            <w:r w:rsidRPr="00291727">
              <w:rPr>
                <w:rStyle w:val="Hyperlink"/>
                <w:rFonts w:ascii="Arial Black" w:hAnsi="Arial Black"/>
              </w:rPr>
              <w:t>(Microsoft Word)</w:t>
            </w:r>
            <w:r w:rsidRPr="00291727">
              <w:rPr>
                <w:rStyle w:val="sectioncontent"/>
                <w:rFonts w:ascii="Arial Black" w:hAnsi="Arial Black"/>
                <w:color w:val="0000FF"/>
              </w:rPr>
              <w:fldChar w:fldCharType="end"/>
            </w:r>
            <w:hyperlink r:id="rId14" w:history="1">
              <w:r w:rsidRPr="00291727">
                <w:rPr>
                  <w:rStyle w:val="Hyperlink"/>
                  <w:rFonts w:ascii="Arial Black" w:hAnsi="Arial Black"/>
                </w:rPr>
                <w:t xml:space="preserve"> (PDF)</w:t>
              </w:r>
            </w:hyperlink>
          </w:p>
          <w:p w:rsidR="00291727" w:rsidRPr="00F27F91" w:rsidRDefault="00291727" w:rsidP="00281986">
            <w:pPr>
              <w:pStyle w:val="SLIDE1"/>
              <w:rPr>
                <w:rFonts w:ascii="Arial Black" w:hAnsi="Arial Black"/>
                <w:b/>
                <w:bCs/>
                <w:color w:val="0000FF"/>
              </w:rPr>
            </w:pPr>
            <w:r w:rsidRPr="00291727">
              <w:rPr>
                <w:rStyle w:val="sectioncontent"/>
                <w:rFonts w:ascii="Arial Black" w:hAnsi="Arial Black"/>
                <w:color w:val="0000FF"/>
              </w:rPr>
              <w:t>Word Search Puzzle</w:t>
            </w:r>
            <w:r w:rsidRPr="00291727">
              <w:rPr>
                <w:rStyle w:val="sectioncontent"/>
                <w:rFonts w:ascii="Arial Black" w:hAnsi="Arial Black"/>
                <w:color w:val="0000FF"/>
              </w:rPr>
              <w:fldChar w:fldCharType="begin"/>
            </w:r>
            <w:r w:rsidRPr="00291727">
              <w:rPr>
                <w:rStyle w:val="sectioncontent"/>
                <w:rFonts w:ascii="Arial Black" w:hAnsi="Arial Black"/>
                <w:color w:val="0000FF"/>
              </w:rPr>
              <w:instrText xml:space="preserve"> HYPERLINK "http://www.jameshalderman.com/links/book_steering_susp_5/ws/word_search_ch_11.doc" \t "_blank" </w:instrText>
            </w:r>
            <w:r w:rsidRPr="00291727">
              <w:rPr>
                <w:rStyle w:val="sectioncontent"/>
                <w:rFonts w:ascii="Arial Black" w:hAnsi="Arial Black"/>
                <w:color w:val="0000FF"/>
              </w:rPr>
              <w:fldChar w:fldCharType="separate"/>
            </w:r>
            <w:r w:rsidRPr="00291727">
              <w:rPr>
                <w:rStyle w:val="Hyperlink"/>
                <w:rFonts w:ascii="Arial Black" w:hAnsi="Arial Black"/>
              </w:rPr>
              <w:t xml:space="preserve"> (Microsoft Word)</w:t>
            </w:r>
            <w:r w:rsidRPr="00291727">
              <w:rPr>
                <w:rStyle w:val="sectioncontent"/>
                <w:rFonts w:ascii="Arial Black" w:hAnsi="Arial Black"/>
                <w:color w:val="0000FF"/>
              </w:rPr>
              <w:fldChar w:fldCharType="end"/>
            </w:r>
            <w:r w:rsidRPr="00291727">
              <w:rPr>
                <w:rStyle w:val="sectioncontent"/>
                <w:rFonts w:ascii="Arial Black" w:hAnsi="Arial Black"/>
                <w:color w:val="0000FF"/>
              </w:rPr>
              <w:fldChar w:fldCharType="begin"/>
            </w:r>
            <w:r w:rsidRPr="00291727">
              <w:rPr>
                <w:rStyle w:val="sectioncontent"/>
                <w:rFonts w:ascii="Arial Black" w:hAnsi="Arial Black"/>
                <w:color w:val="0000FF"/>
              </w:rPr>
              <w:instrText xml:space="preserve"> HYPERLINK "http://www.jameshalderman.com/links/book_steering_susp_5/ws/word_search_ch_11.pdf" \t "_blank" </w:instrText>
            </w:r>
            <w:r w:rsidRPr="00291727">
              <w:rPr>
                <w:rStyle w:val="sectioncontent"/>
                <w:rFonts w:ascii="Arial Black" w:hAnsi="Arial Black"/>
                <w:color w:val="0000FF"/>
              </w:rPr>
              <w:fldChar w:fldCharType="separate"/>
            </w:r>
            <w:r w:rsidRPr="00291727">
              <w:rPr>
                <w:rStyle w:val="Hyperlink"/>
                <w:rFonts w:ascii="Arial Black" w:hAnsi="Arial Black"/>
              </w:rPr>
              <w:t xml:space="preserve"> (PDF</w:t>
            </w:r>
            <w:r w:rsidRPr="00291727">
              <w:rPr>
                <w:rStyle w:val="sectioncontent"/>
                <w:rFonts w:ascii="Arial Black" w:hAnsi="Arial Black"/>
                <w:color w:val="0000FF"/>
              </w:rPr>
              <w:fldChar w:fldCharType="end"/>
            </w:r>
            <w:r w:rsidRPr="00291727">
              <w:rPr>
                <w:rStyle w:val="sectioncontent"/>
                <w:rFonts w:ascii="Arial Black" w:hAnsi="Arial Black"/>
                <w:color w:val="0000FF"/>
              </w:rPr>
              <w:t>)</w:t>
            </w:r>
          </w:p>
        </w:tc>
      </w:tr>
      <w:tr w:rsidR="00755F52" w:rsidTr="00281986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Default="00AF3F86" w:rsidP="00B12446">
            <w:pPr>
              <w:pStyle w:val="NoSpacing"/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8" name="Picture 8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Default="00281986" w:rsidP="00D3115F">
            <w:pPr>
              <w:pStyle w:val="SLIDE1"/>
            </w:pPr>
            <w:r>
              <w:rPr>
                <w:b/>
                <w:bCs/>
              </w:rPr>
              <w:t>2</w:t>
            </w:r>
            <w:r w:rsidR="00755F52" w:rsidRPr="002C190D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2</w:t>
            </w:r>
            <w:r w:rsidR="00755F52" w:rsidRPr="002C190D">
              <w:rPr>
                <w:b/>
                <w:bCs/>
              </w:rPr>
              <w:t xml:space="preserve"> </w:t>
            </w:r>
            <w:r w:rsidR="00755F52" w:rsidRPr="002C190D">
              <w:rPr>
                <w:b/>
                <w:bCs/>
                <w:color w:val="0000FF"/>
              </w:rPr>
              <w:t>EXPLAIN</w:t>
            </w:r>
            <w:r w:rsidR="00755F52" w:rsidRPr="002C190D">
              <w:rPr>
                <w:b/>
                <w:bCs/>
              </w:rPr>
              <w:t xml:space="preserve"> Figure </w:t>
            </w:r>
            <w:r w:rsidR="00063458">
              <w:rPr>
                <w:b/>
                <w:bCs/>
              </w:rPr>
              <w:t>11</w:t>
            </w:r>
            <w:r w:rsidR="00755F52" w:rsidRPr="002C190D">
              <w:rPr>
                <w:b/>
                <w:bCs/>
              </w:rPr>
              <w:t>-1</w:t>
            </w:r>
            <w:r w:rsidR="00755F52" w:rsidRPr="002C190D">
              <w:t xml:space="preserve">    Most steering columns contain a horn switch. The horn button is a normally open (NO) switch. When the button is depressed, the switch closes, which allows electrical current to flow from the battery to sound the horn. Most horn circuits use a relay to conduct the horn current.</w:t>
            </w:r>
          </w:p>
        </w:tc>
      </w:tr>
      <w:tr w:rsidR="00755F52" w:rsidRPr="009F0371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9F0371" w:rsidRDefault="00755F52" w:rsidP="00B12446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2C190D" w:rsidRDefault="00281986" w:rsidP="00D3115F">
            <w:pPr>
              <w:pStyle w:val="SLIDE1"/>
            </w:pPr>
            <w:r>
              <w:rPr>
                <w:b/>
                <w:bCs/>
              </w:rPr>
              <w:t>3</w:t>
            </w:r>
            <w:r w:rsidR="00755F52" w:rsidRPr="002C190D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3</w:t>
            </w:r>
            <w:r w:rsidR="00755F52" w:rsidRPr="002C190D">
              <w:rPr>
                <w:b/>
                <w:bCs/>
              </w:rPr>
              <w:t xml:space="preserve"> </w:t>
            </w:r>
            <w:r w:rsidR="00755F52" w:rsidRPr="002C190D">
              <w:rPr>
                <w:b/>
                <w:bCs/>
                <w:color w:val="0000FF"/>
              </w:rPr>
              <w:t>EXPLAIN</w:t>
            </w:r>
            <w:r w:rsidR="00755F52" w:rsidRPr="002C190D">
              <w:rPr>
                <w:b/>
                <w:bCs/>
              </w:rPr>
              <w:t xml:space="preserve"> Figure </w:t>
            </w:r>
            <w:r w:rsidR="00063458">
              <w:rPr>
                <w:b/>
                <w:bCs/>
              </w:rPr>
              <w:t>11</w:t>
            </w:r>
            <w:r w:rsidR="00755F52" w:rsidRPr="002C190D">
              <w:rPr>
                <w:b/>
                <w:bCs/>
              </w:rPr>
              <w:t>-2</w:t>
            </w:r>
            <w:r w:rsidR="00755F52" w:rsidRPr="002C190D">
              <w:t xml:space="preserve"> airbag inflates at same time driver moves toward steering wheel during a front-end collision and supplements the protection of safety belt.</w:t>
            </w:r>
          </w:p>
          <w:p w:rsidR="00755F52" w:rsidRPr="009F0371" w:rsidRDefault="00281986" w:rsidP="00B12446">
            <w:pPr>
              <w:pStyle w:val="SLIDE2"/>
              <w:rPr>
                <w:bCs/>
                <w:color w:val="0000FF"/>
                <w:sz w:val="28"/>
              </w:rPr>
            </w:pPr>
            <w:r>
              <w:rPr>
                <w:b/>
                <w:bCs/>
              </w:rPr>
              <w:t>4</w:t>
            </w:r>
            <w:r w:rsidR="00755F52" w:rsidRPr="002C190D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4</w:t>
            </w:r>
            <w:r w:rsidR="00755F52" w:rsidRPr="002C190D">
              <w:rPr>
                <w:b/>
                <w:bCs/>
              </w:rPr>
              <w:t xml:space="preserve"> </w:t>
            </w:r>
            <w:r w:rsidR="00755F52" w:rsidRPr="002C190D">
              <w:rPr>
                <w:b/>
                <w:bCs/>
                <w:color w:val="0000FF"/>
              </w:rPr>
              <w:t>EXPLAIN</w:t>
            </w:r>
            <w:r w:rsidR="00755F52" w:rsidRPr="002C190D">
              <w:rPr>
                <w:b/>
                <w:bCs/>
              </w:rPr>
              <w:t xml:space="preserve"> Figure </w:t>
            </w:r>
            <w:r w:rsidR="00063458">
              <w:rPr>
                <w:b/>
                <w:bCs/>
              </w:rPr>
              <w:t>11</w:t>
            </w:r>
            <w:r w:rsidR="00755F52" w:rsidRPr="002C190D">
              <w:rPr>
                <w:b/>
                <w:bCs/>
              </w:rPr>
              <w:t>-3</w:t>
            </w:r>
            <w:r w:rsidR="00755F52" w:rsidRPr="002C190D">
              <w:t xml:space="preserve">    The airbag module attaches to the steering wheel and is removed as an assembly to servic</w:t>
            </w:r>
            <w:r w:rsidR="00755F52">
              <w:t>e the steering wheel and column</w:t>
            </w:r>
          </w:p>
        </w:tc>
      </w:tr>
      <w:tr w:rsidR="00755F52" w:rsidRPr="00443E4E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443E4E" w:rsidRDefault="00AF3F86" w:rsidP="00B12446">
            <w:pPr>
              <w:rPr>
                <w:rFonts w:ascii="Arial Black" w:hAnsi="Arial Black"/>
                <w:b/>
                <w:color w:val="0000FF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779145" cy="762000"/>
                  <wp:effectExtent l="0" t="0" r="8255" b="0"/>
                  <wp:docPr id="9" name="Picture 9" descr="Instructor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nstructor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</w:rPr>
              <w:drawing>
                <wp:inline distT="0" distB="0" distL="0" distR="0">
                  <wp:extent cx="795655" cy="728345"/>
                  <wp:effectExtent l="0" t="0" r="0" b="8255"/>
                  <wp:docPr id="10" name="Picture 10" descr="Caution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aution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F52" w:rsidRDefault="00755F52" w:rsidP="00B12446">
            <w:pPr>
              <w:rPr>
                <w:rFonts w:ascii="Arial Black" w:hAnsi="Arial Black"/>
                <w:b/>
                <w:color w:val="0000FF"/>
                <w:sz w:val="32"/>
                <w:szCs w:val="32"/>
              </w:rPr>
            </w:pPr>
            <w:r>
              <w:rPr>
                <w:rFonts w:ascii="Arial Black" w:hAnsi="Arial Black"/>
                <w:b/>
                <w:color w:val="0000FF"/>
                <w:sz w:val="32"/>
                <w:szCs w:val="32"/>
              </w:rPr>
              <w:t>AIR BAG</w:t>
            </w:r>
          </w:p>
          <w:p w:rsidR="00755F52" w:rsidRPr="00443E4E" w:rsidRDefault="00755F52" w:rsidP="00B12446">
            <w:pPr>
              <w:rPr>
                <w:rFonts w:ascii="Arial Black" w:hAnsi="Arial Black"/>
                <w:color w:val="0000FF"/>
                <w:sz w:val="32"/>
                <w:szCs w:val="32"/>
              </w:rPr>
            </w:pPr>
            <w:r>
              <w:rPr>
                <w:rFonts w:ascii="Arial Black" w:hAnsi="Arial Black"/>
                <w:b/>
                <w:color w:val="0000FF"/>
                <w:sz w:val="32"/>
                <w:szCs w:val="32"/>
              </w:rPr>
              <w:t>CAUTION</w:t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443E4E" w:rsidRDefault="00755F52" w:rsidP="00B12446">
            <w:pPr>
              <w:pStyle w:val="CurrAsset"/>
              <w:rPr>
                <w:bCs/>
                <w:color w:val="0000FF"/>
                <w:sz w:val="28"/>
                <w:highlight w:val="yellow"/>
              </w:rPr>
            </w:pPr>
            <w:r w:rsidRPr="00443E4E">
              <w:rPr>
                <w:bCs/>
                <w:color w:val="0000FF"/>
                <w:sz w:val="28"/>
              </w:rPr>
              <w:t>Be careful! Airbags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443E4E">
              <w:rPr>
                <w:bCs/>
                <w:color w:val="0000FF"/>
                <w:sz w:val="28"/>
              </w:rPr>
              <w:t>can inflate even if ignition is turned off</w:t>
            </w:r>
            <w:r>
              <w:rPr>
                <w:bCs/>
                <w:color w:val="0000FF"/>
                <w:sz w:val="28"/>
              </w:rPr>
              <w:t xml:space="preserve"> &amp; </w:t>
            </w:r>
            <w:r w:rsidRPr="00443E4E">
              <w:rPr>
                <w:bCs/>
                <w:color w:val="0000FF"/>
                <w:sz w:val="28"/>
              </w:rPr>
              <w:t>battery disconnected.</w:t>
            </w:r>
            <w:r>
              <w:rPr>
                <w:bCs/>
                <w:color w:val="0000FF"/>
                <w:sz w:val="28"/>
              </w:rPr>
              <w:t xml:space="preserve">  </w:t>
            </w:r>
            <w:r w:rsidRPr="00443E4E">
              <w:rPr>
                <w:bCs/>
                <w:color w:val="0000FF"/>
                <w:sz w:val="28"/>
              </w:rPr>
              <w:t>Disconnect negative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443E4E">
              <w:rPr>
                <w:bCs/>
                <w:color w:val="0000FF"/>
                <w:sz w:val="28"/>
              </w:rPr>
              <w:t>battery cable before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443E4E">
              <w:rPr>
                <w:bCs/>
                <w:color w:val="0000FF"/>
                <w:sz w:val="28"/>
              </w:rPr>
              <w:t>removing airbag.</w:t>
            </w:r>
            <w:r>
              <w:rPr>
                <w:bCs/>
                <w:color w:val="0000FF"/>
                <w:sz w:val="28"/>
              </w:rPr>
              <w:t xml:space="preserve">  </w:t>
            </w:r>
            <w:r w:rsidRPr="00443E4E">
              <w:rPr>
                <w:bCs/>
                <w:color w:val="0000FF"/>
                <w:sz w:val="28"/>
              </w:rPr>
              <w:t xml:space="preserve">You can damage spiral cable (SIR </w:t>
            </w:r>
            <w:r w:rsidR="00E26E15">
              <w:rPr>
                <w:bCs/>
                <w:color w:val="0000FF"/>
                <w:sz w:val="28"/>
              </w:rPr>
              <w:t>Clock Spring C</w:t>
            </w:r>
            <w:r w:rsidRPr="00443E4E">
              <w:rPr>
                <w:bCs/>
                <w:color w:val="0000FF"/>
                <w:sz w:val="28"/>
              </w:rPr>
              <w:t>oil)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443E4E">
              <w:rPr>
                <w:bCs/>
                <w:color w:val="0000FF"/>
                <w:sz w:val="28"/>
              </w:rPr>
              <w:t>by turning steering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443E4E">
              <w:rPr>
                <w:bCs/>
                <w:color w:val="0000FF"/>
                <w:sz w:val="28"/>
              </w:rPr>
              <w:t>wheel when column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443E4E">
              <w:rPr>
                <w:bCs/>
                <w:color w:val="0000FF"/>
                <w:sz w:val="28"/>
              </w:rPr>
              <w:t>is disconnected from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443E4E">
              <w:rPr>
                <w:bCs/>
                <w:color w:val="0000FF"/>
                <w:sz w:val="28"/>
              </w:rPr>
              <w:t>steering gear.</w:t>
            </w:r>
          </w:p>
        </w:tc>
      </w:tr>
      <w:tr w:rsidR="00755F52" w:rsidRPr="009F0371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9F0371" w:rsidRDefault="00AF3F86" w:rsidP="00B12446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94055" cy="685800"/>
                  <wp:effectExtent l="0" t="0" r="0" b="0"/>
                  <wp:docPr id="11" name="Picture 11" descr="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8B0DA8" w:rsidRDefault="00755F52" w:rsidP="00B12446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>DEMONSTRATION</w:t>
            </w:r>
            <w:r w:rsidRPr="00D3115F">
              <w:rPr>
                <w:color w:val="0000FF"/>
                <w:sz w:val="28"/>
                <w:szCs w:val="28"/>
                <w:u w:val="single"/>
              </w:rPr>
              <w:t xml:space="preserve">: </w:t>
            </w:r>
            <w:r w:rsidRPr="00D3115F">
              <w:rPr>
                <w:rFonts w:eastAsia="MS Mincho"/>
                <w:sz w:val="28"/>
                <w:szCs w:val="28"/>
              </w:rPr>
              <w:t>Show examples of airbag modules.  Show the students how to identify vehicles with airbags</w:t>
            </w:r>
          </w:p>
        </w:tc>
      </w:tr>
      <w:tr w:rsidR="00D3115F" w:rsidTr="00281986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D3115F" w:rsidRPr="00952FBB" w:rsidRDefault="00AF3F86" w:rsidP="00B12446">
            <w:pPr>
              <w:pStyle w:val="NoSpacing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lastRenderedPageBreak/>
              <w:drawing>
                <wp:inline distT="0" distB="0" distL="0" distR="0">
                  <wp:extent cx="804545" cy="652145"/>
                  <wp:effectExtent l="0" t="0" r="8255" b="8255"/>
                  <wp:docPr id="12" name="Picture 12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D3115F" w:rsidRPr="00575148" w:rsidRDefault="00E26E15" w:rsidP="00E26E15">
            <w:pPr>
              <w:pStyle w:val="SLIDE1"/>
            </w:pPr>
            <w:r>
              <w:rPr>
                <w:b/>
                <w:bCs/>
              </w:rPr>
              <w:t>5</w:t>
            </w:r>
            <w:r w:rsidR="00D3115F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5</w:t>
            </w:r>
            <w:r w:rsidR="00D3115F">
              <w:rPr>
                <w:b/>
                <w:bCs/>
              </w:rPr>
              <w:t xml:space="preserve"> </w:t>
            </w:r>
            <w:r w:rsidR="00D3115F" w:rsidRPr="00EB22A5">
              <w:rPr>
                <w:b/>
                <w:bCs/>
                <w:color w:val="0000FF"/>
              </w:rPr>
              <w:t>EXPLAIN</w:t>
            </w:r>
            <w:r w:rsidR="00D3115F">
              <w:rPr>
                <w:b/>
                <w:bCs/>
              </w:rPr>
              <w:t xml:space="preserve"> </w:t>
            </w:r>
            <w:r w:rsidR="00D3115F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D3115F" w:rsidRPr="00575148">
              <w:rPr>
                <w:b/>
                <w:bCs/>
              </w:rPr>
              <w:t>-4</w:t>
            </w:r>
            <w:r w:rsidR="00D3115F" w:rsidRPr="00575148">
              <w:t xml:space="preserve">    The steering shaft links the steering wheel to the steering gear while the column jacket, which surrounds part of the shaft, holds support brackets and switches. This steering shaft has a small intermediate section between the main section and the steering gear.</w:t>
            </w:r>
          </w:p>
          <w:p w:rsidR="00D3115F" w:rsidRPr="00575148" w:rsidRDefault="00E26E15" w:rsidP="00E26E15">
            <w:pPr>
              <w:pStyle w:val="SLIDE1"/>
            </w:pPr>
            <w:r>
              <w:rPr>
                <w:b/>
                <w:bCs/>
              </w:rPr>
              <w:t>6</w:t>
            </w:r>
            <w:r w:rsidR="00D3115F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6</w:t>
            </w:r>
            <w:r w:rsidR="00D3115F">
              <w:rPr>
                <w:b/>
                <w:bCs/>
              </w:rPr>
              <w:t xml:space="preserve"> </w:t>
            </w:r>
            <w:r w:rsidR="00D3115F" w:rsidRPr="00EB22A5">
              <w:rPr>
                <w:b/>
                <w:bCs/>
                <w:color w:val="0000FF"/>
              </w:rPr>
              <w:t>EXPLAIN</w:t>
            </w:r>
            <w:r w:rsidR="00D3115F">
              <w:rPr>
                <w:b/>
                <w:bCs/>
              </w:rPr>
              <w:t xml:space="preserve"> </w:t>
            </w:r>
            <w:r w:rsidR="00D3115F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D3115F" w:rsidRPr="00575148">
              <w:rPr>
                <w:b/>
                <w:bCs/>
              </w:rPr>
              <w:t>-5</w:t>
            </w:r>
            <w:r w:rsidR="00D3115F" w:rsidRPr="00575148">
              <w:t xml:space="preserve">    A pot joint is a flexible coupling used to join two shafts that allow plunging motion.</w:t>
            </w:r>
          </w:p>
          <w:p w:rsidR="00D3115F" w:rsidRDefault="00E26E15" w:rsidP="00E26E15">
            <w:pPr>
              <w:pStyle w:val="SLIDE1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9E4FBF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7</w:t>
            </w:r>
            <w:r w:rsidR="00D3115F">
              <w:rPr>
                <w:b/>
                <w:bCs/>
              </w:rPr>
              <w:t xml:space="preserve"> </w:t>
            </w:r>
            <w:r w:rsidR="00D3115F" w:rsidRPr="00EB22A5">
              <w:rPr>
                <w:b/>
                <w:bCs/>
                <w:color w:val="0000FF"/>
              </w:rPr>
              <w:t>EXPLAIN</w:t>
            </w:r>
            <w:r w:rsidR="00D3115F">
              <w:rPr>
                <w:b/>
                <w:bCs/>
              </w:rPr>
              <w:t xml:space="preserve"> </w:t>
            </w:r>
            <w:r w:rsidR="00D3115F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D3115F" w:rsidRPr="00575148">
              <w:rPr>
                <w:b/>
                <w:bCs/>
              </w:rPr>
              <w:t>-6</w:t>
            </w:r>
            <w:r w:rsidR="00D3115F" w:rsidRPr="00575148">
              <w:t xml:space="preserve"> typical intermediate steering shaft assembly showing a U-joint and related components.</w:t>
            </w:r>
          </w:p>
        </w:tc>
      </w:tr>
      <w:tr w:rsidR="00755F52" w:rsidTr="00281986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Default="00AF3F86" w:rsidP="00B12446">
            <w:pPr>
              <w:pStyle w:val="NoSpacing"/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13" name="Picture 13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Pr="00575148" w:rsidRDefault="00E26E15" w:rsidP="00E26E15">
            <w:pPr>
              <w:pStyle w:val="SLIDE1"/>
            </w:pPr>
            <w:r>
              <w:rPr>
                <w:b/>
                <w:bCs/>
              </w:rPr>
              <w:t>8</w:t>
            </w:r>
            <w:r w:rsidR="00DB5A49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8</w:t>
            </w:r>
            <w:r w:rsidR="00755F52">
              <w:rPr>
                <w:b/>
                <w:bCs/>
              </w:rPr>
              <w:t xml:space="preserve"> </w:t>
            </w:r>
            <w:r w:rsidR="00755F52" w:rsidRPr="00EB22A5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-7</w:t>
            </w:r>
            <w:r w:rsidR="00755F52" w:rsidRPr="00575148">
              <w:t xml:space="preserve"> flexible coupling is used to isolate road noise and vibration from the steering shaft.</w:t>
            </w:r>
          </w:p>
          <w:p w:rsidR="00755F52" w:rsidRDefault="00E26E15" w:rsidP="00E26E15">
            <w:pPr>
              <w:pStyle w:val="SLIDE1"/>
            </w:pPr>
            <w:r>
              <w:rPr>
                <w:b/>
                <w:bCs/>
              </w:rPr>
              <w:t>9</w:t>
            </w:r>
            <w:r w:rsidR="00DB5A49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9</w:t>
            </w:r>
            <w:r w:rsidR="00755F52">
              <w:rPr>
                <w:b/>
                <w:bCs/>
              </w:rPr>
              <w:t xml:space="preserve"> </w:t>
            </w:r>
            <w:r w:rsidR="00755F52" w:rsidRPr="00EB22A5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-8</w:t>
            </w:r>
            <w:r w:rsidR="00755F52" w:rsidRPr="00575148">
              <w:t xml:space="preserve"> Steering column covers are often part of the interior trim</w:t>
            </w:r>
          </w:p>
        </w:tc>
      </w:tr>
      <w:tr w:rsidR="00755F52" w:rsidRPr="000E2494" w:rsidTr="00281986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Pr="000E2494" w:rsidRDefault="00AF3F86" w:rsidP="00B12446"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14" name="Picture 14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Pr="00575148" w:rsidRDefault="00E26E15" w:rsidP="00D3115F">
            <w:pPr>
              <w:pStyle w:val="SLIDE2"/>
            </w:pPr>
            <w:r>
              <w:rPr>
                <w:b/>
                <w:bCs/>
              </w:rPr>
              <w:t>10</w:t>
            </w:r>
            <w:r w:rsidR="00DB5A49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10</w:t>
            </w:r>
            <w:r w:rsidR="00755F52">
              <w:rPr>
                <w:b/>
                <w:bCs/>
              </w:rPr>
              <w:t xml:space="preserve"> </w:t>
            </w:r>
            <w:r w:rsidR="00755F52" w:rsidRPr="00EB22A5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-9</w:t>
            </w:r>
            <w:r w:rsidR="00755F52" w:rsidRPr="00575148">
              <w:t xml:space="preserve">    Collapsible steering columns include a mesh design that crushes easily, a bearing design that allows one section of the column to slide into the other, and a breakaway device that separates the steering column from the body of the vehicle in the event of a front-end collision.</w:t>
            </w:r>
          </w:p>
          <w:p w:rsidR="00755F52" w:rsidRDefault="00E26E15" w:rsidP="00B12446">
            <w:pPr>
              <w:pStyle w:val="SLIDE2"/>
            </w:pPr>
            <w:r>
              <w:rPr>
                <w:b/>
                <w:bCs/>
              </w:rPr>
              <w:t>11</w:t>
            </w:r>
            <w:r w:rsidR="00DB5A49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11</w:t>
            </w:r>
            <w:r w:rsidR="00755F52">
              <w:rPr>
                <w:b/>
                <w:bCs/>
              </w:rPr>
              <w:t xml:space="preserve"> </w:t>
            </w:r>
            <w:r w:rsidR="00755F52" w:rsidRPr="00EB22A5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-10</w:t>
            </w:r>
            <w:r w:rsidR="00755F52" w:rsidRPr="00575148">
              <w:t xml:space="preserve">    Tilt mechanisms vary by design and vehicle manufacturer, although most use a ratchet to position top portion of steering column.</w:t>
            </w:r>
          </w:p>
        </w:tc>
      </w:tr>
      <w:tr w:rsidR="00755F52" w:rsidRPr="009F0371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9F0371" w:rsidRDefault="00AF3F86" w:rsidP="00B12446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94055" cy="685800"/>
                  <wp:effectExtent l="0" t="0" r="0" b="0"/>
                  <wp:docPr id="15" name="Picture 15" descr="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8B0DA8" w:rsidRDefault="00755F52" w:rsidP="00B12446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>DEMONSTRATION:</w:t>
            </w:r>
            <w:r>
              <w:rPr>
                <w:rFonts w:ascii="FranklinGothic-MedCnd" w:eastAsia="MS Mincho" w:hAnsi="FranklinGothic-MedCnd" w:cs="FranklinGothic-MedCnd"/>
                <w:sz w:val="20"/>
                <w:szCs w:val="20"/>
                <w:lang w:eastAsia="ja-JP"/>
              </w:rPr>
              <w:t xml:space="preserve"> </w:t>
            </w:r>
            <w:r w:rsidRPr="00443E4E">
              <w:rPr>
                <w:rFonts w:eastAsia="MS Mincho"/>
              </w:rPr>
              <w:t>Show examples of universal joints and pot joints used on steering columns</w:t>
            </w:r>
            <w:r w:rsidRPr="008B0DA8">
              <w:rPr>
                <w:color w:val="0000FF"/>
                <w:sz w:val="28"/>
                <w:szCs w:val="28"/>
                <w:u w:val="single"/>
              </w:rPr>
              <w:t xml:space="preserve"> </w:t>
            </w:r>
          </w:p>
        </w:tc>
      </w:tr>
      <w:tr w:rsidR="00755F52" w:rsidRPr="000E2494" w:rsidTr="00281986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Pr="000E2494" w:rsidRDefault="00AF3F86" w:rsidP="00B12446"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16" name="Picture 16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DB5A49" w:rsidRPr="00DB5A49" w:rsidRDefault="00291727" w:rsidP="004167BA">
            <w:pPr>
              <w:pStyle w:val="SLIDE2"/>
            </w:pPr>
            <w:r>
              <w:rPr>
                <w:b/>
                <w:bCs/>
              </w:rPr>
              <w:t>12</w:t>
            </w:r>
            <w:r w:rsidR="00DB5A49">
              <w:rPr>
                <w:b/>
                <w:bCs/>
              </w:rPr>
              <w:t xml:space="preserve">. </w:t>
            </w:r>
            <w:r w:rsidR="004167BA">
              <w:rPr>
                <w:b/>
                <w:bCs/>
              </w:rPr>
              <w:t xml:space="preserve"> </w:t>
            </w:r>
            <w:r w:rsidR="00DB5A49">
              <w:rPr>
                <w:b/>
                <w:bCs/>
              </w:rPr>
              <w:t xml:space="preserve">SLIDE </w:t>
            </w:r>
            <w:r>
              <w:rPr>
                <w:b/>
                <w:bCs/>
              </w:rPr>
              <w:t>12</w:t>
            </w:r>
            <w:r w:rsidR="00DB5A49">
              <w:rPr>
                <w:b/>
                <w:bCs/>
              </w:rPr>
              <w:t xml:space="preserve"> </w:t>
            </w:r>
            <w:r w:rsidR="00DB5A49" w:rsidRPr="00DB5A49">
              <w:rPr>
                <w:b/>
                <w:bCs/>
                <w:color w:val="0000FF"/>
              </w:rPr>
              <w:t>EXPLAIN</w:t>
            </w:r>
            <w:r w:rsidR="00DB5A49">
              <w:rPr>
                <w:b/>
                <w:bCs/>
              </w:rPr>
              <w:t xml:space="preserve"> </w:t>
            </w:r>
            <w:r w:rsidR="00DB5A49" w:rsidRPr="00DB5A49">
              <w:rPr>
                <w:b/>
                <w:bCs/>
              </w:rPr>
              <w:t xml:space="preserve">FIGURE 11–11 </w:t>
            </w:r>
            <w:r w:rsidR="00DB5A49" w:rsidRPr="00DB5A49">
              <w:t>Typical steering column showing all of the components from the steering wheel to the steering gear.</w:t>
            </w:r>
          </w:p>
          <w:p w:rsidR="004167BA" w:rsidRPr="004167BA" w:rsidRDefault="00291727" w:rsidP="004167BA">
            <w:pPr>
              <w:pStyle w:val="SLIDE2"/>
            </w:pPr>
            <w:r>
              <w:rPr>
                <w:b/>
                <w:bCs/>
              </w:rPr>
              <w:t>13</w:t>
            </w:r>
            <w:r w:rsidR="004167BA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13</w:t>
            </w:r>
            <w:r w:rsidR="004167BA">
              <w:rPr>
                <w:b/>
                <w:bCs/>
              </w:rPr>
              <w:t xml:space="preserve"> </w:t>
            </w:r>
            <w:r w:rsidR="004167BA" w:rsidRPr="00DB5A49">
              <w:rPr>
                <w:b/>
                <w:bCs/>
                <w:color w:val="0000FF"/>
              </w:rPr>
              <w:t>EXPLAIN</w:t>
            </w:r>
            <w:r w:rsidR="004167BA">
              <w:rPr>
                <w:b/>
                <w:bCs/>
              </w:rPr>
              <w:t xml:space="preserve"> </w:t>
            </w:r>
            <w:r w:rsidR="004167BA" w:rsidRPr="004167BA">
              <w:rPr>
                <w:b/>
                <w:bCs/>
              </w:rPr>
              <w:t xml:space="preserve">FIGURE 11–12 </w:t>
            </w:r>
            <w:r w:rsidR="004167BA" w:rsidRPr="004167BA">
              <w:t>The steering shaft splines onto the steering wheel.</w:t>
            </w:r>
          </w:p>
          <w:p w:rsidR="00755F52" w:rsidRPr="00575148" w:rsidRDefault="00291727" w:rsidP="004167BA">
            <w:pPr>
              <w:pStyle w:val="SLIDE2"/>
            </w:pPr>
            <w:r>
              <w:rPr>
                <w:b/>
                <w:bCs/>
              </w:rPr>
              <w:t>14</w:t>
            </w:r>
            <w:r w:rsidR="00755F52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14</w:t>
            </w:r>
            <w:r w:rsidR="00755F52">
              <w:rPr>
                <w:b/>
                <w:bCs/>
              </w:rPr>
              <w:t xml:space="preserve"> </w:t>
            </w:r>
            <w:r w:rsidR="00755F52" w:rsidRPr="00EB22A5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-13</w:t>
            </w:r>
            <w:r w:rsidR="00755F52" w:rsidRPr="00575148">
              <w:t xml:space="preserve">    The toe plate seals the hole from the steering shaft and helps seal out noise and moisture.</w:t>
            </w:r>
          </w:p>
          <w:p w:rsidR="00755F52" w:rsidRPr="009C729C" w:rsidRDefault="00291727" w:rsidP="00B12446">
            <w:pPr>
              <w:pStyle w:val="SLIDE2"/>
              <w:rPr>
                <w:b/>
              </w:rPr>
            </w:pPr>
            <w:r>
              <w:rPr>
                <w:b/>
                <w:bCs/>
              </w:rPr>
              <w:t>15</w:t>
            </w:r>
            <w:r w:rsidR="00755F52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15</w:t>
            </w:r>
            <w:r w:rsidR="00755F52">
              <w:rPr>
                <w:b/>
                <w:bCs/>
              </w:rPr>
              <w:t xml:space="preserve"> </w:t>
            </w:r>
            <w:r w:rsidR="00755F52" w:rsidRPr="00EB22A5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-14</w:t>
            </w:r>
            <w:r w:rsidR="00755F52" w:rsidRPr="00575148">
              <w:t xml:space="preserve"> upper section of the steering column includes the lock housing and switches.</w:t>
            </w:r>
          </w:p>
        </w:tc>
      </w:tr>
      <w:tr w:rsidR="004167BA" w:rsidRPr="00342ACF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167BA" w:rsidRDefault="00AF3F86" w:rsidP="00B15D61"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17" name="Picture 17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167BA" w:rsidRPr="00575148" w:rsidRDefault="00291727" w:rsidP="004167BA">
            <w:pPr>
              <w:pStyle w:val="SLIDE2"/>
            </w:pPr>
            <w:r>
              <w:rPr>
                <w:b/>
                <w:bCs/>
              </w:rPr>
              <w:t>16</w:t>
            </w:r>
            <w:r w:rsidR="004167BA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16</w:t>
            </w:r>
            <w:r w:rsidR="004167BA">
              <w:rPr>
                <w:b/>
                <w:bCs/>
              </w:rPr>
              <w:t xml:space="preserve"> </w:t>
            </w:r>
            <w:r w:rsidR="004167BA" w:rsidRPr="00EB22A5">
              <w:rPr>
                <w:b/>
                <w:bCs/>
                <w:color w:val="0000FF"/>
              </w:rPr>
              <w:t>EXPLAIN</w:t>
            </w:r>
            <w:r w:rsidR="004167BA">
              <w:rPr>
                <w:b/>
                <w:bCs/>
              </w:rPr>
              <w:t xml:space="preserve"> </w:t>
            </w:r>
            <w:r w:rsidR="004167BA" w:rsidRPr="00575148">
              <w:rPr>
                <w:b/>
                <w:bCs/>
              </w:rPr>
              <w:t xml:space="preserve">Figure </w:t>
            </w:r>
            <w:r w:rsidR="004167BA">
              <w:rPr>
                <w:b/>
                <w:bCs/>
              </w:rPr>
              <w:t>11</w:t>
            </w:r>
            <w:r w:rsidR="004167BA" w:rsidRPr="00575148">
              <w:rPr>
                <w:b/>
                <w:bCs/>
              </w:rPr>
              <w:t>-15</w:t>
            </w:r>
            <w:r w:rsidR="004167BA">
              <w:rPr>
                <w:b/>
                <w:bCs/>
              </w:rPr>
              <w:t xml:space="preserve"> </w:t>
            </w:r>
            <w:r w:rsidR="004167BA" w:rsidRPr="00575148">
              <w:t>upper section of the steering column contains the steering shaft bearing.</w:t>
            </w:r>
          </w:p>
          <w:p w:rsidR="004167BA" w:rsidRPr="008B0DA8" w:rsidRDefault="00291727" w:rsidP="004167BA">
            <w:pPr>
              <w:pStyle w:val="SLIDE2"/>
              <w:rPr>
                <w:color w:val="0000FF"/>
                <w:sz w:val="28"/>
                <w:szCs w:val="28"/>
                <w:u w:val="single"/>
              </w:rPr>
            </w:pPr>
            <w:r>
              <w:rPr>
                <w:b/>
                <w:bCs/>
              </w:rPr>
              <w:t>17</w:t>
            </w:r>
            <w:r w:rsidR="004167BA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17</w:t>
            </w:r>
            <w:r w:rsidR="004167BA">
              <w:rPr>
                <w:b/>
                <w:bCs/>
              </w:rPr>
              <w:t xml:space="preserve"> </w:t>
            </w:r>
            <w:r w:rsidR="004167BA" w:rsidRPr="00EB22A5">
              <w:rPr>
                <w:b/>
                <w:bCs/>
                <w:color w:val="0000FF"/>
              </w:rPr>
              <w:t>EXPLAIN</w:t>
            </w:r>
            <w:r w:rsidR="004167BA">
              <w:rPr>
                <w:b/>
                <w:bCs/>
              </w:rPr>
              <w:t xml:space="preserve"> </w:t>
            </w:r>
            <w:r w:rsidR="004167BA" w:rsidRPr="00575148">
              <w:rPr>
                <w:b/>
                <w:bCs/>
              </w:rPr>
              <w:t xml:space="preserve">Figure </w:t>
            </w:r>
            <w:r w:rsidR="004167BA">
              <w:rPr>
                <w:b/>
                <w:bCs/>
              </w:rPr>
              <w:t>11</w:t>
            </w:r>
            <w:r w:rsidR="004167BA" w:rsidRPr="00575148">
              <w:rPr>
                <w:b/>
                <w:bCs/>
              </w:rPr>
              <w:t>-16</w:t>
            </w:r>
            <w:r w:rsidR="004167BA" w:rsidRPr="00575148">
              <w:t xml:space="preserve"> lock plate engages an ignition lock pawl to keep the steering wheel in one position when the ignition is off.</w:t>
            </w:r>
          </w:p>
        </w:tc>
      </w:tr>
      <w:tr w:rsidR="004167BA" w:rsidRPr="00342ACF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167BA" w:rsidRPr="00342ACF" w:rsidRDefault="00AF3F86" w:rsidP="00B15D61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846455" cy="685800"/>
                  <wp:effectExtent l="0" t="0" r="0" b="0"/>
                  <wp:docPr id="18" name="Picture 18" descr="Repai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pair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167BA" w:rsidRPr="008B0DA8" w:rsidRDefault="004167BA" w:rsidP="00B15D61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HANDS-ON TASK: </w:t>
            </w:r>
            <w:r w:rsidRPr="00443E4E">
              <w:rPr>
                <w:rFonts w:eastAsia="MS Mincho"/>
              </w:rPr>
              <w:t xml:space="preserve">Have the students identify the parts of steering column USING </w:t>
            </w:r>
            <w:r w:rsidRPr="004F6AED">
              <w:rPr>
                <w:bCs/>
                <w:color w:val="0000FF"/>
                <w:sz w:val="28"/>
                <w:u w:val="single"/>
              </w:rPr>
              <w:t>POST-IT NOTES</w:t>
            </w:r>
            <w:r>
              <w:rPr>
                <w:rFonts w:ascii="FranklinGothic-MedCnd" w:eastAsia="MS Mincho" w:hAnsi="FranklinGothic-MedCnd" w:cs="FranklinGothic-MedCnd"/>
                <w:sz w:val="20"/>
                <w:szCs w:val="20"/>
                <w:lang w:eastAsia="ja-JP"/>
              </w:rPr>
              <w:t xml:space="preserve"> </w:t>
            </w:r>
          </w:p>
        </w:tc>
      </w:tr>
      <w:tr w:rsidR="00755F52" w:rsidRPr="009F0371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9F0371" w:rsidRDefault="00AF3F86" w:rsidP="00B12446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94055" cy="685800"/>
                  <wp:effectExtent l="0" t="0" r="0" b="0"/>
                  <wp:docPr id="19" name="Picture 19" descr="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8B0DA8" w:rsidRDefault="00755F52" w:rsidP="00B12446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DEMONSTRATION: </w:t>
            </w:r>
            <w:r w:rsidRPr="004F6AED">
              <w:rPr>
                <w:rFonts w:eastAsia="MS Mincho"/>
              </w:rPr>
              <w:t>Show how to remove several types of column covers</w:t>
            </w:r>
          </w:p>
        </w:tc>
      </w:tr>
      <w:tr w:rsidR="00755F52" w:rsidRPr="00342ACF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342ACF" w:rsidRDefault="00AF3F86" w:rsidP="00B12446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46455" cy="685800"/>
                  <wp:effectExtent l="0" t="0" r="0" b="0"/>
                  <wp:docPr id="20" name="Picture 20" descr="Repai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pair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8B0DA8" w:rsidRDefault="00755F52" w:rsidP="00B12446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HANDS-ON TASK: </w:t>
            </w:r>
            <w:r w:rsidRPr="004F6AED">
              <w:rPr>
                <w:rFonts w:eastAsia="MS Mincho"/>
              </w:rPr>
              <w:t>Have the students remove column covers</w:t>
            </w:r>
            <w:r>
              <w:rPr>
                <w:rFonts w:ascii="FranklinGothic-MedCnd" w:eastAsia="MS Mincho" w:hAnsi="FranklinGothic-MedCnd" w:cs="FranklinGothic-MedCnd"/>
                <w:sz w:val="20"/>
                <w:szCs w:val="20"/>
                <w:lang w:eastAsia="ja-JP"/>
              </w:rPr>
              <w:t xml:space="preserve"> </w:t>
            </w:r>
          </w:p>
        </w:tc>
      </w:tr>
      <w:tr w:rsidR="00755F52" w:rsidRPr="008B0DA8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8B0DA8" w:rsidRDefault="00AF3F86" w:rsidP="00B12446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77545" cy="668655"/>
                  <wp:effectExtent l="0" t="0" r="8255" b="0"/>
                  <wp:docPr id="21" name="Picture 21" descr="Discu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iscu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0545" cy="584200"/>
                  <wp:effectExtent l="0" t="0" r="8255" b="0"/>
                  <wp:docPr id="22" name="Picture 22" descr="AnswerQuestion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nswerQuestion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8B0DA8" w:rsidRDefault="00755F52" w:rsidP="00B12446">
            <w:pPr>
              <w:pStyle w:val="CurrAsset"/>
            </w:pPr>
            <w:r w:rsidRPr="008B0DA8">
              <w:rPr>
                <w:color w:val="0000FF"/>
                <w:sz w:val="28"/>
                <w:szCs w:val="28"/>
                <w:u w:val="single"/>
              </w:rPr>
              <w:t>DISCUSSION:</w:t>
            </w:r>
            <w:r w:rsidRPr="008B0DA8">
              <w:t xml:space="preserve"> </w:t>
            </w:r>
            <w:r w:rsidRPr="004F6AED">
              <w:rPr>
                <w:rFonts w:eastAsia="MS Mincho"/>
              </w:rPr>
              <w:t>Ask the students to discuss whether mesh-design collapsible steering column or bearing-design collapsible steering column is better</w:t>
            </w:r>
          </w:p>
        </w:tc>
      </w:tr>
      <w:tr w:rsidR="00755F52" w:rsidRPr="009F0371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9F0371" w:rsidRDefault="00AF3F86" w:rsidP="00B12446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94055" cy="685800"/>
                  <wp:effectExtent l="0" t="0" r="0" b="0"/>
                  <wp:docPr id="23" name="Picture 23" descr="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8B0DA8" w:rsidRDefault="00755F52" w:rsidP="00B12446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DEMONSTRATION: </w:t>
            </w:r>
            <w:r w:rsidRPr="004F6AED">
              <w:rPr>
                <w:rFonts w:eastAsia="MS Mincho"/>
              </w:rPr>
              <w:t>Show examples of breakaway support brackets and knee bolsters.  Show examples of tilt mechanisms</w:t>
            </w:r>
            <w:r w:rsidR="00291727">
              <w:rPr>
                <w:rFonts w:eastAsia="MS Mincho"/>
              </w:rPr>
              <w:t>. DEMO how to inspect the steering column per the below NATEF task</w:t>
            </w:r>
          </w:p>
        </w:tc>
      </w:tr>
      <w:tr w:rsidR="00A27340" w:rsidRPr="009B22FF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27340" w:rsidRDefault="00AF3F86">
            <w:r>
              <w:rPr>
                <w:noProof/>
              </w:rPr>
              <w:drawing>
                <wp:inline distT="0" distB="0" distL="0" distR="0">
                  <wp:extent cx="779145" cy="762000"/>
                  <wp:effectExtent l="0" t="0" r="8255" b="0"/>
                  <wp:docPr id="24" name="Picture 24" descr="Instructor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nstructor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27340" w:rsidRPr="004F6AED" w:rsidRDefault="00A27340" w:rsidP="00B12446">
            <w:pPr>
              <w:pStyle w:val="CurrAsset"/>
              <w:rPr>
                <w:bCs/>
                <w:color w:val="0000FF"/>
                <w:sz w:val="28"/>
                <w:highlight w:val="yellow"/>
              </w:rPr>
            </w:pPr>
            <w:r w:rsidRPr="004F6AED">
              <w:rPr>
                <w:bCs/>
                <w:color w:val="0000FF"/>
                <w:sz w:val="28"/>
              </w:rPr>
              <w:t>When replacing wires in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4F6AED">
              <w:rPr>
                <w:bCs/>
                <w:color w:val="0000FF"/>
                <w:sz w:val="28"/>
              </w:rPr>
              <w:t>steering column,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4F6AED">
              <w:rPr>
                <w:bCs/>
                <w:color w:val="0000FF"/>
                <w:sz w:val="28"/>
              </w:rPr>
              <w:t>make sure wires are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4F6AED">
              <w:rPr>
                <w:bCs/>
                <w:color w:val="0000FF"/>
                <w:sz w:val="28"/>
              </w:rPr>
              <w:t>placed in wire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4F6AED">
              <w:rPr>
                <w:bCs/>
                <w:color w:val="0000FF"/>
                <w:sz w:val="28"/>
              </w:rPr>
              <w:t>trough. This will prevent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4F6AED">
              <w:rPr>
                <w:bCs/>
                <w:color w:val="0000FF"/>
                <w:sz w:val="28"/>
              </w:rPr>
              <w:t>damage to wires.</w:t>
            </w:r>
          </w:p>
        </w:tc>
      </w:tr>
      <w:tr w:rsidR="00A27340" w:rsidRPr="009B22FF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27340" w:rsidRDefault="00AF3F86">
            <w:r>
              <w:rPr>
                <w:noProof/>
              </w:rPr>
              <w:drawing>
                <wp:inline distT="0" distB="0" distL="0" distR="0">
                  <wp:extent cx="779145" cy="762000"/>
                  <wp:effectExtent l="0" t="0" r="8255" b="0"/>
                  <wp:docPr id="25" name="Picture 25" descr="Instructor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structor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27340" w:rsidRPr="004F6AED" w:rsidRDefault="00A27340" w:rsidP="00B12446">
            <w:pPr>
              <w:pStyle w:val="CurrAsset"/>
              <w:rPr>
                <w:bCs/>
                <w:color w:val="0000FF"/>
                <w:sz w:val="28"/>
                <w:highlight w:val="yellow"/>
              </w:rPr>
            </w:pPr>
            <w:r w:rsidRPr="004F6AED">
              <w:rPr>
                <w:bCs/>
                <w:color w:val="0000FF"/>
                <w:sz w:val="28"/>
              </w:rPr>
              <w:t>When changing turn</w:t>
            </w:r>
            <w:r>
              <w:rPr>
                <w:bCs/>
                <w:color w:val="0000FF"/>
                <w:sz w:val="28"/>
              </w:rPr>
              <w:t xml:space="preserve"> s</w:t>
            </w:r>
            <w:r w:rsidRPr="004F6AED">
              <w:rPr>
                <w:bCs/>
                <w:color w:val="0000FF"/>
                <w:sz w:val="28"/>
              </w:rPr>
              <w:t>ignal switches, attach snake wire (wire used to pull new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4F6AED">
              <w:rPr>
                <w:bCs/>
                <w:color w:val="0000FF"/>
                <w:sz w:val="28"/>
              </w:rPr>
              <w:t>wires) to switch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4F6AED">
              <w:rPr>
                <w:bCs/>
                <w:color w:val="0000FF"/>
                <w:sz w:val="28"/>
              </w:rPr>
              <w:t>wires at base of steering column. As old switch removed,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4F6AED">
              <w:rPr>
                <w:bCs/>
                <w:color w:val="0000FF"/>
                <w:sz w:val="28"/>
              </w:rPr>
              <w:t>snake wire will be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="00D3115F">
              <w:rPr>
                <w:bCs/>
                <w:color w:val="0000FF"/>
                <w:sz w:val="28"/>
              </w:rPr>
              <w:t>pulled up though column. S</w:t>
            </w:r>
            <w:r w:rsidRPr="004F6AED">
              <w:rPr>
                <w:bCs/>
                <w:color w:val="0000FF"/>
                <w:sz w:val="28"/>
              </w:rPr>
              <w:t>nake wire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4F6AED">
              <w:rPr>
                <w:bCs/>
                <w:color w:val="0000FF"/>
                <w:sz w:val="28"/>
              </w:rPr>
              <w:t>can be used to pull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4F6AED">
              <w:rPr>
                <w:bCs/>
                <w:color w:val="0000FF"/>
                <w:sz w:val="28"/>
              </w:rPr>
              <w:t>new switch wires</w:t>
            </w:r>
            <w:r>
              <w:rPr>
                <w:bCs/>
                <w:color w:val="0000FF"/>
                <w:sz w:val="28"/>
              </w:rPr>
              <w:t xml:space="preserve"> </w:t>
            </w:r>
            <w:r w:rsidRPr="004F6AED">
              <w:rPr>
                <w:bCs/>
                <w:color w:val="0000FF"/>
                <w:sz w:val="28"/>
              </w:rPr>
              <w:t>in place.</w:t>
            </w:r>
          </w:p>
        </w:tc>
      </w:tr>
      <w:tr w:rsidR="00755F52" w:rsidRPr="00EC7A1A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EC7A1A" w:rsidRDefault="00AF3F86" w:rsidP="00B12446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rFonts w:ascii="Arial Black" w:hAnsi="Arial Black"/>
                <w:noProof/>
                <w:color w:val="0000FF"/>
                <w:sz w:val="16"/>
                <w:szCs w:val="16"/>
              </w:rPr>
              <w:drawing>
                <wp:inline distT="0" distB="0" distL="0" distR="0">
                  <wp:extent cx="719455" cy="363855"/>
                  <wp:effectExtent l="0" t="0" r="0" b="0"/>
                  <wp:docPr id="26" name="Picture 26" descr="We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We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46455" cy="685800"/>
                  <wp:effectExtent l="0" t="0" r="0" b="0"/>
                  <wp:docPr id="27" name="Picture 27" descr="Repai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pair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A943BF" w:rsidRDefault="00755F52" w:rsidP="00B12446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A943BF">
              <w:rPr>
                <w:color w:val="0000FF"/>
                <w:sz w:val="28"/>
                <w:szCs w:val="28"/>
                <w:u w:val="single"/>
              </w:rPr>
              <w:t>ON-VEHICLE NATEF TASK</w:t>
            </w:r>
            <w:r w:rsidR="00D3115F">
              <w:rPr>
                <w:color w:val="0000FF"/>
                <w:sz w:val="28"/>
                <w:szCs w:val="28"/>
                <w:u w:val="single"/>
              </w:rPr>
              <w:t>:</w:t>
            </w:r>
            <w:r w:rsidRPr="00603CF6">
              <w:rPr>
                <w:color w:val="0000FF"/>
                <w:sz w:val="28"/>
                <w:szCs w:val="28"/>
                <w:u w:val="single"/>
              </w:rPr>
              <w:t xml:space="preserve">  </w:t>
            </w:r>
            <w:r w:rsidRPr="00603CF6">
              <w:t>Steering column inspection and diagnosis; determine necessary action</w:t>
            </w:r>
          </w:p>
        </w:tc>
      </w:tr>
      <w:tr w:rsidR="00755F52" w:rsidRPr="000E2494" w:rsidTr="00281986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Pr="000E2494" w:rsidRDefault="00AF3F86" w:rsidP="00B12446"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28" name="Picture 28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Pr="00575148" w:rsidRDefault="00291727" w:rsidP="004167BA">
            <w:pPr>
              <w:pStyle w:val="SLIDE2"/>
            </w:pPr>
            <w:r>
              <w:rPr>
                <w:b/>
                <w:bCs/>
              </w:rPr>
              <w:t>18</w:t>
            </w:r>
            <w:r w:rsidR="00755F52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18</w:t>
            </w:r>
            <w:r w:rsidR="00755F52">
              <w:rPr>
                <w:b/>
                <w:bCs/>
              </w:rPr>
              <w:t xml:space="preserve"> </w:t>
            </w:r>
            <w:r w:rsidR="00755F52" w:rsidRPr="00EB22A5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-17</w:t>
            </w:r>
            <w:r w:rsidR="00755F52" w:rsidRPr="00575148">
              <w:t xml:space="preserve"> As the steering wheel is turned, the nut moves up or down on the threads, shown using a bolt to represent the worm gear and the nut representing the gear nut that meshes wi</w:t>
            </w:r>
            <w:r w:rsidR="00755F52">
              <w:t>th the teeth of the sector gear</w:t>
            </w:r>
          </w:p>
          <w:p w:rsidR="00755F52" w:rsidRDefault="00291727" w:rsidP="00B12446">
            <w:pPr>
              <w:pStyle w:val="SLIDE2"/>
            </w:pPr>
            <w:r>
              <w:rPr>
                <w:b/>
                <w:bCs/>
              </w:rPr>
              <w:t>19</w:t>
            </w:r>
            <w:r w:rsidR="00755F52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19</w:t>
            </w:r>
            <w:r w:rsidR="00755F52">
              <w:rPr>
                <w:b/>
                <w:bCs/>
              </w:rPr>
              <w:t xml:space="preserve"> </w:t>
            </w:r>
            <w:r w:rsidR="00755F52" w:rsidRPr="00EB22A5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-18</w:t>
            </w:r>
            <w:r w:rsidR="00755F52" w:rsidRPr="00575148">
              <w:t xml:space="preserve">    Steering gear ratio is the ratio between number of degrees the steering wheel is rotated to number of degrees the front wheel turns.</w:t>
            </w:r>
          </w:p>
        </w:tc>
      </w:tr>
      <w:tr w:rsidR="00B12446" w:rsidRPr="008B0DA8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12446" w:rsidRPr="008B0DA8" w:rsidRDefault="00AF3F86" w:rsidP="00B12446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77545" cy="668655"/>
                  <wp:effectExtent l="0" t="0" r="8255" b="0"/>
                  <wp:docPr id="29" name="Picture 29" descr="Discu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iscu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0545" cy="584200"/>
                  <wp:effectExtent l="0" t="0" r="8255" b="0"/>
                  <wp:docPr id="30" name="Picture 30" descr="AnswerQuestion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nswerQuestion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12446" w:rsidRPr="008B0DA8" w:rsidRDefault="00B12446" w:rsidP="00B12446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DISCUSSION: </w:t>
            </w:r>
            <w:r w:rsidRPr="004F6AED">
              <w:rPr>
                <w:rFonts w:eastAsia="MS Mincho"/>
              </w:rPr>
              <w:t>Ask the students to discuss whether a 22:1 steering gear ratio or a 14:1 steering gear ratio is better</w:t>
            </w:r>
            <w:r>
              <w:rPr>
                <w:rFonts w:ascii="FranklinGothic-MedCnd" w:eastAsia="MS Mincho" w:hAnsi="FranklinGothic-MedCnd" w:cs="FranklinGothic-MedCnd"/>
                <w:sz w:val="20"/>
                <w:szCs w:val="20"/>
                <w:lang w:eastAsia="ja-JP"/>
              </w:rPr>
              <w:t xml:space="preserve"> </w:t>
            </w:r>
          </w:p>
        </w:tc>
      </w:tr>
      <w:tr w:rsidR="00755F52" w:rsidRPr="000E2494" w:rsidTr="00281986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Pr="000E2494" w:rsidRDefault="00AF3F86" w:rsidP="00B12446"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31" name="Picture 31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Pr="00575148" w:rsidRDefault="00291727" w:rsidP="00F510BF">
            <w:pPr>
              <w:pStyle w:val="SLIDE2"/>
            </w:pPr>
            <w:r>
              <w:rPr>
                <w:b/>
                <w:bCs/>
              </w:rPr>
              <w:t>20.  SLIDE 20</w:t>
            </w:r>
            <w:r w:rsidR="00755F52">
              <w:rPr>
                <w:b/>
                <w:bCs/>
              </w:rPr>
              <w:t xml:space="preserve"> </w:t>
            </w:r>
            <w:r w:rsidR="00755F52" w:rsidRPr="00EB22A5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-19</w:t>
            </w:r>
            <w:r w:rsidR="00F510BF">
              <w:rPr>
                <w:b/>
                <w:bCs/>
              </w:rPr>
              <w:t xml:space="preserve"> </w:t>
            </w:r>
            <w:r w:rsidR="00755F52" w:rsidRPr="00575148">
              <w:t xml:space="preserve">Constant-ratio steering gear sector shaft. </w:t>
            </w:r>
            <w:r w:rsidR="00F510BF">
              <w:t>A</w:t>
            </w:r>
            <w:r w:rsidR="00755F52" w:rsidRPr="00575148">
              <w:t xml:space="preserve">ll </w:t>
            </w:r>
            <w:r w:rsidR="00F510BF">
              <w:t>3</w:t>
            </w:r>
            <w:r w:rsidR="00755F52" w:rsidRPr="00575148">
              <w:t xml:space="preserve"> gear teeth are same size.</w:t>
            </w:r>
          </w:p>
          <w:p w:rsidR="00755F52" w:rsidRPr="00575148" w:rsidRDefault="00291727" w:rsidP="00F510BF">
            <w:pPr>
              <w:pStyle w:val="SLIDE2"/>
            </w:pPr>
            <w:r>
              <w:rPr>
                <w:b/>
                <w:bCs/>
              </w:rPr>
              <w:t>21</w:t>
            </w:r>
            <w:r w:rsidR="00F510BF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21</w:t>
            </w:r>
            <w:r w:rsidR="00755F52">
              <w:rPr>
                <w:b/>
                <w:bCs/>
              </w:rPr>
              <w:t xml:space="preserve"> </w:t>
            </w:r>
            <w:r w:rsidR="00755F52" w:rsidRPr="00EB22A5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-20</w:t>
            </w:r>
            <w:r w:rsidR="00F510BF">
              <w:rPr>
                <w:b/>
                <w:bCs/>
              </w:rPr>
              <w:t xml:space="preserve"> </w:t>
            </w:r>
            <w:r w:rsidR="00755F52" w:rsidRPr="00575148">
              <w:t>Variable-ratio steering gear sector shaft. Notice larger center gear tooth.</w:t>
            </w:r>
          </w:p>
          <w:p w:rsidR="00755F52" w:rsidRDefault="00291727" w:rsidP="00B12446">
            <w:pPr>
              <w:pStyle w:val="SLIDE2"/>
            </w:pPr>
            <w:r>
              <w:rPr>
                <w:b/>
                <w:bCs/>
              </w:rPr>
              <w:t>22</w:t>
            </w:r>
            <w:r w:rsidR="00F510BF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22</w:t>
            </w:r>
            <w:r w:rsidR="00755F52">
              <w:rPr>
                <w:b/>
                <w:bCs/>
              </w:rPr>
              <w:t xml:space="preserve"> </w:t>
            </w:r>
            <w:r w:rsidR="00755F52" w:rsidRPr="00EB22A5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-21</w:t>
            </w:r>
            <w:r w:rsidR="00755F52" w:rsidRPr="00575148">
              <w:t xml:space="preserve"> sector gear meshes with the gear teeth on the ball nut.</w:t>
            </w:r>
          </w:p>
        </w:tc>
      </w:tr>
      <w:tr w:rsidR="00755F52" w:rsidRPr="00EC7A1A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EC7A1A" w:rsidRDefault="00AF3F86" w:rsidP="00B12446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rFonts w:ascii="Arial Black" w:hAnsi="Arial Black"/>
                <w:noProof/>
                <w:color w:val="0000FF"/>
                <w:sz w:val="16"/>
                <w:szCs w:val="16"/>
              </w:rPr>
              <w:drawing>
                <wp:inline distT="0" distB="0" distL="0" distR="0">
                  <wp:extent cx="719455" cy="363855"/>
                  <wp:effectExtent l="0" t="0" r="0" b="0"/>
                  <wp:docPr id="32" name="Picture 32" descr="We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We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46455" cy="685800"/>
                  <wp:effectExtent l="0" t="0" r="0" b="0"/>
                  <wp:docPr id="33" name="Picture 33" descr="Repai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pair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A943BF" w:rsidRDefault="00755F52" w:rsidP="00B12446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A943BF">
              <w:rPr>
                <w:color w:val="0000FF"/>
                <w:sz w:val="28"/>
                <w:szCs w:val="28"/>
                <w:u w:val="single"/>
              </w:rPr>
              <w:t>ON-VEHICLE NATEF TASK</w:t>
            </w:r>
            <w:r w:rsidR="00D3115F">
              <w:rPr>
                <w:color w:val="0000FF"/>
                <w:sz w:val="28"/>
                <w:szCs w:val="28"/>
                <w:u w:val="single"/>
              </w:rPr>
              <w:t xml:space="preserve">: </w:t>
            </w:r>
            <w:r w:rsidRPr="00603CF6">
              <w:t>Disable and enable airbag system and center/replace the clockspring</w:t>
            </w:r>
          </w:p>
        </w:tc>
      </w:tr>
      <w:tr w:rsidR="00B12446" w:rsidRPr="009F0371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12446" w:rsidRDefault="00AF3F86">
            <w:r>
              <w:rPr>
                <w:noProof/>
              </w:rPr>
              <w:drawing>
                <wp:inline distT="0" distB="0" distL="0" distR="0">
                  <wp:extent cx="694055" cy="685800"/>
                  <wp:effectExtent l="0" t="0" r="0" b="0"/>
                  <wp:docPr id="34" name="Picture 34" descr="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12446" w:rsidRDefault="00B12446" w:rsidP="00B12446">
            <w:pPr>
              <w:pStyle w:val="CurrAsset"/>
              <w:rPr>
                <w:rFonts w:eastAsia="MS Mincho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DEMONSTRATION: </w:t>
            </w:r>
            <w:r w:rsidRPr="004F6AED">
              <w:rPr>
                <w:rFonts w:eastAsia="MS Mincho"/>
              </w:rPr>
              <w:t>Show examples of constant ratio steering gear sector shafts and variable-ratio steering gear sector shafts</w:t>
            </w:r>
            <w:r>
              <w:rPr>
                <w:rFonts w:eastAsia="MS Mincho"/>
              </w:rPr>
              <w:t xml:space="preserve">  </w:t>
            </w:r>
          </w:p>
          <w:p w:rsidR="00B12446" w:rsidRPr="008B0DA8" w:rsidRDefault="00B12446" w:rsidP="00B12446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4F6AED">
              <w:rPr>
                <w:bCs/>
                <w:color w:val="0000FF"/>
                <w:sz w:val="28"/>
                <w:u w:val="single"/>
              </w:rPr>
              <w:t xml:space="preserve">FIGURES </w:t>
            </w:r>
            <w:r w:rsidR="00D3115F">
              <w:rPr>
                <w:bCs/>
                <w:color w:val="0000FF"/>
                <w:sz w:val="28"/>
                <w:u w:val="single"/>
              </w:rPr>
              <w:t>11</w:t>
            </w:r>
            <w:r w:rsidRPr="004F6AED">
              <w:rPr>
                <w:bCs/>
                <w:color w:val="0000FF"/>
                <w:sz w:val="28"/>
                <w:u w:val="single"/>
              </w:rPr>
              <w:t xml:space="preserve">-19, </w:t>
            </w:r>
            <w:r w:rsidR="00D3115F">
              <w:rPr>
                <w:bCs/>
                <w:color w:val="0000FF"/>
                <w:sz w:val="28"/>
                <w:u w:val="single"/>
              </w:rPr>
              <w:t>11</w:t>
            </w:r>
            <w:r w:rsidRPr="004F6AED">
              <w:rPr>
                <w:bCs/>
                <w:color w:val="0000FF"/>
                <w:sz w:val="28"/>
                <w:u w:val="single"/>
              </w:rPr>
              <w:t>-20</w:t>
            </w:r>
          </w:p>
        </w:tc>
      </w:tr>
      <w:tr w:rsidR="00B12446" w:rsidRPr="009F0371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12446" w:rsidRDefault="00AF3F86">
            <w:r>
              <w:rPr>
                <w:noProof/>
              </w:rPr>
              <w:drawing>
                <wp:inline distT="0" distB="0" distL="0" distR="0">
                  <wp:extent cx="694055" cy="685800"/>
                  <wp:effectExtent l="0" t="0" r="0" b="0"/>
                  <wp:docPr id="35" name="Picture 35" descr="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12446" w:rsidRPr="008B0DA8" w:rsidRDefault="00B12446" w:rsidP="00B12446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DEMONSTRATION: </w:t>
            </w:r>
            <w:r>
              <w:rPr>
                <w:rFonts w:eastAsia="MS Mincho"/>
                <w:lang w:eastAsia="ja-JP"/>
              </w:rPr>
              <w:t xml:space="preserve">Show the students examples of typical manual recirculating ball steering gears. </w:t>
            </w:r>
          </w:p>
        </w:tc>
      </w:tr>
      <w:tr w:rsidR="00755F52" w:rsidRPr="000E2494" w:rsidTr="00281986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Pr="000E2494" w:rsidRDefault="00AF3F86" w:rsidP="00B12446"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36" name="Picture 36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Default="00291727" w:rsidP="00B12446">
            <w:pPr>
              <w:pStyle w:val="SLIDE2"/>
            </w:pPr>
            <w:r>
              <w:rPr>
                <w:b/>
                <w:bCs/>
              </w:rPr>
              <w:t>23</w:t>
            </w:r>
            <w:r w:rsidR="00F510BF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23</w:t>
            </w:r>
            <w:r w:rsidR="00755F52">
              <w:rPr>
                <w:b/>
                <w:bCs/>
              </w:rPr>
              <w:t xml:space="preserve"> </w:t>
            </w:r>
            <w:r w:rsidR="00755F52" w:rsidRPr="00EB22A5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-22</w:t>
            </w:r>
            <w:r w:rsidR="00755F52" w:rsidRPr="00575148">
              <w:t xml:space="preserve"> typical manual recirculating ball steering gear.</w:t>
            </w:r>
          </w:p>
        </w:tc>
      </w:tr>
      <w:tr w:rsidR="00B12446" w:rsidRPr="008B0DA8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12446" w:rsidRPr="008B0DA8" w:rsidRDefault="00AF3F86" w:rsidP="00B12446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77545" cy="668655"/>
                  <wp:effectExtent l="0" t="0" r="8255" b="0"/>
                  <wp:docPr id="37" name="Picture 37" descr="Discu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iscu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0545" cy="584200"/>
                  <wp:effectExtent l="0" t="0" r="8255" b="0"/>
                  <wp:docPr id="38" name="Picture 38" descr="AnswerQuestion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nswerQuestion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12446" w:rsidRPr="008B0DA8" w:rsidRDefault="00B12446" w:rsidP="00B12446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DISCUSSION: </w:t>
            </w:r>
            <w:r w:rsidRPr="004F6AED">
              <w:t>Have a discussion of problems with upper and lower bearings</w:t>
            </w:r>
            <w:r>
              <w:t xml:space="preserve"> </w:t>
            </w:r>
            <w:r w:rsidRPr="004F6AED">
              <w:rPr>
                <w:bCs/>
                <w:color w:val="0000FF"/>
                <w:sz w:val="28"/>
                <w:u w:val="single"/>
              </w:rPr>
              <w:t>FIGURES</w:t>
            </w:r>
            <w:r>
              <w:rPr>
                <w:bCs/>
                <w:color w:val="0000FF"/>
                <w:sz w:val="28"/>
                <w:u w:val="single"/>
              </w:rPr>
              <w:t xml:space="preserve"> </w:t>
            </w:r>
            <w:r w:rsidR="00D3115F">
              <w:rPr>
                <w:bCs/>
                <w:color w:val="0000FF"/>
                <w:sz w:val="28"/>
                <w:u w:val="single"/>
              </w:rPr>
              <w:t>11</w:t>
            </w:r>
            <w:r>
              <w:rPr>
                <w:bCs/>
                <w:color w:val="0000FF"/>
                <w:sz w:val="28"/>
                <w:u w:val="single"/>
              </w:rPr>
              <w:t>-22</w:t>
            </w:r>
          </w:p>
        </w:tc>
      </w:tr>
      <w:tr w:rsidR="00755F52" w:rsidRPr="000E2494" w:rsidTr="00281986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Pr="000E2494" w:rsidRDefault="00AF3F86" w:rsidP="00B12446"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39" name="Picture 39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Default="00291727" w:rsidP="00B12446">
            <w:pPr>
              <w:pStyle w:val="SLIDE2"/>
            </w:pPr>
            <w:r>
              <w:rPr>
                <w:b/>
                <w:bCs/>
              </w:rPr>
              <w:t>24</w:t>
            </w:r>
            <w:r w:rsidR="00755F52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24</w:t>
            </w:r>
            <w:r w:rsidR="00755F52">
              <w:rPr>
                <w:b/>
                <w:bCs/>
              </w:rPr>
              <w:t xml:space="preserve"> </w:t>
            </w:r>
            <w:r w:rsidR="00755F52" w:rsidRPr="00EB22A5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-23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t>sector shaft is supported by bushings, one in the housing and one in the side cover</w:t>
            </w:r>
          </w:p>
        </w:tc>
      </w:tr>
      <w:tr w:rsidR="00755F52" w:rsidRPr="000E2494" w:rsidTr="00281986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Pr="000E2494" w:rsidRDefault="00AF3F86" w:rsidP="00B12446"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40" name="Picture 40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Pr="00575148" w:rsidRDefault="00291727" w:rsidP="00F510BF">
            <w:pPr>
              <w:pStyle w:val="SLIDE2"/>
            </w:pPr>
            <w:r>
              <w:rPr>
                <w:b/>
                <w:bCs/>
              </w:rPr>
              <w:t>25</w:t>
            </w:r>
            <w:r w:rsidR="00755F52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25</w:t>
            </w:r>
            <w:r w:rsidR="00755F52">
              <w:rPr>
                <w:b/>
                <w:bCs/>
              </w:rPr>
              <w:t xml:space="preserve"> </w:t>
            </w:r>
            <w:r w:rsidR="00755F52" w:rsidRPr="00EB22A5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-24</w:t>
            </w:r>
            <w:r w:rsidR="00755F52" w:rsidRPr="00575148">
              <w:t xml:space="preserve">    Worm bearing preload is a turning force measured in in.-lb or N-M, and worm endplay is axial movement measured in fractions of an inch or millimeters.</w:t>
            </w:r>
          </w:p>
          <w:p w:rsidR="00291727" w:rsidRPr="00291727" w:rsidRDefault="00291727" w:rsidP="00291727">
            <w:pPr>
              <w:pStyle w:val="SLIDE2"/>
            </w:pPr>
            <w:r>
              <w:rPr>
                <w:b/>
                <w:bCs/>
              </w:rPr>
              <w:t>26</w:t>
            </w:r>
            <w:r w:rsidR="00755F52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26</w:t>
            </w:r>
            <w:r w:rsidR="00755F52">
              <w:rPr>
                <w:b/>
                <w:bCs/>
              </w:rPr>
              <w:t xml:space="preserve"> </w:t>
            </w:r>
            <w:r w:rsidR="00755F52" w:rsidRPr="00EB22A5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</w:t>
            </w:r>
            <w:r>
              <w:rPr>
                <w:b/>
                <w:bCs/>
              </w:rPr>
              <w:t>25</w:t>
            </w:r>
            <w:r w:rsidR="00755F52" w:rsidRPr="00575148">
              <w:t xml:space="preserve">  </w:t>
            </w:r>
            <w:r w:rsidRPr="00291727">
              <w:t>first step to adjust worm gear freeplay is to bottom the worm gear nut, using a spanner wrench designed to fit into the two holes in the nut</w:t>
            </w:r>
          </w:p>
          <w:p w:rsidR="00755F52" w:rsidRDefault="00291727" w:rsidP="00B12446">
            <w:pPr>
              <w:pStyle w:val="SLIDE2"/>
            </w:pPr>
            <w:r>
              <w:rPr>
                <w:b/>
                <w:bCs/>
              </w:rPr>
              <w:t>27</w:t>
            </w:r>
            <w:r w:rsidR="00755F52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27</w:t>
            </w:r>
            <w:r w:rsidR="00755F52">
              <w:rPr>
                <w:b/>
                <w:bCs/>
              </w:rPr>
              <w:t xml:space="preserve"> </w:t>
            </w:r>
            <w:r w:rsidR="00755F52" w:rsidRPr="00EB22A5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-26</w:t>
            </w:r>
            <w:r w:rsidR="00755F52" w:rsidRPr="00575148">
              <w:t xml:space="preserve">    </w:t>
            </w:r>
            <w:r w:rsidRPr="00291727">
              <w:t>After the worm gear nut has been tightened, measure 1/2 inch (13 mm) and</w:t>
            </w:r>
            <w:r w:rsidRPr="00291727">
              <w:br/>
              <w:t>mark the case.</w:t>
            </w:r>
            <w:r w:rsidR="00F510BF">
              <w:t xml:space="preserve"> </w:t>
            </w:r>
          </w:p>
        </w:tc>
      </w:tr>
      <w:tr w:rsidR="00755F52" w:rsidRPr="009F0371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9F0371" w:rsidRDefault="00AF3F86" w:rsidP="00B12446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94055" cy="685800"/>
                  <wp:effectExtent l="0" t="0" r="0" b="0"/>
                  <wp:docPr id="41" name="Picture 41" descr="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8B0DA8" w:rsidRDefault="00755F52" w:rsidP="00B12446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DEMONSTRATION: </w:t>
            </w:r>
            <w:r>
              <w:rPr>
                <w:rFonts w:eastAsia="MS Mincho"/>
                <w:lang w:eastAsia="ja-JP"/>
              </w:rPr>
              <w:t xml:space="preserve">Show how to use a beam-type inch-pound torque wrench to perform an overcenter adjustment.  Show how to adjust worm bearing preload by installing selectively sized shims.  Show how to use a spanner wrench and a ruler or tape measure to adjust worm gear freeplay. </w:t>
            </w:r>
            <w:r w:rsidRPr="004F6AED">
              <w:rPr>
                <w:bCs/>
                <w:color w:val="0000FF"/>
                <w:sz w:val="28"/>
                <w:u w:val="single"/>
              </w:rPr>
              <w:t>FIGURES</w:t>
            </w:r>
            <w:r>
              <w:rPr>
                <w:bCs/>
                <w:color w:val="0000FF"/>
                <w:sz w:val="28"/>
                <w:u w:val="single"/>
              </w:rPr>
              <w:t xml:space="preserve"> </w:t>
            </w:r>
            <w:r w:rsidR="00D3115F">
              <w:rPr>
                <w:bCs/>
                <w:color w:val="0000FF"/>
                <w:sz w:val="28"/>
                <w:u w:val="single"/>
              </w:rPr>
              <w:t>11</w:t>
            </w:r>
            <w:r>
              <w:rPr>
                <w:bCs/>
                <w:color w:val="0000FF"/>
                <w:sz w:val="28"/>
                <w:u w:val="single"/>
              </w:rPr>
              <w:t>-25, 26, 27</w:t>
            </w:r>
          </w:p>
        </w:tc>
      </w:tr>
      <w:tr w:rsidR="00755F52" w:rsidRPr="000E2494" w:rsidTr="00281986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Pr="000E2494" w:rsidRDefault="00AF3F86" w:rsidP="00B12446"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42" name="Picture 42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Pr="00575148" w:rsidRDefault="00291727" w:rsidP="00F510BF">
            <w:pPr>
              <w:pStyle w:val="SLIDE2"/>
            </w:pPr>
            <w:r>
              <w:rPr>
                <w:b/>
                <w:bCs/>
              </w:rPr>
              <w:t>28</w:t>
            </w:r>
            <w:r w:rsidR="00755F52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28</w:t>
            </w:r>
            <w:r w:rsidR="00755F52">
              <w:rPr>
                <w:b/>
                <w:bCs/>
              </w:rPr>
              <w:t xml:space="preserve"> </w:t>
            </w:r>
            <w:r w:rsidR="00755F52" w:rsidRPr="00C8110A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-27</w:t>
            </w:r>
            <w:r w:rsidR="00755F52" w:rsidRPr="00575148">
              <w:t xml:space="preserve"> Performing an overcenter adjustment requires use of beam-type inch-lb torque wrench. After worm bearing preload procedure has been completed, use the torque wrench to measure rotating torque, which should be 6 to 15 lb-in. If rotating torque is within the specified range, adjust the overcenter adjustment screw until you achieve 6 to 10 lb-in. additional rotating torque and then tighten retaining nut.</w:t>
            </w:r>
          </w:p>
          <w:p w:rsidR="00755F52" w:rsidRDefault="00291727" w:rsidP="00B12446">
            <w:pPr>
              <w:pStyle w:val="SLIDE2"/>
            </w:pPr>
            <w:r>
              <w:rPr>
                <w:b/>
                <w:bCs/>
              </w:rPr>
              <w:t>29</w:t>
            </w:r>
            <w:r w:rsidR="00755F52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28</w:t>
            </w:r>
            <w:r w:rsidR="00755F52">
              <w:rPr>
                <w:b/>
                <w:bCs/>
              </w:rPr>
              <w:t xml:space="preserve"> </w:t>
            </w:r>
            <w:r w:rsidR="00755F52" w:rsidRPr="00C8110A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-28</w:t>
            </w:r>
            <w:r w:rsidR="00F510BF">
              <w:t xml:space="preserve"> </w:t>
            </w:r>
            <w:r w:rsidR="00755F52" w:rsidRPr="00575148">
              <w:t>Sector shaft endplay is measurement of how far sector shaft can move axially and measured in fractions of an inch or millimeters</w:t>
            </w:r>
          </w:p>
        </w:tc>
      </w:tr>
      <w:tr w:rsidR="00F510BF" w:rsidRPr="00342ACF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510BF" w:rsidRPr="00342ACF" w:rsidRDefault="00AF3F86" w:rsidP="00B15D61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46455" cy="685800"/>
                  <wp:effectExtent l="0" t="0" r="0" b="0"/>
                  <wp:docPr id="43" name="Picture 43" descr="Repai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epair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510BF" w:rsidRPr="008B0DA8" w:rsidRDefault="00F510BF" w:rsidP="00B15D61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HANDS-ON TASK: </w:t>
            </w:r>
            <w:r w:rsidRPr="00D61F8A">
              <w:rPr>
                <w:rFonts w:eastAsia="MS Mincho"/>
              </w:rPr>
              <w:t>Have the students adjust worm gear freeplay.</w:t>
            </w:r>
            <w:r>
              <w:rPr>
                <w:rFonts w:ascii="FranklinGothic-MedCnd" w:eastAsia="MS Mincho" w:hAnsi="FranklinGothic-MedCnd" w:cs="FranklinGothic-MedCnd"/>
                <w:sz w:val="20"/>
                <w:szCs w:val="20"/>
                <w:lang w:eastAsia="ja-JP"/>
              </w:rPr>
              <w:t xml:space="preserve"> </w:t>
            </w:r>
            <w:r w:rsidRPr="004F6AED">
              <w:rPr>
                <w:bCs/>
                <w:color w:val="0000FF"/>
                <w:sz w:val="28"/>
                <w:u w:val="single"/>
              </w:rPr>
              <w:t>FIGURES</w:t>
            </w:r>
            <w:r>
              <w:rPr>
                <w:bCs/>
                <w:color w:val="0000FF"/>
                <w:sz w:val="28"/>
                <w:u w:val="single"/>
              </w:rPr>
              <w:t xml:space="preserve"> 11-25, 26, 27</w:t>
            </w:r>
          </w:p>
        </w:tc>
      </w:tr>
      <w:tr w:rsidR="00755F52" w:rsidRPr="00EC7A1A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EC7A1A" w:rsidRDefault="00AF3F86" w:rsidP="00B12446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rFonts w:ascii="Arial Black" w:hAnsi="Arial Black"/>
                <w:noProof/>
                <w:color w:val="0000FF"/>
                <w:sz w:val="16"/>
                <w:szCs w:val="16"/>
              </w:rPr>
              <w:drawing>
                <wp:inline distT="0" distB="0" distL="0" distR="0">
                  <wp:extent cx="719455" cy="363855"/>
                  <wp:effectExtent l="0" t="0" r="0" b="0"/>
                  <wp:docPr id="44" name="Picture 44" descr="We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We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46455" cy="685800"/>
                  <wp:effectExtent l="0" t="0" r="0" b="0"/>
                  <wp:docPr id="45" name="Picture 45" descr="Repair Veh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pair Vehi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A943BF" w:rsidRDefault="00755F52" w:rsidP="00B12446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A943BF">
              <w:rPr>
                <w:color w:val="0000FF"/>
                <w:sz w:val="28"/>
                <w:szCs w:val="28"/>
                <w:u w:val="single"/>
              </w:rPr>
              <w:t>ON-VEHICLE NATEF TASK</w:t>
            </w:r>
            <w:r w:rsidR="00D3115F">
              <w:rPr>
                <w:color w:val="0000FF"/>
                <w:sz w:val="28"/>
                <w:szCs w:val="28"/>
                <w:u w:val="single"/>
              </w:rPr>
              <w:t>:</w:t>
            </w:r>
            <w:r w:rsidRPr="00603CF6">
              <w:t xml:space="preserve"> Adjust non-rack and pinion worm bearing preload and sector lash; Remove and replace rack and pinion steering gear</w:t>
            </w:r>
          </w:p>
        </w:tc>
      </w:tr>
      <w:tr w:rsidR="00F510BF" w:rsidRPr="009F0371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510BF" w:rsidRDefault="00AF3F86" w:rsidP="00B12446"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46" name="Picture 46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510BF" w:rsidRPr="004C21A9" w:rsidRDefault="00291727" w:rsidP="00F510BF">
            <w:pPr>
              <w:pStyle w:val="SLIDE2"/>
            </w:pPr>
            <w:r>
              <w:rPr>
                <w:b/>
                <w:bCs/>
              </w:rPr>
              <w:t>30</w:t>
            </w:r>
            <w:r w:rsidR="00F510BF" w:rsidRPr="004C21A9">
              <w:rPr>
                <w:b/>
                <w:bCs/>
              </w:rPr>
              <w:t xml:space="preserve">. </w:t>
            </w:r>
            <w:r w:rsidR="00F510BF">
              <w:rPr>
                <w:b/>
                <w:bCs/>
              </w:rPr>
              <w:t xml:space="preserve"> </w:t>
            </w:r>
            <w:r w:rsidR="00F510BF" w:rsidRPr="004C21A9">
              <w:rPr>
                <w:b/>
                <w:bCs/>
              </w:rPr>
              <w:t xml:space="preserve">SLIDE </w:t>
            </w:r>
            <w:r>
              <w:rPr>
                <w:b/>
                <w:bCs/>
              </w:rPr>
              <w:t>30</w:t>
            </w:r>
            <w:r w:rsidR="00F510BF" w:rsidRPr="004C21A9">
              <w:rPr>
                <w:b/>
                <w:bCs/>
              </w:rPr>
              <w:t xml:space="preserve"> </w:t>
            </w:r>
            <w:r w:rsidR="00F510BF" w:rsidRPr="004C21A9">
              <w:rPr>
                <w:b/>
                <w:bCs/>
                <w:color w:val="0000FF"/>
              </w:rPr>
              <w:t>EXPLAIN</w:t>
            </w:r>
            <w:r w:rsidR="00F510BF" w:rsidRPr="004C21A9">
              <w:rPr>
                <w:b/>
                <w:bCs/>
              </w:rPr>
              <w:t xml:space="preserve"> Figure </w:t>
            </w:r>
            <w:r w:rsidR="00F510BF">
              <w:rPr>
                <w:b/>
                <w:bCs/>
              </w:rPr>
              <w:t>11</w:t>
            </w:r>
            <w:r w:rsidR="00F510BF" w:rsidRPr="004C21A9">
              <w:rPr>
                <w:b/>
                <w:bCs/>
              </w:rPr>
              <w:t>-29</w:t>
            </w:r>
            <w:r w:rsidR="00F510BF" w:rsidRPr="004C21A9">
              <w:t xml:space="preserve">    Rack-and-pinion steering gear operation is simple, direct, and the rack is in a straight line to the front wheels.</w:t>
            </w:r>
          </w:p>
          <w:p w:rsidR="00F510BF" w:rsidRPr="00D3115F" w:rsidRDefault="00291727" w:rsidP="00F510BF">
            <w:pPr>
              <w:pStyle w:val="SLIDE2"/>
              <w:rPr>
                <w:rStyle w:val="CurrAssetChar"/>
                <w:bCs/>
                <w:color w:val="0000FF"/>
                <w:sz w:val="28"/>
                <w:szCs w:val="28"/>
                <w:u w:val="single"/>
              </w:rPr>
            </w:pPr>
            <w:r>
              <w:rPr>
                <w:b/>
                <w:bCs/>
              </w:rPr>
              <w:t>31</w:t>
            </w:r>
            <w:r w:rsidR="00F510BF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31</w:t>
            </w:r>
            <w:r w:rsidR="00F510BF" w:rsidRPr="004C21A9">
              <w:rPr>
                <w:b/>
                <w:bCs/>
              </w:rPr>
              <w:t xml:space="preserve"> </w:t>
            </w:r>
            <w:r w:rsidR="00F510BF" w:rsidRPr="004C21A9">
              <w:rPr>
                <w:b/>
                <w:bCs/>
                <w:color w:val="0000FF"/>
              </w:rPr>
              <w:t>EXPLAIN</w:t>
            </w:r>
            <w:r w:rsidR="00F510BF" w:rsidRPr="004C21A9">
              <w:rPr>
                <w:b/>
                <w:bCs/>
              </w:rPr>
              <w:t xml:space="preserve"> Figure </w:t>
            </w:r>
            <w:r w:rsidR="00F510BF">
              <w:rPr>
                <w:b/>
                <w:bCs/>
              </w:rPr>
              <w:t>11</w:t>
            </w:r>
            <w:r w:rsidR="00F510BF" w:rsidRPr="004C21A9">
              <w:rPr>
                <w:b/>
                <w:bCs/>
              </w:rPr>
              <w:t>-30</w:t>
            </w:r>
            <w:r w:rsidR="00F510BF" w:rsidRPr="004C21A9">
              <w:t xml:space="preserve">    A typical manual rack-and-pinion steering gear used in a small front-wheel-drive vehicle</w:t>
            </w:r>
          </w:p>
        </w:tc>
      </w:tr>
      <w:tr w:rsidR="00F510BF" w:rsidRPr="009F0371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510BF" w:rsidRDefault="00AF3F86" w:rsidP="00B12446">
            <w:r>
              <w:rPr>
                <w:noProof/>
              </w:rPr>
              <w:drawing>
                <wp:inline distT="0" distB="0" distL="0" distR="0">
                  <wp:extent cx="677545" cy="677545"/>
                  <wp:effectExtent l="0" t="0" r="8255" b="8255"/>
                  <wp:docPr id="47" name="Picture 47" descr="Ani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ni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510BF" w:rsidRPr="00F510BF" w:rsidRDefault="00F510BF" w:rsidP="00B12446">
            <w:pPr>
              <w:pStyle w:val="CurrAsset"/>
              <w:rPr>
                <w:rStyle w:val="CurrAssetChar"/>
                <w:rFonts w:ascii="Arial Black" w:hAnsi="Arial Black"/>
                <w:bCs/>
                <w:color w:val="0000FF"/>
                <w:sz w:val="28"/>
                <w:szCs w:val="28"/>
                <w:u w:val="single"/>
              </w:rPr>
            </w:pPr>
            <w:r w:rsidRPr="00F510BF">
              <w:rPr>
                <w:rFonts w:ascii="Arial Black" w:hAnsi="Arial Black"/>
                <w:sz w:val="28"/>
                <w:szCs w:val="28"/>
              </w:rPr>
              <w:fldChar w:fldCharType="begin"/>
            </w:r>
            <w:r w:rsidRPr="00F510BF">
              <w:rPr>
                <w:rFonts w:ascii="Arial Black" w:hAnsi="Arial Black"/>
                <w:sz w:val="28"/>
                <w:szCs w:val="28"/>
              </w:rPr>
              <w:instrText xml:space="preserve"> HYPERLINK "http://www.jameshalderman.com/links/a4/html5/rack_and_pinion_mod.html" \o "" \t "_blank" </w:instrText>
            </w:r>
            <w:r w:rsidRPr="00F510BF">
              <w:rPr>
                <w:rFonts w:ascii="Arial Black" w:hAnsi="Arial Black"/>
                <w:sz w:val="28"/>
                <w:szCs w:val="28"/>
              </w:rPr>
              <w:fldChar w:fldCharType="separate"/>
            </w:r>
            <w:r w:rsidRPr="00F510BF">
              <w:rPr>
                <w:rStyle w:val="Hyperlink"/>
                <w:rFonts w:ascii="Arial Black" w:hAnsi="Arial Black"/>
                <w:sz w:val="28"/>
                <w:szCs w:val="28"/>
              </w:rPr>
              <w:t>Rack and Pinion Steering</w:t>
            </w:r>
            <w:r w:rsidRPr="00F510BF">
              <w:rPr>
                <w:rFonts w:ascii="Arial Black" w:hAnsi="Arial Black"/>
                <w:sz w:val="28"/>
                <w:szCs w:val="28"/>
              </w:rPr>
              <w:fldChar w:fldCharType="end"/>
            </w:r>
          </w:p>
        </w:tc>
      </w:tr>
      <w:tr w:rsidR="00755F52" w:rsidRPr="009F0371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9F0371" w:rsidRDefault="00AF3F86" w:rsidP="00B12446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94055" cy="685800"/>
                  <wp:effectExtent l="0" t="0" r="0" b="0"/>
                  <wp:docPr id="48" name="Picture 48" descr="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D3115F" w:rsidRDefault="00755F52" w:rsidP="00B12446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D3115F">
              <w:rPr>
                <w:rStyle w:val="CurrAssetChar"/>
                <w:bCs/>
                <w:color w:val="0000FF"/>
                <w:sz w:val="28"/>
                <w:szCs w:val="28"/>
                <w:u w:val="single"/>
              </w:rPr>
              <w:t>DEMONSTRATION:</w:t>
            </w:r>
            <w:r w:rsidRPr="00D3115F">
              <w:rPr>
                <w:color w:val="0000FF"/>
                <w:sz w:val="28"/>
                <w:szCs w:val="28"/>
                <w:u w:val="single"/>
              </w:rPr>
              <w:t xml:space="preserve"> </w:t>
            </w:r>
            <w:r w:rsidRPr="00D3115F">
              <w:rPr>
                <w:rStyle w:val="CurrAssetChar"/>
                <w:rFonts w:eastAsia="MS Mincho"/>
                <w:sz w:val="28"/>
                <w:szCs w:val="28"/>
              </w:rPr>
              <w:t>Show components of a typical manual rack-and-pinion steering gear.</w:t>
            </w:r>
            <w:r w:rsidRPr="00D3115F">
              <w:rPr>
                <w:bCs/>
                <w:color w:val="0000FF"/>
                <w:sz w:val="28"/>
                <w:szCs w:val="28"/>
                <w:u w:val="single"/>
              </w:rPr>
              <w:t xml:space="preserve"> </w:t>
            </w:r>
            <w:r w:rsidRPr="00D3115F">
              <w:rPr>
                <w:rStyle w:val="CurrAssetChar"/>
                <w:bCs/>
                <w:color w:val="0000FF"/>
                <w:sz w:val="28"/>
                <w:szCs w:val="28"/>
                <w:u w:val="single"/>
              </w:rPr>
              <w:t xml:space="preserve">FIGURE </w:t>
            </w:r>
            <w:r w:rsidR="00D3115F" w:rsidRPr="00D3115F">
              <w:rPr>
                <w:rStyle w:val="CurrAssetChar"/>
                <w:bCs/>
                <w:color w:val="0000FF"/>
                <w:sz w:val="28"/>
                <w:szCs w:val="28"/>
                <w:u w:val="single"/>
              </w:rPr>
              <w:t>11</w:t>
            </w:r>
            <w:r w:rsidRPr="00D3115F">
              <w:rPr>
                <w:rStyle w:val="CurrAssetChar"/>
                <w:bCs/>
                <w:color w:val="0000FF"/>
                <w:sz w:val="28"/>
                <w:szCs w:val="28"/>
                <w:u w:val="single"/>
              </w:rPr>
              <w:t>-30</w:t>
            </w:r>
            <w:r w:rsidR="00D3115F">
              <w:rPr>
                <w:rStyle w:val="CurrAssetChar"/>
                <w:bCs/>
                <w:color w:val="0000FF"/>
                <w:sz w:val="28"/>
                <w:szCs w:val="28"/>
                <w:u w:val="single"/>
              </w:rPr>
              <w:t xml:space="preserve"> </w:t>
            </w:r>
          </w:p>
        </w:tc>
      </w:tr>
      <w:tr w:rsidR="00B12446" w:rsidRPr="008B0DA8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12446" w:rsidRPr="008B0DA8" w:rsidRDefault="00AF3F86" w:rsidP="00B12446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77545" cy="668655"/>
                  <wp:effectExtent l="0" t="0" r="8255" b="0"/>
                  <wp:docPr id="49" name="Picture 49" descr="Discu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iscu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50545" cy="584200"/>
                  <wp:effectExtent l="0" t="0" r="8255" b="0"/>
                  <wp:docPr id="50" name="Picture 50" descr="AnswerQuestion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AnswerQuestion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12446" w:rsidRPr="008B0DA8" w:rsidRDefault="00B12446" w:rsidP="00B12446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8B0DA8">
              <w:rPr>
                <w:color w:val="0000FF"/>
                <w:sz w:val="28"/>
                <w:szCs w:val="28"/>
                <w:u w:val="single"/>
              </w:rPr>
              <w:t xml:space="preserve">DISCUSSION: </w:t>
            </w:r>
            <w:r>
              <w:rPr>
                <w:rFonts w:eastAsia="MS Mincho"/>
                <w:lang w:eastAsia="ja-JP"/>
              </w:rPr>
              <w:t xml:space="preserve">Ask the students to discuss whether a rack and-pinion steering gear or a conventional steering gear is better </w:t>
            </w:r>
          </w:p>
        </w:tc>
      </w:tr>
      <w:tr w:rsidR="00755F52" w:rsidRPr="000E2494" w:rsidTr="00281986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Pr="000E2494" w:rsidRDefault="00AF3F86" w:rsidP="00B12446"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51" name="Picture 51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Default="00291727" w:rsidP="00F510BF">
            <w:pPr>
              <w:pStyle w:val="SLIDE2"/>
            </w:pPr>
            <w:r>
              <w:rPr>
                <w:b/>
                <w:bCs/>
              </w:rPr>
              <w:t>32</w:t>
            </w:r>
            <w:r w:rsidR="00755F52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32</w:t>
            </w:r>
            <w:r w:rsidR="00755F52">
              <w:rPr>
                <w:b/>
                <w:bCs/>
              </w:rPr>
              <w:t xml:space="preserve"> </w:t>
            </w:r>
            <w:r w:rsidR="00755F52" w:rsidRPr="00C8110A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-31</w:t>
            </w:r>
            <w:r w:rsidR="00755F52" w:rsidRPr="00575148">
              <w:t xml:space="preserve">    The spring-loaded rack support positions the rack to keep it from rubbing against the housing and establishes the pinion torque.</w:t>
            </w:r>
          </w:p>
          <w:p w:rsidR="00755F52" w:rsidRPr="00575148" w:rsidRDefault="00291727" w:rsidP="00B107EB">
            <w:pPr>
              <w:pStyle w:val="SLIDE2"/>
            </w:pPr>
            <w:r>
              <w:rPr>
                <w:b/>
                <w:bCs/>
              </w:rPr>
              <w:t>33</w:t>
            </w:r>
            <w:r w:rsidR="00755F52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33</w:t>
            </w:r>
            <w:r w:rsidR="00755F52">
              <w:rPr>
                <w:b/>
                <w:bCs/>
              </w:rPr>
              <w:t xml:space="preserve"> </w:t>
            </w:r>
            <w:r w:rsidR="00755F52" w:rsidRPr="00C8110A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-32</w:t>
            </w:r>
            <w:r w:rsidR="00755F52" w:rsidRPr="00575148">
              <w:t xml:space="preserve"> To adjust rack-and-pinion gear preload, loosen retaining nut and tighten adjuster nut until it bottoms. Then loosen 60 degrees (one “flat” of the six-sided retainer). Tighten retaining nut.</w:t>
            </w:r>
          </w:p>
          <w:p w:rsidR="00755F52" w:rsidRPr="00575148" w:rsidRDefault="00291727" w:rsidP="00F510BF">
            <w:pPr>
              <w:pStyle w:val="SLIDE2"/>
            </w:pPr>
            <w:r>
              <w:rPr>
                <w:b/>
                <w:bCs/>
              </w:rPr>
              <w:t>34</w:t>
            </w:r>
            <w:r w:rsidR="00755F52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34</w:t>
            </w:r>
            <w:r w:rsidR="00755F52">
              <w:rPr>
                <w:b/>
                <w:bCs/>
              </w:rPr>
              <w:t xml:space="preserve"> </w:t>
            </w:r>
            <w:r w:rsidR="00755F52" w:rsidRPr="00C8110A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-33</w:t>
            </w:r>
            <w:r w:rsidR="00755F52" w:rsidRPr="00575148">
              <w:t xml:space="preserve">    A small air tube is used to transfer air between the boots as they extend and compress during turns.</w:t>
            </w:r>
          </w:p>
          <w:p w:rsidR="00755F52" w:rsidRDefault="00291727" w:rsidP="00F510BF">
            <w:pPr>
              <w:pStyle w:val="SLIDE2"/>
            </w:pPr>
            <w:r>
              <w:rPr>
                <w:b/>
                <w:bCs/>
              </w:rPr>
              <w:t>35</w:t>
            </w:r>
            <w:r w:rsidR="00755F52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35</w:t>
            </w:r>
            <w:r w:rsidR="00755F52">
              <w:rPr>
                <w:b/>
                <w:bCs/>
              </w:rPr>
              <w:t xml:space="preserve"> </w:t>
            </w:r>
            <w:r w:rsidR="00755F52" w:rsidRPr="00C8110A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D3115F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-34</w:t>
            </w:r>
            <w:r w:rsidR="00755F52" w:rsidRPr="00575148">
              <w:t xml:space="preserve">  manual rack-and-pinion steering gear mounts to bulkhead (firewall), whereas others mount to engine cradle or frame </w:t>
            </w:r>
          </w:p>
        </w:tc>
      </w:tr>
      <w:tr w:rsidR="00755F52" w:rsidRPr="000E2494" w:rsidTr="00281986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Pr="000E2494" w:rsidRDefault="00AF3F86" w:rsidP="00B12446"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52" name="Picture 52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Pr="0080487C" w:rsidRDefault="00291727" w:rsidP="00F510BF">
            <w:pPr>
              <w:pStyle w:val="SLIDE2"/>
              <w:rPr>
                <w:b/>
                <w:color w:val="0000FF"/>
                <w:sz w:val="28"/>
                <w:szCs w:val="28"/>
                <w:u w:val="single"/>
              </w:rPr>
            </w:pPr>
            <w:r>
              <w:rPr>
                <w:b/>
                <w:bCs/>
              </w:rPr>
              <w:t>36</w:t>
            </w:r>
            <w:r w:rsidR="00755F52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36</w:t>
            </w:r>
            <w:r w:rsidR="00755F52">
              <w:rPr>
                <w:b/>
                <w:bCs/>
              </w:rPr>
              <w:t xml:space="preserve"> </w:t>
            </w:r>
            <w:r w:rsidR="00755F52" w:rsidRPr="00C8110A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B65D82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-35</w:t>
            </w:r>
            <w:r w:rsidR="00755F52" w:rsidRPr="00575148">
              <w:t xml:space="preserve">    Pinion torque is a turning torque force measured in inch-pounds or Newton-meters. Tightening the rack support against the rack increases the pinion torque.</w:t>
            </w:r>
          </w:p>
        </w:tc>
      </w:tr>
      <w:tr w:rsidR="00755F52" w:rsidRPr="000E2494" w:rsidTr="00281986"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755F52" w:rsidRPr="000E2494" w:rsidRDefault="00AF3F86" w:rsidP="00B12446"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>
                  <wp:extent cx="804545" cy="652145"/>
                  <wp:effectExtent l="0" t="0" r="8255" b="8255"/>
                  <wp:docPr id="53" name="Picture 53" descr="Ex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x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single" w:sz="4" w:space="0" w:color="000000"/>
              <w:right w:val="single" w:sz="4" w:space="0" w:color="000000"/>
            </w:tcBorders>
          </w:tcPr>
          <w:p w:rsidR="00F510BF" w:rsidRDefault="00291727" w:rsidP="00F510BF">
            <w:pPr>
              <w:pStyle w:val="SLIDE2"/>
            </w:pPr>
            <w:r>
              <w:rPr>
                <w:b/>
                <w:bCs/>
              </w:rPr>
              <w:t>37</w:t>
            </w:r>
            <w:r w:rsidR="00755F52">
              <w:rPr>
                <w:b/>
                <w:bCs/>
              </w:rPr>
              <w:t xml:space="preserve">.  SLIDE </w:t>
            </w:r>
            <w:r>
              <w:rPr>
                <w:b/>
                <w:bCs/>
              </w:rPr>
              <w:t>37</w:t>
            </w:r>
            <w:r w:rsidR="00755F52">
              <w:rPr>
                <w:b/>
                <w:bCs/>
              </w:rPr>
              <w:t xml:space="preserve"> </w:t>
            </w:r>
            <w:r w:rsidR="00755F52" w:rsidRPr="00C8110A">
              <w:rPr>
                <w:b/>
                <w:bCs/>
                <w:color w:val="0000FF"/>
              </w:rPr>
              <w:t>EXPLAIN</w:t>
            </w:r>
            <w:r w:rsidR="00755F52">
              <w:rPr>
                <w:b/>
                <w:bCs/>
              </w:rPr>
              <w:t xml:space="preserve"> </w:t>
            </w:r>
            <w:r w:rsidR="00755F52" w:rsidRPr="00575148">
              <w:rPr>
                <w:b/>
                <w:bCs/>
              </w:rPr>
              <w:t xml:space="preserve">Figure </w:t>
            </w:r>
            <w:r w:rsidR="00B65D82">
              <w:rPr>
                <w:b/>
                <w:bCs/>
              </w:rPr>
              <w:t>11</w:t>
            </w:r>
            <w:r w:rsidR="00755F52" w:rsidRPr="00575148">
              <w:rPr>
                <w:b/>
                <w:bCs/>
              </w:rPr>
              <w:t>-36</w:t>
            </w:r>
            <w:r w:rsidR="00755F52" w:rsidRPr="00575148">
              <w:t xml:space="preserve">    Pinion bearing preload is a measurement of the turning force required to overcome the resistance of the pinion shaft bearings</w:t>
            </w:r>
          </w:p>
        </w:tc>
      </w:tr>
      <w:tr w:rsidR="00755F52" w:rsidRPr="009F0371" w:rsidTr="00281986">
        <w:tblPrEx>
          <w:tblBorders>
            <w:top w:val="single" w:sz="4" w:space="0" w:color="000000"/>
            <w:bottom w:val="single" w:sz="4" w:space="0" w:color="000000"/>
            <w:insideH w:val="single" w:sz="4" w:space="0" w:color="000000"/>
          </w:tblBorders>
        </w:tblPrEx>
        <w:tc>
          <w:tcPr>
            <w:tcW w:w="2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9F0371" w:rsidRDefault="00AF3F86" w:rsidP="00B12446">
            <w:pPr>
              <w:rPr>
                <w:rFonts w:ascii="Arial Black" w:hAnsi="Arial Black"/>
                <w:color w:val="0000F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94055" cy="685800"/>
                  <wp:effectExtent l="0" t="0" r="0" b="0"/>
                  <wp:docPr id="54" name="Picture 54" descr="D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55F52" w:rsidRPr="00F510BF" w:rsidRDefault="00755F52" w:rsidP="00B12446">
            <w:pPr>
              <w:pStyle w:val="CurrAsset"/>
              <w:rPr>
                <w:color w:val="0000FF"/>
                <w:sz w:val="28"/>
                <w:szCs w:val="28"/>
                <w:u w:val="single"/>
              </w:rPr>
            </w:pPr>
            <w:r w:rsidRPr="00F510BF">
              <w:rPr>
                <w:color w:val="0000FF"/>
                <w:sz w:val="28"/>
                <w:szCs w:val="28"/>
                <w:u w:val="single"/>
              </w:rPr>
              <w:t xml:space="preserve">DEMONSTRATION: </w:t>
            </w:r>
            <w:r w:rsidRPr="00F510BF">
              <w:rPr>
                <w:rFonts w:eastAsia="MS Mincho"/>
                <w:sz w:val="28"/>
                <w:szCs w:val="28"/>
              </w:rPr>
              <w:t xml:space="preserve">Show how to adjust rack-and pinion gear preload: </w:t>
            </w:r>
            <w:r w:rsidRPr="00F510BF">
              <w:rPr>
                <w:bCs/>
                <w:color w:val="0000FF"/>
                <w:sz w:val="28"/>
                <w:szCs w:val="28"/>
                <w:u w:val="single"/>
              </w:rPr>
              <w:t xml:space="preserve">FIGURES </w:t>
            </w:r>
            <w:r w:rsidR="00D3115F" w:rsidRPr="00F510BF">
              <w:rPr>
                <w:bCs/>
                <w:color w:val="0000FF"/>
                <w:sz w:val="28"/>
                <w:szCs w:val="28"/>
                <w:u w:val="single"/>
              </w:rPr>
              <w:t>11</w:t>
            </w:r>
            <w:r w:rsidRPr="00F510BF">
              <w:rPr>
                <w:bCs/>
                <w:color w:val="0000FF"/>
                <w:sz w:val="28"/>
                <w:szCs w:val="28"/>
                <w:u w:val="single"/>
              </w:rPr>
              <w:t>-35, 36</w:t>
            </w:r>
          </w:p>
        </w:tc>
      </w:tr>
    </w:tbl>
    <w:p w:rsidR="00755F52" w:rsidRDefault="00755F52" w:rsidP="00B107EB"/>
    <w:sectPr w:rsidR="00755F52" w:rsidSect="001544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MS PGothic">
    <w:charset w:val="80"/>
    <w:family w:val="roman"/>
    <w:pitch w:val="default"/>
    <w:sig w:usb0="E00002FF" w:usb1="6AC7FDFB" w:usb2="00000012" w:usb3="00000000" w:csb0="0002009F" w:csb1="00000000"/>
  </w:font>
  <w:font w:name="FranklinGothic-MedCn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344BB"/>
    <w:multiLevelType w:val="hybridMultilevel"/>
    <w:tmpl w:val="085AB862"/>
    <w:lvl w:ilvl="0" w:tplc="199851B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C2B0E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4208D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447DE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727DC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D2DBE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02863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439C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46B0F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BC457B4"/>
    <w:multiLevelType w:val="hybridMultilevel"/>
    <w:tmpl w:val="9CEC96F2"/>
    <w:lvl w:ilvl="0" w:tplc="469A0E2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C58C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16924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DA0D0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5C9F0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3C4F0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225B9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84B35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9EAEB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F890F43"/>
    <w:multiLevelType w:val="hybridMultilevel"/>
    <w:tmpl w:val="64D24434"/>
    <w:lvl w:ilvl="0" w:tplc="D3DE8BE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CCE72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94316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B6B34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12B83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0E14E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2A92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04FEE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586E7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DF83F82"/>
    <w:multiLevelType w:val="hybridMultilevel"/>
    <w:tmpl w:val="331880C6"/>
    <w:lvl w:ilvl="0" w:tplc="D1345E5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B255B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7062B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6EA6E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5C7BA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6C449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DEB55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645AB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749FD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9F120E9"/>
    <w:multiLevelType w:val="hybridMultilevel"/>
    <w:tmpl w:val="A70E4130"/>
    <w:lvl w:ilvl="0" w:tplc="2DC8B4F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345D5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D2F6D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20CB7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EEEB9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680E7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A01A0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A0876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BE2E3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401"/>
    <w:rsid w:val="00006558"/>
    <w:rsid w:val="0001088D"/>
    <w:rsid w:val="00030407"/>
    <w:rsid w:val="000341B7"/>
    <w:rsid w:val="00036C91"/>
    <w:rsid w:val="000376E9"/>
    <w:rsid w:val="00063458"/>
    <w:rsid w:val="00065822"/>
    <w:rsid w:val="00074E2C"/>
    <w:rsid w:val="000817A3"/>
    <w:rsid w:val="0009053D"/>
    <w:rsid w:val="000A1D33"/>
    <w:rsid w:val="000A3BDF"/>
    <w:rsid w:val="000A5387"/>
    <w:rsid w:val="000B2774"/>
    <w:rsid w:val="000B5AD6"/>
    <w:rsid w:val="000D1908"/>
    <w:rsid w:val="000D3367"/>
    <w:rsid w:val="000E005A"/>
    <w:rsid w:val="000E199C"/>
    <w:rsid w:val="000F229F"/>
    <w:rsid w:val="000F5A29"/>
    <w:rsid w:val="00110C41"/>
    <w:rsid w:val="001215D0"/>
    <w:rsid w:val="00122EAF"/>
    <w:rsid w:val="00123B32"/>
    <w:rsid w:val="00126691"/>
    <w:rsid w:val="00131D34"/>
    <w:rsid w:val="00141E63"/>
    <w:rsid w:val="00147B25"/>
    <w:rsid w:val="0015398D"/>
    <w:rsid w:val="00154401"/>
    <w:rsid w:val="001623ED"/>
    <w:rsid w:val="00166753"/>
    <w:rsid w:val="0017238F"/>
    <w:rsid w:val="001758A8"/>
    <w:rsid w:val="00176194"/>
    <w:rsid w:val="00176C66"/>
    <w:rsid w:val="00185F55"/>
    <w:rsid w:val="00190F06"/>
    <w:rsid w:val="001930DE"/>
    <w:rsid w:val="001C3B9B"/>
    <w:rsid w:val="001C5712"/>
    <w:rsid w:val="001F30F3"/>
    <w:rsid w:val="00204796"/>
    <w:rsid w:val="00221108"/>
    <w:rsid w:val="0024143F"/>
    <w:rsid w:val="002415F8"/>
    <w:rsid w:val="00247686"/>
    <w:rsid w:val="00265A71"/>
    <w:rsid w:val="00271863"/>
    <w:rsid w:val="00272C69"/>
    <w:rsid w:val="00281986"/>
    <w:rsid w:val="00286935"/>
    <w:rsid w:val="00286D85"/>
    <w:rsid w:val="00287F09"/>
    <w:rsid w:val="00291727"/>
    <w:rsid w:val="00291C31"/>
    <w:rsid w:val="002A7DCD"/>
    <w:rsid w:val="002B4123"/>
    <w:rsid w:val="002E24D5"/>
    <w:rsid w:val="002E4ECF"/>
    <w:rsid w:val="003014FD"/>
    <w:rsid w:val="00314511"/>
    <w:rsid w:val="0031529D"/>
    <w:rsid w:val="00335046"/>
    <w:rsid w:val="00343A42"/>
    <w:rsid w:val="00353A72"/>
    <w:rsid w:val="00356868"/>
    <w:rsid w:val="0036375F"/>
    <w:rsid w:val="00363A36"/>
    <w:rsid w:val="00367BE3"/>
    <w:rsid w:val="0037025B"/>
    <w:rsid w:val="00371AE8"/>
    <w:rsid w:val="00383A87"/>
    <w:rsid w:val="00393230"/>
    <w:rsid w:val="003A626A"/>
    <w:rsid w:val="003E0F28"/>
    <w:rsid w:val="003E6072"/>
    <w:rsid w:val="003F081C"/>
    <w:rsid w:val="003F0A55"/>
    <w:rsid w:val="003F5793"/>
    <w:rsid w:val="00410B73"/>
    <w:rsid w:val="004167BA"/>
    <w:rsid w:val="00431CEF"/>
    <w:rsid w:val="00445D8E"/>
    <w:rsid w:val="004476A8"/>
    <w:rsid w:val="0045121F"/>
    <w:rsid w:val="0046296D"/>
    <w:rsid w:val="00464274"/>
    <w:rsid w:val="004702F5"/>
    <w:rsid w:val="00475279"/>
    <w:rsid w:val="004956FC"/>
    <w:rsid w:val="004A611B"/>
    <w:rsid w:val="004C6917"/>
    <w:rsid w:val="004D790E"/>
    <w:rsid w:val="004E206C"/>
    <w:rsid w:val="004E78A8"/>
    <w:rsid w:val="004F1B4B"/>
    <w:rsid w:val="004F382C"/>
    <w:rsid w:val="005011D5"/>
    <w:rsid w:val="00504D60"/>
    <w:rsid w:val="00507DE9"/>
    <w:rsid w:val="005144F4"/>
    <w:rsid w:val="005145CE"/>
    <w:rsid w:val="005268E0"/>
    <w:rsid w:val="00556582"/>
    <w:rsid w:val="00561462"/>
    <w:rsid w:val="00561871"/>
    <w:rsid w:val="005655C3"/>
    <w:rsid w:val="00574CC7"/>
    <w:rsid w:val="00584F18"/>
    <w:rsid w:val="005A36B6"/>
    <w:rsid w:val="005A7D47"/>
    <w:rsid w:val="005B3246"/>
    <w:rsid w:val="005B7849"/>
    <w:rsid w:val="005C1044"/>
    <w:rsid w:val="005C5F5A"/>
    <w:rsid w:val="005D5F6A"/>
    <w:rsid w:val="005E10C9"/>
    <w:rsid w:val="005E2E92"/>
    <w:rsid w:val="006044E4"/>
    <w:rsid w:val="006052D7"/>
    <w:rsid w:val="00612AEE"/>
    <w:rsid w:val="00613EC7"/>
    <w:rsid w:val="00622057"/>
    <w:rsid w:val="00625AE6"/>
    <w:rsid w:val="006260FA"/>
    <w:rsid w:val="006265DE"/>
    <w:rsid w:val="00632037"/>
    <w:rsid w:val="00650B70"/>
    <w:rsid w:val="00675153"/>
    <w:rsid w:val="00683ED1"/>
    <w:rsid w:val="00694517"/>
    <w:rsid w:val="006A2596"/>
    <w:rsid w:val="006A4172"/>
    <w:rsid w:val="006B09DB"/>
    <w:rsid w:val="006B2CF0"/>
    <w:rsid w:val="006B4128"/>
    <w:rsid w:val="006C788E"/>
    <w:rsid w:val="006C78BD"/>
    <w:rsid w:val="006D093B"/>
    <w:rsid w:val="006E7118"/>
    <w:rsid w:val="006F2377"/>
    <w:rsid w:val="00717B4A"/>
    <w:rsid w:val="007206D3"/>
    <w:rsid w:val="0072310D"/>
    <w:rsid w:val="00723752"/>
    <w:rsid w:val="00726510"/>
    <w:rsid w:val="00737162"/>
    <w:rsid w:val="00755F52"/>
    <w:rsid w:val="00757114"/>
    <w:rsid w:val="00774209"/>
    <w:rsid w:val="00774FD1"/>
    <w:rsid w:val="00785D5D"/>
    <w:rsid w:val="00794734"/>
    <w:rsid w:val="007A173F"/>
    <w:rsid w:val="007A2ECD"/>
    <w:rsid w:val="007C27D8"/>
    <w:rsid w:val="007D2C62"/>
    <w:rsid w:val="007E1383"/>
    <w:rsid w:val="007F6CD4"/>
    <w:rsid w:val="00814B48"/>
    <w:rsid w:val="0081531A"/>
    <w:rsid w:val="00817D2E"/>
    <w:rsid w:val="008405CF"/>
    <w:rsid w:val="008431E6"/>
    <w:rsid w:val="008566C5"/>
    <w:rsid w:val="008631A3"/>
    <w:rsid w:val="00880146"/>
    <w:rsid w:val="008A24C5"/>
    <w:rsid w:val="008A47F3"/>
    <w:rsid w:val="008A567E"/>
    <w:rsid w:val="008C7D09"/>
    <w:rsid w:val="008E762B"/>
    <w:rsid w:val="00913ED3"/>
    <w:rsid w:val="00913EE8"/>
    <w:rsid w:val="0091663D"/>
    <w:rsid w:val="00926429"/>
    <w:rsid w:val="00935637"/>
    <w:rsid w:val="009400FC"/>
    <w:rsid w:val="00946C09"/>
    <w:rsid w:val="0095351D"/>
    <w:rsid w:val="00965918"/>
    <w:rsid w:val="00971682"/>
    <w:rsid w:val="009844E9"/>
    <w:rsid w:val="00985319"/>
    <w:rsid w:val="0099190A"/>
    <w:rsid w:val="00994E6E"/>
    <w:rsid w:val="009967C8"/>
    <w:rsid w:val="009A2A11"/>
    <w:rsid w:val="009B037C"/>
    <w:rsid w:val="009B25B0"/>
    <w:rsid w:val="009C1FD6"/>
    <w:rsid w:val="009C218A"/>
    <w:rsid w:val="009C3C0A"/>
    <w:rsid w:val="009C633A"/>
    <w:rsid w:val="009D2DB9"/>
    <w:rsid w:val="009D7944"/>
    <w:rsid w:val="009E0CB2"/>
    <w:rsid w:val="009E4FBF"/>
    <w:rsid w:val="009E7772"/>
    <w:rsid w:val="009F4844"/>
    <w:rsid w:val="00A07C01"/>
    <w:rsid w:val="00A22E3D"/>
    <w:rsid w:val="00A27340"/>
    <w:rsid w:val="00A33BB8"/>
    <w:rsid w:val="00A458B1"/>
    <w:rsid w:val="00A60503"/>
    <w:rsid w:val="00A60F0D"/>
    <w:rsid w:val="00A77A3F"/>
    <w:rsid w:val="00A879B8"/>
    <w:rsid w:val="00A91104"/>
    <w:rsid w:val="00A93615"/>
    <w:rsid w:val="00A96CA9"/>
    <w:rsid w:val="00AA0A72"/>
    <w:rsid w:val="00AD4880"/>
    <w:rsid w:val="00AD7AF6"/>
    <w:rsid w:val="00AE11A1"/>
    <w:rsid w:val="00AE75B9"/>
    <w:rsid w:val="00AF3CAB"/>
    <w:rsid w:val="00AF3F86"/>
    <w:rsid w:val="00B107EB"/>
    <w:rsid w:val="00B1153B"/>
    <w:rsid w:val="00B12446"/>
    <w:rsid w:val="00B140ED"/>
    <w:rsid w:val="00B15D61"/>
    <w:rsid w:val="00B3465C"/>
    <w:rsid w:val="00B416F2"/>
    <w:rsid w:val="00B42118"/>
    <w:rsid w:val="00B43449"/>
    <w:rsid w:val="00B443D9"/>
    <w:rsid w:val="00B4498E"/>
    <w:rsid w:val="00B457AE"/>
    <w:rsid w:val="00B46635"/>
    <w:rsid w:val="00B474A2"/>
    <w:rsid w:val="00B50FCB"/>
    <w:rsid w:val="00B65D82"/>
    <w:rsid w:val="00B732E2"/>
    <w:rsid w:val="00B750FA"/>
    <w:rsid w:val="00B7654F"/>
    <w:rsid w:val="00B77FF7"/>
    <w:rsid w:val="00B83127"/>
    <w:rsid w:val="00BA02DE"/>
    <w:rsid w:val="00BA7D0B"/>
    <w:rsid w:val="00BA7D34"/>
    <w:rsid w:val="00BC1091"/>
    <w:rsid w:val="00BC7B31"/>
    <w:rsid w:val="00BE064F"/>
    <w:rsid w:val="00BE5656"/>
    <w:rsid w:val="00BF32CC"/>
    <w:rsid w:val="00C22E99"/>
    <w:rsid w:val="00C4378F"/>
    <w:rsid w:val="00C4397C"/>
    <w:rsid w:val="00C46C82"/>
    <w:rsid w:val="00C56ED9"/>
    <w:rsid w:val="00C6553B"/>
    <w:rsid w:val="00CA025B"/>
    <w:rsid w:val="00CB11E8"/>
    <w:rsid w:val="00CC0F68"/>
    <w:rsid w:val="00CC230F"/>
    <w:rsid w:val="00CD301E"/>
    <w:rsid w:val="00CF6D09"/>
    <w:rsid w:val="00D02328"/>
    <w:rsid w:val="00D03F5A"/>
    <w:rsid w:val="00D05885"/>
    <w:rsid w:val="00D108AE"/>
    <w:rsid w:val="00D10FAC"/>
    <w:rsid w:val="00D2328F"/>
    <w:rsid w:val="00D24536"/>
    <w:rsid w:val="00D3115F"/>
    <w:rsid w:val="00D413E5"/>
    <w:rsid w:val="00D57880"/>
    <w:rsid w:val="00D715BA"/>
    <w:rsid w:val="00D7603C"/>
    <w:rsid w:val="00D9671F"/>
    <w:rsid w:val="00DA64AA"/>
    <w:rsid w:val="00DB039F"/>
    <w:rsid w:val="00DB5A49"/>
    <w:rsid w:val="00DC04F6"/>
    <w:rsid w:val="00DE3385"/>
    <w:rsid w:val="00DF0EC4"/>
    <w:rsid w:val="00DF11A6"/>
    <w:rsid w:val="00E057D4"/>
    <w:rsid w:val="00E20CCC"/>
    <w:rsid w:val="00E2585E"/>
    <w:rsid w:val="00E26E15"/>
    <w:rsid w:val="00E32EF1"/>
    <w:rsid w:val="00E432FE"/>
    <w:rsid w:val="00E50876"/>
    <w:rsid w:val="00E54141"/>
    <w:rsid w:val="00E756D7"/>
    <w:rsid w:val="00E763B3"/>
    <w:rsid w:val="00E911ED"/>
    <w:rsid w:val="00EA212F"/>
    <w:rsid w:val="00EA45B1"/>
    <w:rsid w:val="00EA7037"/>
    <w:rsid w:val="00EB299F"/>
    <w:rsid w:val="00EB3739"/>
    <w:rsid w:val="00EC6B44"/>
    <w:rsid w:val="00ED441A"/>
    <w:rsid w:val="00ED54D1"/>
    <w:rsid w:val="00ED7A9A"/>
    <w:rsid w:val="00EF7EDA"/>
    <w:rsid w:val="00F009C7"/>
    <w:rsid w:val="00F32348"/>
    <w:rsid w:val="00F461DC"/>
    <w:rsid w:val="00F510BF"/>
    <w:rsid w:val="00F5170C"/>
    <w:rsid w:val="00F807C0"/>
    <w:rsid w:val="00F8114C"/>
    <w:rsid w:val="00F84A8C"/>
    <w:rsid w:val="00F903BE"/>
    <w:rsid w:val="00FB0863"/>
    <w:rsid w:val="00FC06F8"/>
    <w:rsid w:val="00FC1671"/>
    <w:rsid w:val="00FE6DD9"/>
    <w:rsid w:val="00FE753D"/>
    <w:rsid w:val="00FF2F4C"/>
    <w:rsid w:val="00FF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54401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5440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next w:val="Normal"/>
    <w:qFormat/>
    <w:rsid w:val="00154401"/>
    <w:pPr>
      <w:keepNext/>
      <w:outlineLvl w:val="1"/>
    </w:pPr>
    <w:rPr>
      <w:rFonts w:ascii="Tahoma" w:eastAsia="Times New Roman" w:hAnsi="Tahoma" w:cs="Tahoma"/>
      <w:b/>
      <w:bCs/>
      <w:color w:val="0000FF"/>
      <w:sz w:val="32"/>
      <w:szCs w:val="28"/>
      <w:u w:val="thick"/>
    </w:rPr>
  </w:style>
  <w:style w:type="paragraph" w:styleId="Heading3">
    <w:name w:val="heading 3"/>
    <w:basedOn w:val="Normal"/>
    <w:next w:val="Normal"/>
    <w:qFormat/>
    <w:rsid w:val="00755F5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unhideWhenUsed/>
    <w:rsid w:val="00154401"/>
    <w:rPr>
      <w:color w:val="0000FF"/>
      <w:u w:val="single"/>
    </w:rPr>
  </w:style>
  <w:style w:type="table" w:styleId="TableGrid">
    <w:name w:val="Table Grid"/>
    <w:basedOn w:val="TableNormal"/>
    <w:rsid w:val="001544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List">
    <w:name w:val="NumList"/>
    <w:rsid w:val="008405CF"/>
    <w:pPr>
      <w:spacing w:before="60" w:after="60"/>
      <w:ind w:left="288" w:hanging="288"/>
    </w:pPr>
    <w:rPr>
      <w:rFonts w:ascii="Calibri" w:eastAsia="Times New Roman" w:hAnsi="Calibri"/>
      <w:sz w:val="24"/>
      <w:szCs w:val="24"/>
    </w:rPr>
  </w:style>
  <w:style w:type="paragraph" w:customStyle="1" w:styleId="NormalTable">
    <w:name w:val="NormalTable"/>
    <w:rsid w:val="00154401"/>
    <w:rPr>
      <w:rFonts w:eastAsia="Times New Roman"/>
      <w:sz w:val="24"/>
      <w:szCs w:val="24"/>
    </w:rPr>
  </w:style>
  <w:style w:type="paragraph" w:customStyle="1" w:styleId="SafetyMessage">
    <w:name w:val="Safety Message"/>
    <w:basedOn w:val="Normal"/>
    <w:link w:val="SafetyMessageChar"/>
    <w:rsid w:val="00154401"/>
    <w:pPr>
      <w:overflowPunct w:val="0"/>
      <w:autoSpaceDE w:val="0"/>
      <w:autoSpaceDN w:val="0"/>
      <w:adjustRightInd w:val="0"/>
      <w:textAlignment w:val="baseline"/>
    </w:pPr>
    <w:rPr>
      <w:rFonts w:ascii="Arial Black" w:hAnsi="Arial Black" w:cs="Calibri"/>
      <w:color w:val="FF0000"/>
      <w:sz w:val="22"/>
      <w:szCs w:val="20"/>
    </w:rPr>
  </w:style>
  <w:style w:type="character" w:customStyle="1" w:styleId="SafetyMessageChar">
    <w:name w:val="Safety Message Char"/>
    <w:basedOn w:val="DefaultParagraphFont"/>
    <w:link w:val="SafetyMessage"/>
    <w:rsid w:val="00154401"/>
    <w:rPr>
      <w:rFonts w:ascii="Arial Black" w:hAnsi="Arial Black" w:cs="Calibri"/>
      <w:color w:val="FF0000"/>
      <w:sz w:val="22"/>
      <w:lang w:val="en-US" w:eastAsia="en-US" w:bidi="ar-SA"/>
    </w:rPr>
  </w:style>
  <w:style w:type="paragraph" w:styleId="NoSpacing">
    <w:name w:val="No Spacing"/>
    <w:qFormat/>
    <w:rsid w:val="00755F52"/>
    <w:rPr>
      <w:rFonts w:eastAsia="Times New Roman"/>
      <w:sz w:val="24"/>
      <w:szCs w:val="24"/>
    </w:rPr>
  </w:style>
  <w:style w:type="paragraph" w:customStyle="1" w:styleId="SLIDE3">
    <w:name w:val="SLIDE 3"/>
    <w:basedOn w:val="SLIDE2"/>
    <w:rsid w:val="00755F52"/>
    <w:pPr>
      <w:ind w:left="864" w:hanging="576"/>
    </w:pPr>
  </w:style>
  <w:style w:type="paragraph" w:customStyle="1" w:styleId="SLIDE2">
    <w:name w:val="SLIDE 2"/>
    <w:basedOn w:val="SLIDE1"/>
    <w:link w:val="SLIDE2Char"/>
    <w:rsid w:val="00755F52"/>
    <w:pPr>
      <w:ind w:left="720" w:hanging="432"/>
    </w:pPr>
  </w:style>
  <w:style w:type="paragraph" w:customStyle="1" w:styleId="SLIDE1">
    <w:name w:val="SLIDE 1"/>
    <w:link w:val="SLIDE1Char"/>
    <w:rsid w:val="00755F52"/>
    <w:pPr>
      <w:spacing w:before="60"/>
      <w:ind w:left="576" w:hanging="288"/>
    </w:pPr>
    <w:rPr>
      <w:sz w:val="24"/>
      <w:szCs w:val="24"/>
      <w:lang w:eastAsia="ja-JP"/>
    </w:rPr>
  </w:style>
  <w:style w:type="character" w:customStyle="1" w:styleId="SLIDE1Char">
    <w:name w:val="SLIDE 1 Char"/>
    <w:basedOn w:val="DefaultParagraphFont"/>
    <w:link w:val="SLIDE1"/>
    <w:rsid w:val="00755F52"/>
    <w:rPr>
      <w:rFonts w:eastAsia="MS Mincho"/>
      <w:sz w:val="24"/>
      <w:szCs w:val="24"/>
      <w:lang w:val="en-US" w:eastAsia="ja-JP" w:bidi="ar-SA"/>
    </w:rPr>
  </w:style>
  <w:style w:type="character" w:customStyle="1" w:styleId="SLIDE2Char">
    <w:name w:val="SLIDE 2 Char"/>
    <w:basedOn w:val="SLIDE1Char"/>
    <w:link w:val="SLIDE2"/>
    <w:rsid w:val="00755F52"/>
    <w:rPr>
      <w:rFonts w:eastAsia="MS Mincho"/>
      <w:sz w:val="24"/>
      <w:szCs w:val="24"/>
      <w:lang w:val="en-US" w:eastAsia="ja-JP" w:bidi="ar-SA"/>
    </w:rPr>
  </w:style>
  <w:style w:type="paragraph" w:customStyle="1" w:styleId="CurrAsset">
    <w:name w:val="Curr Asset"/>
    <w:link w:val="CurrAssetChar"/>
    <w:rsid w:val="00755F52"/>
    <w:rPr>
      <w:rFonts w:ascii="Tahoma" w:eastAsia="Times New Roman" w:hAnsi="Tahoma"/>
      <w:b/>
      <w:color w:val="FF0000"/>
      <w:sz w:val="24"/>
      <w:szCs w:val="24"/>
    </w:rPr>
  </w:style>
  <w:style w:type="character" w:customStyle="1" w:styleId="CurrAssetChar">
    <w:name w:val="Curr Asset Char"/>
    <w:basedOn w:val="DefaultParagraphFont"/>
    <w:link w:val="CurrAsset"/>
    <w:rsid w:val="00755F52"/>
    <w:rPr>
      <w:rFonts w:ascii="Tahoma" w:hAnsi="Tahoma"/>
      <w:b/>
      <w:color w:val="FF0000"/>
      <w:sz w:val="24"/>
      <w:szCs w:val="24"/>
      <w:lang w:val="en-US" w:eastAsia="en-US" w:bidi="ar-SA"/>
    </w:rPr>
  </w:style>
  <w:style w:type="paragraph" w:customStyle="1" w:styleId="SLIDEHEADER">
    <w:name w:val="SLIDEHEADER"/>
    <w:link w:val="SLIDEHEADERChar"/>
    <w:rsid w:val="00755F52"/>
    <w:pPr>
      <w:spacing w:before="60"/>
      <w:ind w:left="576" w:hanging="288"/>
    </w:pPr>
    <w:rPr>
      <w:rFonts w:ascii="Arial Black" w:hAnsi="Arial Black"/>
      <w:color w:val="0000FF"/>
      <w:szCs w:val="24"/>
      <w:lang w:eastAsia="ja-JP"/>
    </w:rPr>
  </w:style>
  <w:style w:type="character" w:customStyle="1" w:styleId="SLIDEHEADERChar">
    <w:name w:val="SLIDEHEADER Char"/>
    <w:basedOn w:val="DefaultParagraphFont"/>
    <w:link w:val="SLIDEHEADER"/>
    <w:rsid w:val="00755F52"/>
    <w:rPr>
      <w:rFonts w:ascii="Arial Black" w:eastAsia="MS Mincho" w:hAnsi="Arial Black"/>
      <w:color w:val="0000FF"/>
      <w:szCs w:val="24"/>
      <w:lang w:val="en-US" w:eastAsia="ja-JP" w:bidi="ar-SA"/>
    </w:rPr>
  </w:style>
  <w:style w:type="character" w:customStyle="1" w:styleId="Heading1Char">
    <w:name w:val="Heading 1 Char"/>
    <w:link w:val="Heading1"/>
    <w:rsid w:val="00272C69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character" w:customStyle="1" w:styleId="sectioncontent1">
    <w:name w:val="sectioncontent1"/>
    <w:basedOn w:val="DefaultParagraphFont"/>
    <w:rsid w:val="00B42118"/>
    <w:rPr>
      <w:rFonts w:ascii="Arial" w:hAnsi="Arial" w:cs="Arial" w:hint="default"/>
      <w:b w:val="0"/>
      <w:bCs w:val="0"/>
      <w:i w:val="0"/>
      <w:iCs w:val="0"/>
      <w:caps w:val="0"/>
      <w:smallCaps w:val="0"/>
      <w:color w:val="565656"/>
      <w:sz w:val="12"/>
      <w:szCs w:val="12"/>
    </w:rPr>
  </w:style>
  <w:style w:type="character" w:customStyle="1" w:styleId="sectioncontent">
    <w:name w:val="sectioncontent"/>
    <w:basedOn w:val="DefaultParagraphFont"/>
    <w:rsid w:val="00D3115F"/>
  </w:style>
  <w:style w:type="paragraph" w:customStyle="1" w:styleId="InstructorNOTE">
    <w:name w:val="InstructorNOTE"/>
    <w:rsid w:val="00281986"/>
    <w:rPr>
      <w:rFonts w:ascii="Tahoma" w:eastAsia="Times New Roman" w:hAnsi="Tahoma"/>
      <w:b/>
      <w:bCs/>
      <w:color w:val="0000FF"/>
      <w:sz w:val="36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54401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5440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next w:val="Normal"/>
    <w:qFormat/>
    <w:rsid w:val="00154401"/>
    <w:pPr>
      <w:keepNext/>
      <w:outlineLvl w:val="1"/>
    </w:pPr>
    <w:rPr>
      <w:rFonts w:ascii="Tahoma" w:eastAsia="Times New Roman" w:hAnsi="Tahoma" w:cs="Tahoma"/>
      <w:b/>
      <w:bCs/>
      <w:color w:val="0000FF"/>
      <w:sz w:val="32"/>
      <w:szCs w:val="28"/>
      <w:u w:val="thick"/>
    </w:rPr>
  </w:style>
  <w:style w:type="paragraph" w:styleId="Heading3">
    <w:name w:val="heading 3"/>
    <w:basedOn w:val="Normal"/>
    <w:next w:val="Normal"/>
    <w:qFormat/>
    <w:rsid w:val="00755F5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unhideWhenUsed/>
    <w:rsid w:val="00154401"/>
    <w:rPr>
      <w:color w:val="0000FF"/>
      <w:u w:val="single"/>
    </w:rPr>
  </w:style>
  <w:style w:type="table" w:styleId="TableGrid">
    <w:name w:val="Table Grid"/>
    <w:basedOn w:val="TableNormal"/>
    <w:rsid w:val="001544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List">
    <w:name w:val="NumList"/>
    <w:rsid w:val="008405CF"/>
    <w:pPr>
      <w:spacing w:before="60" w:after="60"/>
      <w:ind w:left="288" w:hanging="288"/>
    </w:pPr>
    <w:rPr>
      <w:rFonts w:ascii="Calibri" w:eastAsia="Times New Roman" w:hAnsi="Calibri"/>
      <w:sz w:val="24"/>
      <w:szCs w:val="24"/>
    </w:rPr>
  </w:style>
  <w:style w:type="paragraph" w:customStyle="1" w:styleId="NormalTable">
    <w:name w:val="NormalTable"/>
    <w:rsid w:val="00154401"/>
    <w:rPr>
      <w:rFonts w:eastAsia="Times New Roman"/>
      <w:sz w:val="24"/>
      <w:szCs w:val="24"/>
    </w:rPr>
  </w:style>
  <w:style w:type="paragraph" w:customStyle="1" w:styleId="SafetyMessage">
    <w:name w:val="Safety Message"/>
    <w:basedOn w:val="Normal"/>
    <w:link w:val="SafetyMessageChar"/>
    <w:rsid w:val="00154401"/>
    <w:pPr>
      <w:overflowPunct w:val="0"/>
      <w:autoSpaceDE w:val="0"/>
      <w:autoSpaceDN w:val="0"/>
      <w:adjustRightInd w:val="0"/>
      <w:textAlignment w:val="baseline"/>
    </w:pPr>
    <w:rPr>
      <w:rFonts w:ascii="Arial Black" w:hAnsi="Arial Black" w:cs="Calibri"/>
      <w:color w:val="FF0000"/>
      <w:sz w:val="22"/>
      <w:szCs w:val="20"/>
    </w:rPr>
  </w:style>
  <w:style w:type="character" w:customStyle="1" w:styleId="SafetyMessageChar">
    <w:name w:val="Safety Message Char"/>
    <w:basedOn w:val="DefaultParagraphFont"/>
    <w:link w:val="SafetyMessage"/>
    <w:rsid w:val="00154401"/>
    <w:rPr>
      <w:rFonts w:ascii="Arial Black" w:hAnsi="Arial Black" w:cs="Calibri"/>
      <w:color w:val="FF0000"/>
      <w:sz w:val="22"/>
      <w:lang w:val="en-US" w:eastAsia="en-US" w:bidi="ar-SA"/>
    </w:rPr>
  </w:style>
  <w:style w:type="paragraph" w:styleId="NoSpacing">
    <w:name w:val="No Spacing"/>
    <w:qFormat/>
    <w:rsid w:val="00755F52"/>
    <w:rPr>
      <w:rFonts w:eastAsia="Times New Roman"/>
      <w:sz w:val="24"/>
      <w:szCs w:val="24"/>
    </w:rPr>
  </w:style>
  <w:style w:type="paragraph" w:customStyle="1" w:styleId="SLIDE3">
    <w:name w:val="SLIDE 3"/>
    <w:basedOn w:val="SLIDE2"/>
    <w:rsid w:val="00755F52"/>
    <w:pPr>
      <w:ind w:left="864" w:hanging="576"/>
    </w:pPr>
  </w:style>
  <w:style w:type="paragraph" w:customStyle="1" w:styleId="SLIDE2">
    <w:name w:val="SLIDE 2"/>
    <w:basedOn w:val="SLIDE1"/>
    <w:link w:val="SLIDE2Char"/>
    <w:rsid w:val="00755F52"/>
    <w:pPr>
      <w:ind w:left="720" w:hanging="432"/>
    </w:pPr>
  </w:style>
  <w:style w:type="paragraph" w:customStyle="1" w:styleId="SLIDE1">
    <w:name w:val="SLIDE 1"/>
    <w:link w:val="SLIDE1Char"/>
    <w:rsid w:val="00755F52"/>
    <w:pPr>
      <w:spacing w:before="60"/>
      <w:ind w:left="576" w:hanging="288"/>
    </w:pPr>
    <w:rPr>
      <w:sz w:val="24"/>
      <w:szCs w:val="24"/>
      <w:lang w:eastAsia="ja-JP"/>
    </w:rPr>
  </w:style>
  <w:style w:type="character" w:customStyle="1" w:styleId="SLIDE1Char">
    <w:name w:val="SLIDE 1 Char"/>
    <w:basedOn w:val="DefaultParagraphFont"/>
    <w:link w:val="SLIDE1"/>
    <w:rsid w:val="00755F52"/>
    <w:rPr>
      <w:rFonts w:eastAsia="MS Mincho"/>
      <w:sz w:val="24"/>
      <w:szCs w:val="24"/>
      <w:lang w:val="en-US" w:eastAsia="ja-JP" w:bidi="ar-SA"/>
    </w:rPr>
  </w:style>
  <w:style w:type="character" w:customStyle="1" w:styleId="SLIDE2Char">
    <w:name w:val="SLIDE 2 Char"/>
    <w:basedOn w:val="SLIDE1Char"/>
    <w:link w:val="SLIDE2"/>
    <w:rsid w:val="00755F52"/>
    <w:rPr>
      <w:rFonts w:eastAsia="MS Mincho"/>
      <w:sz w:val="24"/>
      <w:szCs w:val="24"/>
      <w:lang w:val="en-US" w:eastAsia="ja-JP" w:bidi="ar-SA"/>
    </w:rPr>
  </w:style>
  <w:style w:type="paragraph" w:customStyle="1" w:styleId="CurrAsset">
    <w:name w:val="Curr Asset"/>
    <w:link w:val="CurrAssetChar"/>
    <w:rsid w:val="00755F52"/>
    <w:rPr>
      <w:rFonts w:ascii="Tahoma" w:eastAsia="Times New Roman" w:hAnsi="Tahoma"/>
      <w:b/>
      <w:color w:val="FF0000"/>
      <w:sz w:val="24"/>
      <w:szCs w:val="24"/>
    </w:rPr>
  </w:style>
  <w:style w:type="character" w:customStyle="1" w:styleId="CurrAssetChar">
    <w:name w:val="Curr Asset Char"/>
    <w:basedOn w:val="DefaultParagraphFont"/>
    <w:link w:val="CurrAsset"/>
    <w:rsid w:val="00755F52"/>
    <w:rPr>
      <w:rFonts w:ascii="Tahoma" w:hAnsi="Tahoma"/>
      <w:b/>
      <w:color w:val="FF0000"/>
      <w:sz w:val="24"/>
      <w:szCs w:val="24"/>
      <w:lang w:val="en-US" w:eastAsia="en-US" w:bidi="ar-SA"/>
    </w:rPr>
  </w:style>
  <w:style w:type="paragraph" w:customStyle="1" w:styleId="SLIDEHEADER">
    <w:name w:val="SLIDEHEADER"/>
    <w:link w:val="SLIDEHEADERChar"/>
    <w:rsid w:val="00755F52"/>
    <w:pPr>
      <w:spacing w:before="60"/>
      <w:ind w:left="576" w:hanging="288"/>
    </w:pPr>
    <w:rPr>
      <w:rFonts w:ascii="Arial Black" w:hAnsi="Arial Black"/>
      <w:color w:val="0000FF"/>
      <w:szCs w:val="24"/>
      <w:lang w:eastAsia="ja-JP"/>
    </w:rPr>
  </w:style>
  <w:style w:type="character" w:customStyle="1" w:styleId="SLIDEHEADERChar">
    <w:name w:val="SLIDEHEADER Char"/>
    <w:basedOn w:val="DefaultParagraphFont"/>
    <w:link w:val="SLIDEHEADER"/>
    <w:rsid w:val="00755F52"/>
    <w:rPr>
      <w:rFonts w:ascii="Arial Black" w:eastAsia="MS Mincho" w:hAnsi="Arial Black"/>
      <w:color w:val="0000FF"/>
      <w:szCs w:val="24"/>
      <w:lang w:val="en-US" w:eastAsia="ja-JP" w:bidi="ar-SA"/>
    </w:rPr>
  </w:style>
  <w:style w:type="character" w:customStyle="1" w:styleId="Heading1Char">
    <w:name w:val="Heading 1 Char"/>
    <w:link w:val="Heading1"/>
    <w:rsid w:val="00272C69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character" w:customStyle="1" w:styleId="sectioncontent1">
    <w:name w:val="sectioncontent1"/>
    <w:basedOn w:val="DefaultParagraphFont"/>
    <w:rsid w:val="00B42118"/>
    <w:rPr>
      <w:rFonts w:ascii="Arial" w:hAnsi="Arial" w:cs="Arial" w:hint="default"/>
      <w:b w:val="0"/>
      <w:bCs w:val="0"/>
      <w:i w:val="0"/>
      <w:iCs w:val="0"/>
      <w:caps w:val="0"/>
      <w:smallCaps w:val="0"/>
      <w:color w:val="565656"/>
      <w:sz w:val="12"/>
      <w:szCs w:val="12"/>
    </w:rPr>
  </w:style>
  <w:style w:type="character" w:customStyle="1" w:styleId="sectioncontent">
    <w:name w:val="sectioncontent"/>
    <w:basedOn w:val="DefaultParagraphFont"/>
    <w:rsid w:val="00D3115F"/>
  </w:style>
  <w:style w:type="paragraph" w:customStyle="1" w:styleId="InstructorNOTE">
    <w:name w:val="InstructorNOTE"/>
    <w:rsid w:val="00281986"/>
    <w:rPr>
      <w:rFonts w:ascii="Tahoma" w:eastAsia="Times New Roman" w:hAnsi="Tahoma"/>
      <w:b/>
      <w:bCs/>
      <w:color w:val="0000FF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0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7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22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2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1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5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9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5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7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5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2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0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4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6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6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1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6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2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1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4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88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2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5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6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2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8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0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9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3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3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1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4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1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1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4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1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9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0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5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0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8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8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1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6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83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4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4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53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8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9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4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1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5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95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8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2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4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8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0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50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8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5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7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9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8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2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5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7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3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0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4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7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9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36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5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36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2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3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9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6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8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2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1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3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1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1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2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0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7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3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7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2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40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7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2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9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3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7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1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1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7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2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1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6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9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9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2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7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0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5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2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9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5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9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64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36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4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0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1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6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53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1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1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0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www.jameshalderman.com/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yperlink" Target="http://www.jameshalderman.com/links/book_steering_susp_5/cw/crossword_ch_11.pdf" TargetMode="External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jameshalderman.com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1848</Words>
  <Characters>10536</Characters>
  <Application>Microsoft Macintosh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26 Engine Diagnosis</vt:lpstr>
    </vt:vector>
  </TitlesOfParts>
  <Company>C-Tec</Company>
  <LinksUpToDate>false</LinksUpToDate>
  <CharactersWithSpaces>12360</CharactersWithSpaces>
  <SharedDoc>false</SharedDoc>
  <HLinks>
    <vt:vector size="72" baseType="variant">
      <vt:variant>
        <vt:i4>1245220</vt:i4>
      </vt:variant>
      <vt:variant>
        <vt:i4>33</vt:i4>
      </vt:variant>
      <vt:variant>
        <vt:i4>0</vt:i4>
      </vt:variant>
      <vt:variant>
        <vt:i4>5</vt:i4>
      </vt:variant>
      <vt:variant>
        <vt:lpwstr>http://www.jameshalderman.com/links/a4/html5/rack_and_pinion_mod.html</vt:lpwstr>
      </vt:variant>
      <vt:variant>
        <vt:lpwstr/>
      </vt:variant>
      <vt:variant>
        <vt:i4>327775</vt:i4>
      </vt:variant>
      <vt:variant>
        <vt:i4>30</vt:i4>
      </vt:variant>
      <vt:variant>
        <vt:i4>0</vt:i4>
      </vt:variant>
      <vt:variant>
        <vt:i4>5</vt:i4>
      </vt:variant>
      <vt:variant>
        <vt:lpwstr>http://www.jameshalderman.com/links/book_steering_susp_5/ws/word_search_ch_11.pdf</vt:lpwstr>
      </vt:variant>
      <vt:variant>
        <vt:lpwstr/>
      </vt:variant>
      <vt:variant>
        <vt:i4>917579</vt:i4>
      </vt:variant>
      <vt:variant>
        <vt:i4>27</vt:i4>
      </vt:variant>
      <vt:variant>
        <vt:i4>0</vt:i4>
      </vt:variant>
      <vt:variant>
        <vt:i4>5</vt:i4>
      </vt:variant>
      <vt:variant>
        <vt:lpwstr>http://www.jameshalderman.com/links/book_steering_susp_5/ws/word_search_ch_11.doc</vt:lpwstr>
      </vt:variant>
      <vt:variant>
        <vt:lpwstr/>
      </vt:variant>
      <vt:variant>
        <vt:i4>7274506</vt:i4>
      </vt:variant>
      <vt:variant>
        <vt:i4>24</vt:i4>
      </vt:variant>
      <vt:variant>
        <vt:i4>0</vt:i4>
      </vt:variant>
      <vt:variant>
        <vt:i4>5</vt:i4>
      </vt:variant>
      <vt:variant>
        <vt:lpwstr>http://www.jameshalderman.com/links/book_steering_susp_5/cw/crossword_ch_11.pdf</vt:lpwstr>
      </vt:variant>
      <vt:variant>
        <vt:lpwstr/>
      </vt:variant>
      <vt:variant>
        <vt:i4>6553630</vt:i4>
      </vt:variant>
      <vt:variant>
        <vt:i4>21</vt:i4>
      </vt:variant>
      <vt:variant>
        <vt:i4>0</vt:i4>
      </vt:variant>
      <vt:variant>
        <vt:i4>5</vt:i4>
      </vt:variant>
      <vt:variant>
        <vt:lpwstr>http://www.jameshalderman.com/links/book_steering_susp_5/cw/crossword_ch_11.doc</vt:lpwstr>
      </vt:variant>
      <vt:variant>
        <vt:lpwstr/>
      </vt:variant>
      <vt:variant>
        <vt:i4>1966100</vt:i4>
      </vt:variant>
      <vt:variant>
        <vt:i4>18</vt:i4>
      </vt:variant>
      <vt:variant>
        <vt:i4>0</vt:i4>
      </vt:variant>
      <vt:variant>
        <vt:i4>5</vt:i4>
      </vt:variant>
      <vt:variant>
        <vt:lpwstr>http://www.jameshalderman.com/links/a4/video_links/a4_steering_system_62.html</vt:lpwstr>
      </vt:variant>
      <vt:variant>
        <vt:lpwstr/>
      </vt:variant>
      <vt:variant>
        <vt:i4>2555960</vt:i4>
      </vt:variant>
      <vt:variant>
        <vt:i4>15</vt:i4>
      </vt:variant>
      <vt:variant>
        <vt:i4>0</vt:i4>
      </vt:variant>
      <vt:variant>
        <vt:i4>5</vt:i4>
      </vt:variant>
      <vt:variant>
        <vt:lpwstr>http://www.jameshalderman.com/</vt:lpwstr>
      </vt:variant>
      <vt:variant>
        <vt:lpwstr/>
      </vt:variant>
      <vt:variant>
        <vt:i4>2555906</vt:i4>
      </vt:variant>
      <vt:variant>
        <vt:i4>12</vt:i4>
      </vt:variant>
      <vt:variant>
        <vt:i4>0</vt:i4>
      </vt:variant>
      <vt:variant>
        <vt:i4>5</vt:i4>
      </vt:variant>
      <vt:variant>
        <vt:lpwstr>http://www.jameshalderman.com/links/book_steering_susp_5/ci/ib_ch_1.ppt</vt:lpwstr>
      </vt:variant>
      <vt:variant>
        <vt:lpwstr/>
      </vt:variant>
      <vt:variant>
        <vt:i4>2555905</vt:i4>
      </vt:variant>
      <vt:variant>
        <vt:i4>9</vt:i4>
      </vt:variant>
      <vt:variant>
        <vt:i4>0</vt:i4>
      </vt:variant>
      <vt:variant>
        <vt:i4>5</vt:i4>
      </vt:variant>
      <vt:variant>
        <vt:lpwstr>http://www.jameshalderman.com/links/book_steering_susp_5/ci/ib_ch_2.ppt</vt:lpwstr>
      </vt:variant>
      <vt:variant>
        <vt:lpwstr/>
      </vt:variant>
      <vt:variant>
        <vt:i4>2555904</vt:i4>
      </vt:variant>
      <vt:variant>
        <vt:i4>6</vt:i4>
      </vt:variant>
      <vt:variant>
        <vt:i4>0</vt:i4>
      </vt:variant>
      <vt:variant>
        <vt:i4>5</vt:i4>
      </vt:variant>
      <vt:variant>
        <vt:lpwstr>http://www.jameshalderman.com/links/book_steering_susp_5/ci/ib_ch_3.ppt</vt:lpwstr>
      </vt:variant>
      <vt:variant>
        <vt:lpwstr/>
      </vt:variant>
      <vt:variant>
        <vt:i4>4980780</vt:i4>
      </vt:variant>
      <vt:variant>
        <vt:i4>3</vt:i4>
      </vt:variant>
      <vt:variant>
        <vt:i4>0</vt:i4>
      </vt:variant>
      <vt:variant>
        <vt:i4>5</vt:i4>
      </vt:variant>
      <vt:variant>
        <vt:lpwstr>http://www.jameshalderman.com/links/book_steering_susp_5/ci/ib_ch_11.ppt</vt:lpwstr>
      </vt:variant>
      <vt:variant>
        <vt:lpwstr/>
      </vt:variant>
      <vt:variant>
        <vt:i4>2555960</vt:i4>
      </vt:variant>
      <vt:variant>
        <vt:i4>0</vt:i4>
      </vt:variant>
      <vt:variant>
        <vt:i4>0</vt:i4>
      </vt:variant>
      <vt:variant>
        <vt:i4>5</vt:i4>
      </vt:variant>
      <vt:variant>
        <vt:lpwstr>http://www.jameshalderman.com/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26 Engine Diagnosis</dc:title>
  <dc:subject/>
  <dc:creator>Dr. John F. Kershaw</dc:creator>
  <cp:keywords/>
  <dc:description/>
  <cp:lastModifiedBy>Graphichome</cp:lastModifiedBy>
  <cp:revision>2</cp:revision>
  <dcterms:created xsi:type="dcterms:W3CDTF">2016-08-11T17:09:00Z</dcterms:created>
  <dcterms:modified xsi:type="dcterms:W3CDTF">2016-08-11T17:09:00Z</dcterms:modified>
</cp:coreProperties>
</file>