
<file path=[Content_Types].xml><?xml version="1.0" encoding="utf-8"?>
<Types xmlns="http://schemas.openxmlformats.org/package/2006/content-types">
  <Default ContentType="image/jpeg" Extension="jpeg"/>
  <Default ContentType="image/png" Extension="png"/>
  <Default ContentType="image/bmp" Extension="bmp"/>
  <Default ContentType="image/x-wmf" Extension="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numPr>
          <w:ilvl w:val="0"/>
          <w:numId w:val="1"/>
        </w:numPr>
        <w:spacing w:after="0"/>
      </w:pPr>
    </w:p>
    <w:p>
      <w:pPr>
        <w:numPr>
          <w:ilvl w:val="0"/>
          <w:numId w:val="2"/>
        </w:numPr>
        <w:spacing w:after="0"/>
      </w:pPr>
    </w:p>
    <w:p>
      <w:pPr>
        <w:numPr>
          <w:ilvl w:val="0"/>
          <w:numId w:val="3"/>
        </w:numPr>
        <w:spacing w:after="0"/>
      </w:pPr>
      <w:r>
        <w:rPr>
          <w:rFonts w:ascii="Tahoma" w:hAnsi="Tahoma"/>
          <w:sz w:val="32"/>
          <w:b/>
          <w:color w:val="0000ff"/>
        </w:rPr>
        <w:t xml:space="preserve">Manual Drive Train and Axles 1</w:t>
      </w:r>
      <w:r>
        <w:rPr>
          <w:rFonts w:ascii="Tahoma" w:hAnsi="Tahoma"/>
          <w:sz w:val="32"/>
          <w:b/>
          <w:vertAlign w:val="superscript"/>
          <w:color w:val="0000ff"/>
        </w:rPr>
        <w:t xml:space="preserve">st</w:t>
      </w:r>
      <w:r>
        <w:rPr>
          <w:rFonts w:ascii="Tahoma" w:hAnsi="Tahoma"/>
          <w:sz w:val="32"/>
          <w:b/>
          <w:color w:val="0000ff"/>
        </w:rPr>
        <w:t xml:space="preserve"> Edition</w:t>
      </w:r>
    </w:p>
    <w:p>
      <w:pPr>
        <w:numPr>
          <w:ilvl w:val="0"/>
          <w:numId w:val="4"/>
        </w:numPr>
        <w:spacing w:after="0"/>
      </w:pPr>
    </w:p>
    <w:p>
      <w:pPr>
        <w:numPr>
          <w:ilvl w:val="0"/>
          <w:numId w:val="5"/>
        </w:numPr>
        <w:spacing w:after="0"/>
      </w:pPr>
    </w:p>
    <w:p>
      <w:pPr>
        <w:numPr>
          <w:ilvl w:val="0"/>
          <w:numId w:val="6"/>
        </w:numPr>
        <w:spacing w:after="0"/>
      </w:pPr>
      <w:r>
        <w:rPr>
          <w:rFonts w:ascii="Tahoma" w:hAnsi="Tahoma"/>
          <w:sz w:val="28"/>
          <w:b/>
          <w:color w:val="0000ff"/>
        </w:rPr>
        <w:t xml:space="preserve">Chapter 4 Clutch Parts and Operation</w:t>
      </w:r>
    </w:p>
    <w:p>
      <w:pPr>
        <w:numPr>
          <w:ilvl w:val="1"/>
          <w:numId w:val="7"/>
        </w:numPr>
        <w:spacing w:after="0"/>
      </w:pPr>
    </w:p>
    <w:p>
      <w:pPr>
        <w:numPr>
          <w:ilvl w:val="1"/>
          <w:numId w:val="8"/>
        </w:numPr>
        <w:spacing w:after="0"/>
      </w:pPr>
    </w:p>
    <w:p>
      <w:pPr>
        <w:numPr>
          <w:ilvl w:val="1"/>
          <w:numId w:val="9"/>
        </w:numPr>
        <w:spacing w:after="0"/>
      </w:pPr>
      <w:r>
        <w:rPr>
          <w:rFonts w:ascii="Tahoma" w:hAnsi="Tahoma"/>
          <w:sz w:val="28"/>
          <w:b/>
          <w:u w:val="single"/>
          <w:color w:val="0000ff"/>
        </w:rPr>
        <w:t xml:space="preserve">Opening Your Class</w:t>
      </w:r>
    </w:p>
    <w:p>
      <w:pPr/>
    </w:p>
    <w:tbl>
      <w:tblPr>
        <w:tblW w:w="9600" w:type="dxa"/>
        <w:tblBorders>
          <w:top w:val="single" w:sz="1" w:space="0" w:color="auto"/>
          <w:left w:val="single" w:sz="1" w:space="0" w:color="auto"/>
          <w:bottom w:val="single" w:sz="1" w:space="0" w:color="auto"/>
          <w:right w:val="single" w:sz="1" w:space="0" w:color="auto"/>
        </w:tblBorders>
      </w:tblPr>
      <w:tblGrid>
        <w:gridCol w:w="4800"/>
        <w:gridCol w:w="4800"/>
      </w:tblGrid>
      <w:tr>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Tahoma" w:hAnsi="Tahoma"/>
                <w:sz w:val="24"/>
                <w:b/>
                <w:color w:val="0000ff"/>
              </w:rPr>
              <w:t xml:space="preserve">KEY ELEMENT</w:t>
            </w:r>
          </w:p>
        </w:tc>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Tahoma" w:hAnsi="Tahoma"/>
                <w:sz w:val="24"/>
                <w:b/>
                <w:color w:val="0000ff"/>
              </w:rPr>
              <w:t xml:space="preserve">EXAMPLES</w:t>
            </w:r>
          </w:p>
        </w:tc>
      </w:tr>
      <w:tr>
        <w:tc>
          <w:tcPr>
            <w:tcW w:w="4800"/>
            <w:tcBorders>
              <w:top w:val="single" w:sz="1" w:space="0" w:color="000000"/>
              <w:left w:val="single" w:sz="1" w:space="0" w:color="000000"/>
              <w:right w:val="single" w:sz="1" w:space="0" w:color="000000"/>
              <w:bottom w:val="single" w:sz="1" w:space="0" w:color="000000"/>
            </w:tcBorders>
            <w:shd w:val="clear" w:color="auto" w:fill="e0e0e0"/>
          </w:tcPr>
          <w:p>
            <w:pPr>
              <w:shd w:val="clear" w:color="auto" w:fill="e0e0e0"/>
            </w:pPr>
            <w:r>
              <w:rPr>
                <w:rFonts w:ascii="Calibri" w:hAnsi="Calibri"/>
                <w:sz w:val="22"/>
                <w:b/>
                <w:color w:val="000000"/>
              </w:rPr>
              <w:t xml:space="preserve">Introduce Content</w:t>
            </w:r>
          </w:p>
        </w:tc>
        <w:tc>
          <w:tcPr>
            <w:tcW w:w="4800"/>
            <w:tcBorders>
              <w:top w:val="single" w:sz="1" w:space="0" w:color="000000"/>
              <w:left w:val="single" w:sz="1" w:space="0" w:color="000000"/>
              <w:right w:val="single" w:sz="1" w:space="0" w:color="000000"/>
              <w:bottom w:val="single" w:sz="1" w:space="0" w:color="000000"/>
            </w:tcBorders>
            <w:shd w:val="clear" w:color="auto" w:fill="e0e0e0"/>
          </w:tcPr>
          <w:p>
            <w:pPr>
              <w:shd w:val="clear" w:color="auto" w:fill="e0e0e0"/>
            </w:pPr>
            <w:r>
              <w:rPr>
                <w:rFonts w:ascii="Calibri" w:hAnsi="Calibri"/>
                <w:sz w:val="22"/>
                <w:color w:val="000000"/>
              </w:rPr>
              <w:t xml:space="preserve">This course or class covers operation and service of </w:t>
            </w:r>
            <w:r>
              <w:rPr>
                <w:rFonts w:ascii="Calibri" w:hAnsi="Calibri"/>
                <w:sz w:val="22"/>
                <w:b/>
                <w:color w:val="0000ff"/>
              </w:rPr>
              <w:t xml:space="preserve">Manual Drive Trains and Axles.</w:t>
            </w:r>
            <w:r>
              <w:rPr>
                <w:rFonts w:ascii="Calibri" w:hAnsi="Calibri"/>
                <w:sz w:val="22"/>
                <w:color w:val="000000"/>
              </w:rPr>
              <w:t xml:space="preserve"> It correlates material to task lists specified by ASE and NATEF.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Motivate Learners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Explain how the knowledge of how something works translates into the ability to use that knowledge to figure why the engine does not work correctly and how this saves diagnosis time, which translates into more money.</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State the learning objectives for the chapter or course you are about to cover and explain this is what they should be able to do as a result of attending this session or class.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Explain the chapter learning objectives to the students.  </w:t>
            </w:r>
          </w:p>
          <w:p>
            <w:pPr>
              <w:shd w:val="clear" w:color="auto" w:fill="ffffff"/>
            </w:pPr>
            <w:r>
              <w:rPr>
                <w:rFonts w:ascii="Calibri" w:hAnsi="Calibri"/>
                <w:sz w:val="24"/>
                <w:color w:val="000000"/>
              </w:rPr>
              <w:t xml:space="preserve">1.  Prepare for ASE Manual Drive Train and Axles (A3) certification test content area “A” (Clutch Diagnosis and Repair). </w:t>
            </w:r>
          </w:p>
          <w:p>
            <w:pPr>
              <w:shd w:val="clear" w:color="auto" w:fill="ffffff"/>
            </w:pPr>
            <w:r>
              <w:rPr>
                <w:rFonts w:ascii="Calibri" w:hAnsi="Calibri"/>
                <w:sz w:val="24"/>
                <w:color w:val="000000"/>
              </w:rPr>
              <w:t xml:space="preserve">2.  List the parts that are included in the clutch system. </w:t>
            </w:r>
          </w:p>
          <w:p>
            <w:pPr>
              <w:shd w:val="clear" w:color="auto" w:fill="ffffff"/>
            </w:pPr>
            <w:r>
              <w:rPr>
                <w:rFonts w:ascii="Calibri" w:hAnsi="Calibri"/>
                <w:sz w:val="24"/>
                <w:color w:val="000000"/>
              </w:rPr>
              <w:t xml:space="preserve">3.  Discuss the purpose and function of clutch discs.</w:t>
            </w:r>
          </w:p>
          <w:p>
            <w:pPr>
              <w:shd w:val="clear" w:color="auto" w:fill="ffffff"/>
            </w:pPr>
            <w:r>
              <w:rPr>
                <w:rFonts w:ascii="Calibri" w:hAnsi="Calibri"/>
                <w:sz w:val="24"/>
                <w:color w:val="000000"/>
              </w:rPr>
              <w:t xml:space="preserve">4.  Discuss the purpose and function of pressure plates.</w:t>
            </w:r>
          </w:p>
          <w:p>
            <w:pPr>
              <w:shd w:val="clear" w:color="auto" w:fill="ffffff"/>
            </w:pPr>
            <w:r>
              <w:rPr>
                <w:rFonts w:ascii="Calibri" w:hAnsi="Calibri"/>
                <w:sz w:val="24"/>
                <w:color w:val="000000"/>
              </w:rPr>
              <w:t xml:space="preserve">5.  State the characteristics of a flywheel and explain how a dual-mass flywheel works.</w:t>
            </w:r>
          </w:p>
          <w:p>
            <w:pPr>
              <w:shd w:val="clear" w:color="auto" w:fill="ffffff"/>
            </w:pPr>
            <w:r>
              <w:rPr>
                <w:rFonts w:ascii="Calibri" w:hAnsi="Calibri"/>
                <w:sz w:val="24"/>
                <w:color w:val="000000"/>
              </w:rPr>
              <w:t xml:space="preserve">6.  Describe how a clutch pedal linkage and a clutch pedal switch works.</w:t>
            </w:r>
          </w:p>
          <w:p>
            <w:pPr>
              <w:shd w:val="clear" w:color="auto" w:fill="ffffff"/>
            </w:pPr>
            <w:r>
              <w:rPr>
                <w:rFonts w:ascii="Calibri" w:hAnsi="Calibri"/>
                <w:sz w:val="24"/>
                <w:color w:val="000000"/>
              </w:rPr>
              <w:t xml:space="preserve">7.  Describe the operation of the release bearing and state the types of release bearings.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Establish the Mood or Climate</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Provide a </w:t>
            </w:r>
            <w:r>
              <w:rPr>
                <w:rFonts w:ascii="Calibri" w:hAnsi="Calibri"/>
                <w:sz w:val="22"/>
                <w:i/>
                <w:color w:val="000000"/>
              </w:rPr>
              <w:t xml:space="preserve">WELCOME,</w:t>
            </w:r>
            <w:r>
              <w:rPr>
                <w:rFonts w:ascii="Calibri" w:hAnsi="Calibri"/>
                <w:sz w:val="22"/>
                <w:color w:val="000000"/>
              </w:rPr>
              <w:t xml:space="preserve"> Avoid put downs and bad jokes.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Complete Essentials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Restrooms, breaks, registration, tests, etc.</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Clarify and Establish Knowledge Base</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Do a round robin of the class by going around the room and having each student give their backgrounds, years of experience, family, hobbies, career goals, or anything they want to share.</w:t>
            </w:r>
          </w:p>
        </w:tc>
      </w:tr>
    </w:tbl>
    <w:p>
      <w:pPr>
        <w:numPr>
          <w:ilvl w:val="0"/>
          <w:numId w:val="10"/>
        </w:numPr>
        <w:spacing w:after="0"/>
        <w:shd w:val="clear" w:color="auto" w:fill="ffffff"/>
      </w:pPr>
    </w:p>
    <w:p>
      <w:pPr>
        <w:numPr>
          <w:ilvl w:val="0"/>
          <w:numId w:val="11"/>
        </w:numPr>
        <w:spacing w:after="0"/>
        <w:shd w:val="clear" w:color="auto" w:fill="ffffff"/>
      </w:pPr>
    </w:p>
    <w:p>
      <w:pPr>
        <w:numPr>
          <w:ilvl w:val="0"/>
          <w:numId w:val="12"/>
        </w:numPr>
        <w:spacing w:after="0"/>
        <w:shd w:val="clear" w:color="auto" w:fill="ffffff"/>
      </w:pPr>
    </w:p>
    <w:p>
      <w:pPr>
        <w:shd w:val="clear" w:color="auto" w:fill="ffffff"/>
      </w:pPr>
    </w:p>
    <w:p>
      <w:pPr>
        <w:shd w:val="clear" w:color="auto" w:fill="ffffff"/>
      </w:pPr>
      <w:r>
        <w:rPr>
          <w:rFonts w:ascii="Times New Roman" w:hAnsi="Times New Roman"/>
          <w:sz w:val="24"/>
          <w:color w:val="000000"/>
        </w:rPr>
        <w:br w:type="page"/>
      </w:r>
    </w:p>
    <w:tbl>
      <w:tblPr>
        <w:tblW w:w="9600" w:type="dxa"/>
        <w:tblBorders>
          <w:top w:val="single" w:sz="1" w:space="0" w:color="auto"/>
          <w:left w:val="single" w:sz="1" w:space="0" w:color="auto"/>
          <w:bottom w:val="single" w:sz="1" w:space="0" w:color="auto"/>
          <w:right w:val="single" w:sz="1" w:space="0" w:color="auto"/>
        </w:tblBorders>
      </w:tblPr>
      <w:tblGrid>
        <w:gridCol w:w="4800"/>
        <w:gridCol w:w="4800"/>
      </w:tblGrid>
      <w:tr>
        <w:tc>
          <w:tcPr>
            <w:tcW w:w="4800"/>
            <w:tcBorders>
              <w:top w:val="single" w:sz="1" w:space="0" w:color="000000"/>
              <w:left w:val="single" w:sz="1" w:space="0" w:color="000000"/>
              <w:right w:val="single" w:sz="1" w:space="0" w:color="000000"/>
              <w:bottom w:val="single" w:sz="1" w:space="0" w:color="000000"/>
            </w:tcBorders>
            <w:shd w:val="clear" w:color="auto" w:fill="ffffff"/>
          </w:tcPr>
          <w:p>
            <w:pPr>
              <w:jc w:val="center"/>
              <w:shd w:val="clear" w:color="auto" w:fill="ffffff"/>
            </w:pPr>
            <w:r>
              <w:rPr>
                <w:rFonts w:ascii="Arial Black" w:hAnsi="Arial Black"/>
                <w:sz w:val="28"/>
                <w:color w:val="0000ff"/>
              </w:rPr>
              <w:t xml:space="preserve">ICONS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00ff"/>
              </w:rPr>
              <w:t xml:space="preserve">Ch04 Clutch Parts and Operation</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jpeg"/>
              <wp:cNvGraphicFramePr/>
              <a:graphic xmlns:a="http://schemas.openxmlformats.org/drawingml/2006/main">
                <a:graphicData uri="http://schemas.openxmlformats.org/drawingml/2006/picture">
                  <pic:pic xmlns:pic="http://schemas.openxmlformats.org/drawingml/2006/picture">
                    <pic:nvPicPr>
                      <pic:cNvPr id="0" name="image1.jpeg"/>
                      <pic:cNvPicPr/>
                    </pic:nvPicPr>
                    <pic:blipFill>
                      <a:blip r:embed="rId7"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00"/>
          </w:tcPr>
          <w:p/>
        </w:tc>
        <w:tc>
          <w:tcPr>
            <w:tcW w:w="4800"/>
            <w:tcBorders>
              <w:top w:val="single" w:sz="1" w:space="0" w:color="000000"/>
              <w:left w:val="single" w:sz="1" w:space="0" w:color="000000"/>
              <w:right w:val="single" w:sz="1" w:space="0" w:color="000000"/>
              <w:bottom w:val="single" w:sz="1" w:space="0" w:color="000000"/>
            </w:tcBorders>
            <w:shd w:val="clear" w:color="auto" w:fill="ffff00"/>
          </w:tcPr>
          <w:p>
            <w:pPr>
              <w:shd w:val="clear" w:color="auto" w:fill="ffff00"/>
            </w:pPr>
            <w:r>
              <w:rPr>
                <w:rFonts w:ascii="Arial Black" w:hAnsi="Arial Black"/>
                <w:sz w:val="24"/>
                <w:color w:val="ff950e"/>
              </w:rPr>
              <w:t xml:space="preserve">1. SLIDE 1 CLUTCH PARTS &amp; OPERATION</w:t>
            </w:r>
          </w:p>
          <w:p>
            <w:pPr>
              <w:shd w:val="clear" w:color="auto" w:fill="ffff00"/>
            </w:pPr>
            <w:r>
              <w:rPr>
                <w:rFonts w:ascii="Times New Roman" w:hAnsi="Times New Roman"/>
                <w:sz w:val="24"/>
                <w:b/>
                <w:color w:val="ff950e"/>
              </w:rPr>
              <w:t xml:space="preserve">2.</w:t>
            </w:r>
            <w:r>
              <w:rPr>
                <w:rFonts w:ascii="Times New Roman" w:hAnsi="Times New Roman"/>
                <w:sz w:val="24"/>
                <w:color w:val="ff950e"/>
              </w:rPr>
              <w:t xml:space="preserve">  </w:t>
            </w:r>
            <w:r>
              <w:rPr>
                <w:rFonts w:ascii="Times New Roman" w:hAnsi="Times New Roman"/>
                <w:sz w:val="24"/>
                <w:b/>
                <w:color w:val="ff950e"/>
              </w:rPr>
              <w:t xml:space="preserve">SLIDES 2-4 </w:t>
            </w:r>
            <w:r>
              <w:rPr>
                <w:rFonts w:ascii="Times New Roman" w:hAnsi="Times New Roman"/>
                <w:sz w:val="24"/>
                <w:b/>
                <w:color w:val="ff950e"/>
              </w:rPr>
              <w:t xml:space="preserve">EXPLAIN</w:t>
            </w:r>
            <w:r>
              <w:rPr>
                <w:rFonts w:ascii="Times New Roman" w:hAnsi="Times New Roman"/>
                <w:sz w:val="24"/>
                <w:b/>
                <w:color w:val="ff950e"/>
              </w:rPr>
              <w:t xml:space="preserve"> OBJECTIVES</w:t>
            </w:r>
          </w:p>
        </w:tc>
      </w:tr>
      <w:p>
        <w:pPr>
          <w:shd w:val="clear" w:color="auto" w:fill="ffff00"/>
        </w:pPr>
        <w:r>
          <w:rPr>
            <w:rFonts w:ascii="Times New Roman" w:hAnsi="Times New Roman"/>
            <w:sz w:val="24"/>
            <w:color w:val="000000"/>
          </w:rPr>
          <w:drawing>
            <wp:inline distT="0" distB="0" distL="0" distR="0">
              <wp:extent cx="678047" cy="672683"/>
              <wp:effectExtent l="0" t="0" r="0" b="0"/>
              <wp:docPr id="1" name="Picture 0" descr="image2.jpeg"/>
              <wp:cNvGraphicFramePr/>
              <a:graphic xmlns:a="http://schemas.openxmlformats.org/drawingml/2006/main">
                <a:graphicData uri="http://schemas.openxmlformats.org/drawingml/2006/picture">
                  <pic:pic xmlns:pic="http://schemas.openxmlformats.org/drawingml/2006/picture">
                    <pic:nvPicPr>
                      <pic:cNvPr id="0" name="image2.jpeg"/>
                      <pic:cNvPicPr/>
                    </pic:nvPicPr>
                    <pic:blipFill>
                      <a:blip r:embed="rId8" cstate="print"/>
                      <a:stretch>
                        <a:fillRect/>
                      </a:stretch>
                    </pic:blipFill>
                    <pic:spPr>
                      <a:xfrm>
                        <a:off x="0" y="0"/>
                        <a:ext cx="678047" cy="672683"/>
                      </a:xfrm>
                      <a:prstGeom prst="rect">
                        <a:avLst/>
                      </a:prstGeom>
                    </pic:spPr>
                  </pic:pic>
                </a:graphicData>
              </a:graphic>
            </wp:inline>
          </w:drawing>
        </w:r>
        <w:r>
          <w:rPr>
            <w:rFonts w:ascii="Times New Roman" w:hAnsi="Times New Roman"/>
            <w:sz w:val="24"/>
            <w:color w:val="000000"/>
          </w:rPr>
          <w:drawing>
            <wp:inline distT="0" distB="0" distL="0" distR="0">
              <wp:extent cx="678047" cy="672683"/>
              <wp:effectExtent l="0" t="0" r="0" b="0"/>
              <wp:docPr id="1" name="Picture 0" descr="image3.jpeg"/>
              <wp:cNvGraphicFramePr/>
              <a:graphic xmlns:a="http://schemas.openxmlformats.org/drawingml/2006/main">
                <a:graphicData uri="http://schemas.openxmlformats.org/drawingml/2006/picture">
                  <pic:pic xmlns:pic="http://schemas.openxmlformats.org/drawingml/2006/picture">
                    <pic:nvPicPr>
                      <pic:cNvPr id="0" name="image3.jpeg"/>
                      <pic:cNvPicPr/>
                    </pic:nvPicPr>
                    <pic:blipFill>
                      <a:blip r:embed="rId9"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Check for ADDITIONAL VIDEOS &amp; ANIMATIONS @ </w:t>
            </w:r>
            <w:r>
              <w:rPr>
                <w:rFonts w:ascii="Tahoma" w:hAnsi="Tahoma"/>
                <w:sz w:val="24"/>
                <w:b/>
                <w:u w:val="single"/>
                <w:color w:val="008000"/>
              </w:rPr>
              <w:t xml:space="preserve">http://www.jameshalderman.com/</w:t>
            </w:r>
            <w:r>
              <w:rPr>
                <w:rFonts w:ascii="Tahoma" w:hAnsi="Tahoma"/>
                <w:sz w:val="24"/>
                <w:b/>
                <w:color w:val="008000"/>
              </w:rPr>
              <w:t xml:space="preserve"> </w:t>
            </w:r>
          </w:p>
          <w:p>
            <w:pPr>
              <w:shd w:val="clear" w:color="auto" w:fill="ffffff"/>
            </w:pPr>
            <w:r>
              <w:rPr>
                <w:rFonts w:ascii="Tahoma" w:hAnsi="Tahoma"/>
                <w:sz w:val="24"/>
                <w:b/>
                <w:color w:val="008000"/>
              </w:rPr>
              <w:t xml:space="preserve">WEB SITE IS CONSTANTLY UPDATED</w:t>
            </w:r>
          </w:p>
        </w:tc>
      </w:tr>
      <w:p>
        <w:pPr>
          <w:shd w:val="clear" w:color="auto" w:fill="ffffff"/>
        </w:pPr>
        <w:r>
          <w:rPr>
            <w:rFonts w:ascii="Times New Roman" w:hAnsi="Times New Roman"/>
            <w:sz w:val="12"/>
            <w:b/>
            <w:color w:val="000000"/>
          </w:rPr>
          <w:drawing>
            <wp:inline distT="0" distB="0" distL="0" distR="0">
              <wp:extent cx="678047" cy="672683"/>
              <wp:effectExtent l="0" t="0" r="0" b="0"/>
              <wp:docPr id="1" name="Picture 0" descr="image4.jpeg"/>
              <wp:cNvGraphicFramePr/>
              <a:graphic xmlns:a="http://schemas.openxmlformats.org/drawingml/2006/main">
                <a:graphicData uri="http://schemas.openxmlformats.org/drawingml/2006/picture">
                  <pic:pic xmlns:pic="http://schemas.openxmlformats.org/drawingml/2006/picture">
                    <pic:nvPicPr>
                      <pic:cNvPr id="0" name="image4.jpeg"/>
                      <pic:cNvPicPr/>
                    </pic:nvPicPr>
                    <pic:blipFill>
                      <a:blip r:embed="rId10"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12"/>
                <w:b/>
                <w:color w:val="000000"/>
              </w:rPr>
              <w:t xml:space="preserve"> </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Use </w:t>
            </w:r>
            <w:r>
              <w:rPr>
                <w:rFonts w:ascii="Tahoma" w:hAnsi="Tahoma"/>
                <w:sz w:val="24"/>
                <w:b/>
                <w:u w:val="single"/>
                <w:color w:val="008000"/>
              </w:rPr>
              <w:t xml:space="preserve">Animation</w:t>
            </w:r>
            <w:r>
              <w:rPr>
                <w:rFonts w:ascii="Tahoma" w:hAnsi="Tahoma"/>
                <w:sz w:val="24"/>
                <w:b/>
                <w:color w:val="008000"/>
              </w:rPr>
              <w:t xml:space="preserve"> EPA Hazardous Material Identification </w:t>
            </w:r>
            <w:r>
              <w:rPr>
                <w:rFonts w:ascii="Tahoma" w:hAnsi="Tahoma"/>
                <w:sz w:val="24"/>
                <w:b/>
                <w:u w:val="single"/>
                <w:color w:val="008000"/>
              </w:rPr>
              <w:t xml:space="preserve">www.myautomotivelab.com</w:t>
            </w:r>
            <w:r>
              <w:rPr>
                <w:rFonts w:ascii="Tahoma" w:hAnsi="Tahoma"/>
                <w:sz w:val="24"/>
                <w:b/>
                <w:color w:val="008000"/>
              </w:rPr>
              <w:t xml:space="preserve"> </w:t>
            </w:r>
            <w:r>
              <w:rPr>
                <w:rFonts w:ascii="Calibri" w:hAnsi="Calibri"/>
                <w:sz w:val="12"/>
                <w:b/>
                <w:u w:val="single"/>
                <w:color w:val="008000"/>
              </w:rPr>
              <w:t xml:space="preserve">http://media.pearsoncmg.com/ph/chet/chet_myautomotivelab_2/animations/A1_Animation/Chapter02_Fig_02_11/index.htm</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5.jpeg"/>
              <wp:cNvGraphicFramePr/>
              <a:graphic xmlns:a="http://schemas.openxmlformats.org/drawingml/2006/main">
                <a:graphicData uri="http://schemas.openxmlformats.org/drawingml/2006/picture">
                  <pic:pic xmlns:pic="http://schemas.openxmlformats.org/drawingml/2006/picture">
                    <pic:nvPicPr>
                      <pic:cNvPr id="0" name="image5.jpeg"/>
                      <pic:cNvPicPr/>
                    </pic:nvPicPr>
                    <pic:blipFill>
                      <a:blip r:embed="rId11"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5.  SLIDE 5 </w:t>
            </w:r>
            <w:r>
              <w:rPr>
                <w:rFonts w:ascii="Times New Roman" w:hAnsi="Times New Roman"/>
                <w:sz w:val="24"/>
                <w:b/>
                <w:color w:val="ff950e"/>
              </w:rPr>
              <w:t xml:space="preserve">EXPLAIN</w:t>
            </w:r>
            <w:r>
              <w:rPr>
                <w:rFonts w:ascii="Times New Roman" w:hAnsi="Times New Roman"/>
                <w:sz w:val="24"/>
                <w:b/>
                <w:color w:val="ff950e"/>
              </w:rPr>
              <w:t xml:space="preserve"> </w:t>
            </w:r>
            <w:r>
              <w:rPr>
                <w:rFonts w:ascii="Times New Roman" w:hAnsi="Times New Roman"/>
                <w:sz w:val="24"/>
                <w:color w:val="ff950e"/>
              </w:rPr>
              <w:t xml:space="preserve">Major Parts Included and how the Clutch Works</w:t>
            </w:r>
          </w:p>
          <w:p>
            <w:pPr>
              <w:shd w:val="clear" w:color="auto" w:fill="ffffff"/>
            </w:pPr>
            <w:r>
              <w:rPr>
                <w:rFonts w:ascii="Times New Roman" w:hAnsi="Times New Roman"/>
                <w:sz w:val="24"/>
                <w:b/>
                <w:color w:val="ff950e"/>
              </w:rPr>
              <w:t xml:space="preserve">6.  SLIDE 6 </w:t>
            </w:r>
            <w:r>
              <w:rPr>
                <w:rFonts w:ascii="Times New Roman" w:hAnsi="Times New Roman"/>
                <w:sz w:val="24"/>
                <w:b/>
                <w:color w:val="ff950e"/>
              </w:rPr>
              <w:t xml:space="preserve">EXPLAIN</w:t>
            </w:r>
            <w:r>
              <w:rPr>
                <w:rFonts w:ascii="Times New Roman" w:hAnsi="Times New Roman"/>
                <w:sz w:val="24"/>
                <w:b/>
                <w:color w:val="ff950e"/>
              </w:rPr>
              <w:t xml:space="preserve"> FIGURE 4–2a   </w:t>
            </w:r>
            <w:r>
              <w:rPr>
                <w:rFonts w:ascii="Times New Roman" w:hAnsi="Times New Roman"/>
                <w:sz w:val="24"/>
                <w:color w:val="ff950e"/>
              </w:rPr>
              <w:t xml:space="preserve">When the clutch is in the released position (clutch pedal depressed), the clutch fork is applying a force to the throwout (release) bearing, which pushes on the diaphragm spring, releasing the pressure on the friction disc.</w:t>
            </w:r>
          </w:p>
          <w:p>
            <w:pPr>
              <w:shd w:val="clear" w:color="auto" w:fill="ffffff"/>
            </w:pPr>
            <w:r>
              <w:rPr>
                <w:rFonts w:ascii="Times New Roman" w:hAnsi="Times New Roman"/>
                <w:sz w:val="24"/>
                <w:b/>
                <w:color w:val="ff950e"/>
              </w:rPr>
              <w:t xml:space="preserve">7.  SLIDE 7 </w:t>
            </w:r>
            <w:r>
              <w:rPr>
                <w:rFonts w:ascii="Times New Roman" w:hAnsi="Times New Roman"/>
                <w:sz w:val="24"/>
                <w:b/>
                <w:color w:val="ff950e"/>
              </w:rPr>
              <w:t xml:space="preserve">EXPLAIN</w:t>
            </w:r>
            <w:r>
              <w:rPr>
                <w:rFonts w:ascii="Times New Roman" w:hAnsi="Times New Roman"/>
                <w:sz w:val="24"/>
                <w:b/>
                <w:color w:val="ff950e"/>
              </w:rPr>
              <w:t xml:space="preserve"> FIGURE 4–2b   </w:t>
            </w:r>
            <w:r>
              <w:rPr>
                <w:rFonts w:ascii="Times New Roman" w:hAnsi="Times New Roman"/>
                <w:sz w:val="24"/>
                <w:color w:val="ff950e"/>
              </w:rPr>
              <w:t xml:space="preserve">When the clutch is in the engaged position (clutch pedal up), the diaphragm spring exerts force on the clutch disc, holding it between the flywheel and the pressure plate.</w:t>
            </w:r>
          </w:p>
          <w:p>
            <w:pPr>
              <w:shd w:val="clear" w:color="auto" w:fill="ffffff"/>
            </w:pPr>
            <w:r>
              <w:rPr>
                <w:rFonts w:ascii="Times New Roman" w:hAnsi="Times New Roman"/>
                <w:sz w:val="24"/>
                <w:b/>
                <w:color w:val="ff950e"/>
              </w:rPr>
              <w:t xml:space="preserve">8.  SLIDES 8-9 </w:t>
            </w:r>
            <w:r>
              <w:rPr>
                <w:rFonts w:ascii="Times New Roman" w:hAnsi="Times New Roman"/>
                <w:sz w:val="24"/>
                <w:b/>
                <w:color w:val="ff950e"/>
              </w:rPr>
              <w:t xml:space="preserve">EXPLAIN</w:t>
            </w:r>
            <w:r>
              <w:rPr>
                <w:rFonts w:ascii="Times New Roman" w:hAnsi="Times New Roman"/>
                <w:sz w:val="24"/>
                <w:color w:val="ff950e"/>
              </w:rPr>
              <w:t xml:space="preserve"> Purpose &amp; Function of Clutch</w:t>
              <w:br/>
              <w:t xml:space="preserve">Discs</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6.jpeg"/>
              <wp:cNvGraphicFramePr/>
              <a:graphic xmlns:a="http://schemas.openxmlformats.org/drawingml/2006/main">
                <a:graphicData uri="http://schemas.openxmlformats.org/drawingml/2006/picture">
                  <pic:pic xmlns:pic="http://schemas.openxmlformats.org/drawingml/2006/picture">
                    <pic:nvPicPr>
                      <pic:cNvPr id="0" name="image6.jpeg"/>
                      <pic:cNvPicPr/>
                    </pic:nvPicPr>
                    <pic:blipFill>
                      <a:blip r:embed="rId12"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7.jpeg"/>
              <wp:cNvGraphicFramePr/>
              <a:graphic xmlns:a="http://schemas.openxmlformats.org/drawingml/2006/main">
                <a:graphicData uri="http://schemas.openxmlformats.org/drawingml/2006/picture">
                  <pic:pic xmlns:pic="http://schemas.openxmlformats.org/drawingml/2006/picture">
                    <pic:nvPicPr>
                      <pic:cNvPr id="0" name="image7.jpeg"/>
                      <pic:cNvPicPr/>
                    </pic:nvPicPr>
                    <pic:blipFill>
                      <a:blip r:embed="rId13"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w:t>
            </w:r>
            <w:r>
              <w:rPr>
                <w:rFonts w:ascii="Tahoma" w:hAnsi="Tahoma"/>
                <w:sz w:val="24"/>
                <w:b/>
                <w:color w:val="008000"/>
              </w:rPr>
              <w:t xml:space="preserve"> </w:t>
            </w:r>
            <w:r>
              <w:rPr>
                <w:rFonts w:ascii="Tahoma" w:hAnsi="Tahoma"/>
                <w:sz w:val="24"/>
                <w:b/>
                <w:color w:val="008000"/>
              </w:rPr>
              <w:t xml:space="preserve">Show leverage advantages used in clutch applications, length of the clutch fork pushing on the throwout bearing in FIG 4-2. Another example would be levers used in lever &amp; rod linkage</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8.jpeg"/>
              <wp:cNvGraphicFramePr/>
              <a:graphic xmlns:a="http://schemas.openxmlformats.org/drawingml/2006/main">
                <a:graphicData uri="http://schemas.openxmlformats.org/drawingml/2006/picture">
                  <pic:pic xmlns:pic="http://schemas.openxmlformats.org/drawingml/2006/picture">
                    <pic:nvPicPr>
                      <pic:cNvPr id="0" name="image8.jpeg"/>
                      <pic:cNvPicPr/>
                    </pic:nvPicPr>
                    <pic:blipFill>
                      <a:blip r:embed="rId14"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FranklinGothic-DemiCnd" w:hAnsi="FranklinGothic-DemiCnd"/>
                <w:sz w:val="24"/>
                <w:b/>
                <w:color w:val="c5000b"/>
              </w:rPr>
              <w:t xml:space="preserve"> </w:t>
            </w:r>
            <w:r>
              <w:rPr>
                <w:rFonts w:ascii="Tahoma" w:hAnsi="Tahoma"/>
                <w:sz w:val="24"/>
                <w:b/>
                <w:color w:val="c5000b"/>
              </w:rPr>
              <w:t xml:space="preserve">Show</w:t>
            </w:r>
            <w:r>
              <w:rPr>
                <w:rFonts w:ascii="Tahoma" w:hAnsi="Tahoma"/>
                <w:sz w:val="24"/>
                <w:b/>
                <w:color w:val="c5000b"/>
              </w:rPr>
              <w:t xml:space="preserve"> examples of a clutch disc, throw-out bearing and pressure plate</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9.jpeg"/>
              <wp:cNvGraphicFramePr/>
              <a:graphic xmlns:a="http://schemas.openxmlformats.org/drawingml/2006/main">
                <a:graphicData uri="http://schemas.openxmlformats.org/drawingml/2006/picture">
                  <pic:pic xmlns:pic="http://schemas.openxmlformats.org/drawingml/2006/picture">
                    <pic:nvPicPr>
                      <pic:cNvPr id="0" name="image9.jpeg"/>
                      <pic:cNvPicPr/>
                    </pic:nvPicPr>
                    <pic:blipFill>
                      <a:blip r:embed="rId15"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FranklinGothic-DemiCnd" w:hAnsi="FranklinGothic-DemiCnd"/>
                <w:sz w:val="24"/>
                <w:b/>
                <w:color w:val="c5000b"/>
              </w:rPr>
              <w:t xml:space="preserve"> </w:t>
            </w:r>
            <w:r>
              <w:rPr>
                <w:rFonts w:ascii="Tahoma" w:hAnsi="Tahoma"/>
                <w:sz w:val="24"/>
                <w:b/>
                <w:color w:val="c5000b"/>
              </w:rPr>
              <w:t xml:space="preserve">Show torsion dampening springs in clutch disc.  Demonstrate how springs dampen twisting motion of clutch disc as clutch is engaged</w:t>
            </w:r>
            <w:r>
              <w:rPr>
                <w:rFonts w:ascii="Times New Roman" w:hAnsi="Times New Roman"/>
                <w:sz w:val="24"/>
                <w:color w:val="c5000b"/>
              </w:rPr>
              <w:t xml:space="preserve">.</w:t>
            </w:r>
          </w:p>
        </w:tc>
      </w:tr>
      <w:p>
        <w:pPr>
          <w:shd w:val="clear" w:color="auto" w:fill="ffffff"/>
        </w:pPr>
        <w:r>
          <w:rPr>
            <w:rFonts w:ascii="Tahoma" w:hAnsi="Tahoma"/>
            <w:sz w:val="24"/>
            <w:b/>
            <w:color w:val="ff0000"/>
          </w:rPr>
          <w:drawing>
            <wp:inline distT="0" distB="0" distL="0" distR="0">
              <wp:extent cx="678047" cy="672683"/>
              <wp:effectExtent l="0" t="0" r="0" b="0"/>
              <wp:docPr id="1" name="Picture 0" descr="image10.jpeg"/>
              <wp:cNvGraphicFramePr/>
              <a:graphic xmlns:a="http://schemas.openxmlformats.org/drawingml/2006/main">
                <a:graphicData uri="http://schemas.openxmlformats.org/drawingml/2006/picture">
                  <pic:pic xmlns:pic="http://schemas.openxmlformats.org/drawingml/2006/picture">
                    <pic:nvPicPr>
                      <pic:cNvPr id="0" name="image10.jpeg"/>
                      <pic:cNvPicPr/>
                    </pic:nvPicPr>
                    <pic:blipFill>
                      <a:blip r:embed="rId16"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12"/>
                <w:b/>
                <w:color w:val="ff0000"/>
              </w:rPr>
              <w:t xml:space="preserve"> </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8000"/>
              </w:rPr>
              <w:t xml:space="preserve">Show ANIMATION: Clutch Operation</w:t>
            </w:r>
          </w:p>
          <w:p>
            <w:pPr>
              <w:shd w:val="clear" w:color="auto" w:fill="ffffff"/>
            </w:pPr>
            <w:r>
              <w:rPr>
                <w:rFonts w:ascii="Tahoma" w:hAnsi="Tahoma"/>
                <w:sz w:val="28"/>
                <w:b/>
                <w:u w:val="single"/>
                <w:color w:val="008000"/>
              </w:rPr>
              <w:t xml:space="preserve">www.myautomotivelab.com</w:t>
            </w:r>
            <w:r>
              <w:rPr>
                <w:rFonts w:ascii="Tahoma" w:hAnsi="Tahoma"/>
                <w:sz w:val="28"/>
                <w:b/>
                <w:color w:val="008000"/>
              </w:rPr>
              <w:t xml:space="preserve"> </w:t>
            </w:r>
          </w:p>
          <w:p>
            <w:pPr>
              <w:shd w:val="clear" w:color="auto" w:fill="ffffff"/>
            </w:pPr>
            <w:r>
              <w:rPr>
                <w:rFonts w:ascii="Tahoma" w:hAnsi="Tahoma"/>
                <w:sz w:val="12"/>
                <w:b/>
                <w:u w:val="single"/>
                <w:color w:val="008000"/>
              </w:rPr>
              <w:t xml:space="preserve">http://media.pearsoncmg.com/ph/chet/chet_myautomotivelab_2/animations/A8_Animation/Chapter94_Fig_94_2/index.htm</w:t>
            </w:r>
            <w:r>
              <w:rPr>
                <w:rFonts w:ascii="Tahoma" w:hAnsi="Tahoma"/>
                <w:sz w:val="12"/>
                <w:b/>
                <w:color w:val="008000"/>
              </w:rPr>
              <w:t xml:space="preserve"> </w:t>
            </w:r>
          </w:p>
        </w:tc>
      </w:tr>
      <w:p>
        <w:pPr>
          <w:shd w:val="clear" w:color="auto" w:fill="ffffff"/>
        </w:pPr>
        <w:r>
          <w:rPr>
            <w:rFonts w:ascii="Times New Roman" w:hAnsi="Times New Roman"/>
            <w:sz w:val="24"/>
            <w:color w:val="000000"/>
          </w:rPr>
          <w:drawing>
            <wp:inline distT="0" distB="0" distL="0" distR="0">
              <wp:extent cx="678047" cy="672683"/>
              <wp:effectExtent l="0" t="0" r="0" b="0"/>
              <wp:docPr id="1" name="Picture 0" descr="image11.jpeg"/>
              <wp:cNvGraphicFramePr/>
              <a:graphic xmlns:a="http://schemas.openxmlformats.org/drawingml/2006/main">
                <a:graphicData uri="http://schemas.openxmlformats.org/drawingml/2006/picture">
                  <pic:pic xmlns:pic="http://schemas.openxmlformats.org/drawingml/2006/picture">
                    <pic:nvPicPr>
                      <pic:cNvPr id="0" name="image11.jpeg"/>
                      <pic:cNvPicPr/>
                    </pic:nvPicPr>
                    <pic:blipFill>
                      <a:blip r:embed="rId17"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Arial Black" w:hAnsi="Arial Black"/>
                <w:sz w:val="28"/>
                <w:u w:val="single"/>
                <w:color w:val="008000"/>
              </w:rPr>
              <w:t xml:space="preserve">Cable Clutch Operation</w:t>
            </w:r>
          </w:p>
          <w:p>
            <w:pPr>
              <w:shd w:val="clear" w:color="auto" w:fill="ffffff"/>
            </w:pPr>
          </w:p>
          <w:p>
            <w:pPr>
              <w:shd w:val="clear" w:color="auto" w:fill="ffffff"/>
            </w:pPr>
            <w:r>
              <w:rPr>
                <w:rFonts w:ascii="Arial Black" w:hAnsi="Arial Black"/>
                <w:sz w:val="28"/>
                <w:u w:val="single"/>
                <w:color w:val="008000"/>
              </w:rPr>
              <w:t xml:space="preserve">Clutch Hydraulic Operation</w:t>
            </w:r>
          </w:p>
          <w:p>
            <w:pPr>
              <w:shd w:val="clear" w:color="auto" w:fill="ffffff"/>
            </w:pPr>
          </w:p>
          <w:p>
            <w:pPr>
              <w:shd w:val="clear" w:color="auto" w:fill="ffffff"/>
            </w:pPr>
            <w:r>
              <w:rPr>
                <w:rFonts w:ascii="Arial Black" w:hAnsi="Arial Black"/>
                <w:sz w:val="28"/>
                <w:u w:val="single"/>
                <w:color w:val="008000"/>
              </w:rPr>
              <w:t xml:space="preserve">Clutch Operation</w:t>
            </w:r>
          </w:p>
          <w:p>
            <w:pPr>
              <w:shd w:val="clear" w:color="auto" w:fill="ffffff"/>
            </w:pP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12.jpeg"/>
              <wp:cNvGraphicFramePr/>
              <a:graphic xmlns:a="http://schemas.openxmlformats.org/drawingml/2006/main">
                <a:graphicData uri="http://schemas.openxmlformats.org/drawingml/2006/picture">
                  <pic:pic xmlns:pic="http://schemas.openxmlformats.org/drawingml/2006/picture">
                    <pic:nvPicPr>
                      <pic:cNvPr id="0" name="image12.jpeg"/>
                      <pic:cNvPicPr/>
                    </pic:nvPicPr>
                    <pic:blipFill>
                      <a:blip r:embed="rId18"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13.jpeg"/>
              <wp:cNvGraphicFramePr/>
              <a:graphic xmlns:a="http://schemas.openxmlformats.org/drawingml/2006/main">
                <a:graphicData uri="http://schemas.openxmlformats.org/drawingml/2006/picture">
                  <pic:pic xmlns:pic="http://schemas.openxmlformats.org/drawingml/2006/picture">
                    <pic:nvPicPr>
                      <pic:cNvPr id="0" name="image13.jpeg"/>
                      <pic:cNvPicPr/>
                    </pic:nvPicPr>
                    <pic:blipFill>
                      <a:blip r:embed="rId19"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 </w:t>
            </w:r>
            <w:r>
              <w:rPr>
                <w:rFonts w:ascii="Tahoma" w:hAnsi="Tahoma"/>
                <w:sz w:val="24"/>
                <w:b/>
                <w:color w:val="008000"/>
              </w:rPr>
              <w:t xml:space="preserve">discuss the experiences they may have had with clutches</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14.jpeg"/>
              <wp:cNvGraphicFramePr/>
              <a:graphic xmlns:a="http://schemas.openxmlformats.org/drawingml/2006/main">
                <a:graphicData uri="http://schemas.openxmlformats.org/drawingml/2006/picture">
                  <pic:pic xmlns:pic="http://schemas.openxmlformats.org/drawingml/2006/picture">
                    <pic:nvPicPr>
                      <pic:cNvPr id="0" name="image14.jpeg"/>
                      <pic:cNvPicPr/>
                    </pic:nvPicPr>
                    <pic:blipFill>
                      <a:blip r:embed="rId20"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FranklinGothic-DemiCnd" w:hAnsi="FranklinGothic-DemiCnd"/>
                <w:sz w:val="24"/>
                <w:b/>
                <w:color w:val="c5000b"/>
              </w:rPr>
              <w:t xml:space="preserve"> </w:t>
            </w:r>
            <w:r>
              <w:rPr>
                <w:rFonts w:ascii="Tahoma" w:hAnsi="Tahoma"/>
                <w:sz w:val="24"/>
                <w:b/>
                <w:color w:val="c5000b"/>
              </w:rPr>
              <w:t xml:space="preserve">Show examples of a pilot bearing and a bushing</w:t>
            </w:r>
            <w:r>
              <w:rPr>
                <w:rFonts w:ascii="FranklinGothic-DemiCnd" w:hAnsi="FranklinGothic-DemiCnd"/>
                <w:sz w:val="24"/>
                <w:b/>
                <w:color w:val="c5000b"/>
              </w:rPr>
              <w:t xml:space="preserve">.</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15.jpeg"/>
              <wp:cNvGraphicFramePr/>
              <a:graphic xmlns:a="http://schemas.openxmlformats.org/drawingml/2006/main">
                <a:graphicData uri="http://schemas.openxmlformats.org/drawingml/2006/picture">
                  <pic:pic xmlns:pic="http://schemas.openxmlformats.org/drawingml/2006/picture">
                    <pic:nvPicPr>
                      <pic:cNvPr id="0" name="image15.jpeg"/>
                      <pic:cNvPicPr/>
                    </pic:nvPicPr>
                    <pic:blipFill>
                      <a:blip r:embed="rId21"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16.jpeg"/>
              <wp:cNvGraphicFramePr/>
              <a:graphic xmlns:a="http://schemas.openxmlformats.org/drawingml/2006/main">
                <a:graphicData uri="http://schemas.openxmlformats.org/drawingml/2006/picture">
                  <pic:pic xmlns:pic="http://schemas.openxmlformats.org/drawingml/2006/picture">
                    <pic:nvPicPr>
                      <pic:cNvPr id="0" name="image16.jpeg"/>
                      <pic:cNvPicPr/>
                    </pic:nvPicPr>
                    <pic:blipFill>
                      <a:blip r:embed="rId22"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w:t>
            </w:r>
            <w:r>
              <w:rPr>
                <w:rFonts w:ascii="Tahoma" w:hAnsi="Tahoma"/>
                <w:sz w:val="24"/>
                <w:b/>
                <w:color w:val="008000"/>
              </w:rPr>
              <w:t xml:space="preserve"> </w:t>
            </w:r>
            <w:r>
              <w:rPr>
                <w:rFonts w:ascii="Tahoma" w:hAnsi="Tahoma"/>
                <w:sz w:val="24"/>
                <w:b/>
                <w:color w:val="008000"/>
              </w:rPr>
              <w:t xml:space="preserve">discuss difference between the pilot bearing and the bushing.  Which would be the better style to use and why</w:t>
            </w:r>
            <w:r>
              <w:rPr>
                <w:rFonts w:ascii="FranklinGothic-DemiCnd" w:hAnsi="FranklinGothic-DemiCnd"/>
                <w:sz w:val="24"/>
                <w:b/>
                <w:color w:val="008000"/>
              </w:rPr>
              <w:t xml:space="preserve">?</w:t>
            </w:r>
          </w:p>
        </w:tc>
      </w:tr>
      <w:p>
        <w:pPr>
          <w:shd w:val="clear" w:color="auto" w:fill="ffffff"/>
        </w:pPr>
        <w:r>
          <w:rPr>
            <w:rFonts w:ascii="Times New Roman" w:hAnsi="Times New Roman"/>
            <w:sz w:val="24"/>
            <w:color w:val="000000"/>
          </w:rPr>
          <w:drawing>
            <wp:inline distT="0" distB="0" distL="0" distR="0">
              <wp:extent cx="849452" cy="686158"/>
              <wp:effectExtent l="0" t="0" r="0" b="0"/>
              <wp:docPr id="1" name="Picture 0" descr="image17.jpeg"/>
              <wp:cNvGraphicFramePr/>
              <a:graphic xmlns:a="http://schemas.openxmlformats.org/drawingml/2006/main">
                <a:graphicData uri="http://schemas.openxmlformats.org/drawingml/2006/picture">
                  <pic:pic xmlns:pic="http://schemas.openxmlformats.org/drawingml/2006/picture">
                    <pic:nvPicPr>
                      <pic:cNvPr id="0" name="image17.jpeg"/>
                      <pic:cNvPicPr/>
                    </pic:nvPicPr>
                    <pic:blipFill>
                      <a:blip r:embed="rId23"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HANDS-ON TASK: </w:t>
            </w:r>
            <w:r>
              <w:rPr>
                <w:rFonts w:ascii="Tahoma" w:hAnsi="Tahoma"/>
                <w:sz w:val="24"/>
                <w:b/>
                <w:color w:val="ff950e"/>
              </w:rPr>
              <w:t xml:space="preserve">H</w:t>
            </w:r>
            <w:r>
              <w:rPr>
                <w:rFonts w:ascii="Tahoma" w:hAnsi="Tahoma"/>
                <w:sz w:val="24"/>
                <w:b/>
                <w:color w:val="ff950e"/>
              </w:rPr>
              <w:t xml:space="preserve">ave</w:t>
            </w:r>
            <w:r>
              <w:rPr>
                <w:rFonts w:ascii="Tahoma" w:hAnsi="Tahoma"/>
                <w:sz w:val="24"/>
                <w:b/>
                <w:color w:val="ff950e"/>
              </w:rPr>
              <w:t xml:space="preserve"> students inspect lever-and-rod, cable, &amp; hydraulic clutch linkage systems. What are advantages and disadvantages of each?</w:t>
            </w:r>
          </w:p>
        </w:tc>
      </w:tr>
      <w:p>
        <w:pPr>
          <w:shd w:val="clear" w:color="auto" w:fill="ffffff"/>
        </w:pPr>
        <w:r>
          <w:rPr>
            <w:rFonts w:ascii="Times New Roman" w:hAnsi="Times New Roman"/>
            <w:sz w:val="24"/>
            <w:color w:val="000000"/>
          </w:rPr>
          <w:drawing>
            <wp:inline distT="0" distB="0" distL="0" distR="0">
              <wp:extent cx="849452" cy="686158"/>
              <wp:effectExtent l="0" t="0" r="0" b="0"/>
              <wp:docPr id="1" name="Picture 0" descr="image18.jpeg"/>
              <wp:cNvGraphicFramePr/>
              <a:graphic xmlns:a="http://schemas.openxmlformats.org/drawingml/2006/main">
                <a:graphicData uri="http://schemas.openxmlformats.org/drawingml/2006/picture">
                  <pic:pic xmlns:pic="http://schemas.openxmlformats.org/drawingml/2006/picture">
                    <pic:nvPicPr>
                      <pic:cNvPr id="0" name="image18.jpeg"/>
                      <pic:cNvPicPr/>
                    </pic:nvPicPr>
                    <pic:blipFill>
                      <a:blip r:embed="rId24"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HANDS-ON TASK: CROSS-CURRICULAR ACTIVITY: PHYSICS: </w:t>
            </w:r>
            <w:r>
              <w:rPr>
                <w:rFonts w:ascii="Tahoma" w:hAnsi="Tahoma"/>
                <w:sz w:val="24"/>
                <w:b/>
                <w:color w:val="ff950e"/>
              </w:rPr>
              <w:t xml:space="preserve">use  Internet to research levers &amp; fulcrums. Have STUDENTS make a list of at least 4 levers &amp; fulcrums used in everyday life. (Examples: bike pedal crank, vehicle jack handle, and playground equipment.) Develop a simple picture of each example to share with the class.</w:t>
            </w:r>
          </w:p>
        </w:tc>
      </w:tr>
      <w:p>
        <w:pPr>
          <w:shd w:val="clear" w:color="auto" w:fill="ffffff"/>
        </w:pPr>
        <w:r>
          <w:rPr>
            <w:rFonts w:ascii="Tahoma" w:hAnsi="Tahoma"/>
            <w:sz w:val="24"/>
            <w:b/>
            <w:color w:val="ff0000"/>
          </w:rPr>
          <w:drawing>
            <wp:inline distT="0" distB="0" distL="0" distR="0">
              <wp:extent cx="678047" cy="672683"/>
              <wp:effectExtent l="0" t="0" r="0" b="0"/>
              <wp:docPr id="1" name="Picture 0" descr="image19.jpeg"/>
              <wp:cNvGraphicFramePr/>
              <a:graphic xmlns:a="http://schemas.openxmlformats.org/drawingml/2006/main">
                <a:graphicData uri="http://schemas.openxmlformats.org/drawingml/2006/picture">
                  <pic:pic xmlns:pic="http://schemas.openxmlformats.org/drawingml/2006/picture">
                    <pic:nvPicPr>
                      <pic:cNvPr id="0" name="image19.jpeg"/>
                      <pic:cNvPicPr/>
                    </pic:nvPicPr>
                    <pic:blipFill>
                      <a:blip r:embed="rId25"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12"/>
                <w:b/>
                <w:color w:val="ff0000"/>
              </w:rPr>
              <w:t xml:space="preserve"> </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8000"/>
              </w:rPr>
              <w:t xml:space="preserve">Clutch System Components</w:t>
            </w:r>
          </w:p>
          <w:p>
            <w:pPr>
              <w:shd w:val="clear" w:color="auto" w:fill="ffffff"/>
            </w:pPr>
            <w:r>
              <w:rPr>
                <w:rFonts w:ascii="Tahoma" w:hAnsi="Tahoma"/>
                <w:sz w:val="28"/>
                <w:b/>
                <w:u w:val="single"/>
                <w:color w:val="008000"/>
              </w:rPr>
              <w:t xml:space="preserve">www.myautomotivelab.com</w:t>
            </w:r>
            <w:r>
              <w:rPr>
                <w:rFonts w:ascii="Tahoma" w:hAnsi="Tahoma"/>
                <w:sz w:val="28"/>
                <w:b/>
                <w:color w:val="008000"/>
              </w:rPr>
              <w:t xml:space="preserve"> </w:t>
            </w:r>
            <w:r>
              <w:rPr>
                <w:rFonts w:ascii="Tahoma" w:hAnsi="Tahoma"/>
                <w:sz w:val="12"/>
                <w:b/>
                <w:u w:val="single"/>
                <w:color w:val="008000"/>
              </w:rPr>
              <w:t xml:space="preserve">http://media.pearsoncmg.com/ph/chet/chet_mylabs/akamai/template/video640x480.php?title=Clutch%20System%20Components&amp;clip=pandc/chet/2012/automotive/Auto_Parts_Specialist/Exp18.mov&amp;caption=chet/chet_mylabs/akamai/2012/automotive/Auto_Parts_Specialist/xml/Exp18.xml</w:t>
            </w:r>
            <w:r>
              <w:rPr>
                <w:rFonts w:ascii="Tahoma" w:hAnsi="Tahoma"/>
                <w:sz w:val="12"/>
                <w:b/>
                <w:color w:val="008000"/>
              </w:rPr>
              <w:t xml:space="preserve"> </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20.jpeg"/>
              <wp:cNvGraphicFramePr/>
              <a:graphic xmlns:a="http://schemas.openxmlformats.org/drawingml/2006/main">
                <a:graphicData uri="http://schemas.openxmlformats.org/drawingml/2006/picture">
                  <pic:pic xmlns:pic="http://schemas.openxmlformats.org/drawingml/2006/picture">
                    <pic:nvPicPr>
                      <pic:cNvPr id="0" name="image20.jpeg"/>
                      <pic:cNvPicPr/>
                    </pic:nvPicPr>
                    <pic:blipFill>
                      <a:blip r:embed="rId26"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10.  SLIDES 10-12 </w:t>
            </w:r>
            <w:r>
              <w:rPr>
                <w:rFonts w:ascii="Times New Roman" w:hAnsi="Times New Roman"/>
                <w:sz w:val="24"/>
                <w:b/>
                <w:color w:val="ff950e"/>
              </w:rPr>
              <w:t xml:space="preserve">EXPLAIN</w:t>
            </w:r>
            <w:r>
              <w:rPr>
                <w:rFonts w:ascii="Times New Roman" w:hAnsi="Times New Roman"/>
                <w:sz w:val="24"/>
                <w:b/>
                <w:color w:val="ff950e"/>
              </w:rPr>
              <w:t xml:space="preserve"> Flywheel</w:t>
            </w:r>
          </w:p>
          <w:p>
            <w:pPr>
              <w:shd w:val="clear" w:color="auto" w:fill="ffffff"/>
            </w:pPr>
            <w:r>
              <w:rPr>
                <w:rFonts w:ascii="Times New Roman" w:hAnsi="Times New Roman"/>
                <w:sz w:val="24"/>
                <w:b/>
                <w:color w:val="ff950e"/>
              </w:rPr>
              <w:t xml:space="preserve">13.  SLIDE 13 </w:t>
            </w:r>
            <w:r>
              <w:rPr>
                <w:rFonts w:ascii="Times New Roman" w:hAnsi="Times New Roman"/>
                <w:sz w:val="24"/>
                <w:b/>
                <w:color w:val="ff950e"/>
              </w:rPr>
              <w:t xml:space="preserve">EXPLAIN</w:t>
            </w:r>
            <w:r>
              <w:rPr>
                <w:rFonts w:ascii="Times New Roman" w:hAnsi="Times New Roman"/>
                <w:sz w:val="24"/>
                <w:b/>
                <w:color w:val="ff950e"/>
              </w:rPr>
              <w:t xml:space="preserve"> FIGURE 4–11  </w:t>
            </w:r>
            <w:r>
              <w:rPr>
                <w:rFonts w:ascii="Times New Roman" w:hAnsi="Times New Roman"/>
                <w:sz w:val="24"/>
                <w:color w:val="ff950e"/>
              </w:rPr>
              <w:t xml:space="preserve"> The ring gear, which is attached to the outer rim of the flywheel, provides the teeth needed to mesh with the starter pinion gear.</w:t>
            </w:r>
          </w:p>
          <w:p>
            <w:pPr>
              <w:shd w:val="clear" w:color="auto" w:fill="ffffff"/>
            </w:pPr>
            <w:r>
              <w:rPr>
                <w:rFonts w:ascii="Times New Roman" w:hAnsi="Times New Roman"/>
                <w:sz w:val="24"/>
                <w:b/>
                <w:color w:val="ff950e"/>
              </w:rPr>
              <w:t xml:space="preserve">14.  SLIDE 14 </w:t>
            </w:r>
            <w:r>
              <w:rPr>
                <w:rFonts w:ascii="Times New Roman" w:hAnsi="Times New Roman"/>
                <w:sz w:val="24"/>
                <w:b/>
                <w:color w:val="ff950e"/>
              </w:rPr>
              <w:t xml:space="preserve">EXPLAIN</w:t>
            </w:r>
            <w:r>
              <w:rPr>
                <w:rFonts w:ascii="Times New Roman" w:hAnsi="Times New Roman"/>
                <w:sz w:val="24"/>
                <w:b/>
                <w:color w:val="ff950e"/>
              </w:rPr>
              <w:t xml:space="preserve"> FIGURE 4–12  </w:t>
            </w:r>
            <w:r>
              <w:rPr>
                <w:rFonts w:ascii="Times New Roman" w:hAnsi="Times New Roman"/>
                <w:sz w:val="24"/>
                <w:color w:val="ff950e"/>
              </w:rPr>
              <w:t xml:space="preserve"> A flywheel being machined (ground) to provide the correct surface finish for the replacement clutch disc.</w:t>
            </w:r>
          </w:p>
          <w:p>
            <w:pPr>
              <w:shd w:val="clear" w:color="auto" w:fill="ffffff"/>
            </w:pPr>
            <w:r>
              <w:rPr>
                <w:rFonts w:ascii="Times New Roman" w:hAnsi="Times New Roman"/>
                <w:sz w:val="24"/>
                <w:b/>
                <w:color w:val="ff950e"/>
              </w:rPr>
              <w:t xml:space="preserve">15.  SLIDE 15 </w:t>
            </w:r>
            <w:r>
              <w:rPr>
                <w:rFonts w:ascii="Times New Roman" w:hAnsi="Times New Roman"/>
                <w:sz w:val="24"/>
                <w:b/>
                <w:color w:val="ff950e"/>
              </w:rPr>
              <w:t xml:space="preserve">EXPLAIN</w:t>
            </w:r>
            <w:r>
              <w:rPr>
                <w:rFonts w:ascii="Times New Roman" w:hAnsi="Times New Roman"/>
                <w:sz w:val="24"/>
                <w:b/>
                <w:color w:val="ff950e"/>
              </w:rPr>
              <w:t xml:space="preserve"> FIGURE 4–13   </w:t>
            </w:r>
            <w:r>
              <w:rPr>
                <w:rFonts w:ascii="Times New Roman" w:hAnsi="Times New Roman"/>
                <w:sz w:val="24"/>
                <w:color w:val="ff950e"/>
              </w:rPr>
              <w:t xml:space="preserve">A stepped flywheel has more mass on the outer edge which helps smooth out the impulses from a four-cylinder engine especially at idle speed.</w:t>
            </w:r>
          </w:p>
          <w:p>
            <w:pPr>
              <w:shd w:val="clear" w:color="auto" w:fill="ffffff"/>
            </w:pPr>
            <w:r>
              <w:rPr>
                <w:rFonts w:ascii="Times New Roman" w:hAnsi="Times New Roman"/>
                <w:sz w:val="24"/>
                <w:b/>
                <w:color w:val="ff950e"/>
              </w:rPr>
              <w:t xml:space="preserve">16.  SLIDE 16 </w:t>
            </w:r>
            <w:r>
              <w:rPr>
                <w:rFonts w:ascii="Times New Roman" w:hAnsi="Times New Roman"/>
                <w:sz w:val="24"/>
                <w:b/>
                <w:color w:val="ff950e"/>
              </w:rPr>
              <w:t xml:space="preserve">EXPLAIN</w:t>
            </w:r>
            <w:r>
              <w:rPr>
                <w:rFonts w:ascii="Times New Roman" w:hAnsi="Times New Roman"/>
                <w:sz w:val="24"/>
                <w:b/>
                <w:color w:val="ff950e"/>
              </w:rPr>
              <w:t xml:space="preserve"> FIGURE 4–14   </w:t>
            </w:r>
            <w:r>
              <w:rPr>
                <w:rFonts w:ascii="Times New Roman" w:hAnsi="Times New Roman"/>
                <w:sz w:val="24"/>
                <w:color w:val="ff950e"/>
              </w:rPr>
              <w:t xml:space="preserve">A dual-mass wheel consists of two flywheels connected between with a spring to help absorb engine pulsations.</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21.jpeg"/>
              <wp:cNvGraphicFramePr/>
              <a:graphic xmlns:a="http://schemas.openxmlformats.org/drawingml/2006/main">
                <a:graphicData uri="http://schemas.openxmlformats.org/drawingml/2006/picture">
                  <pic:pic xmlns:pic="http://schemas.openxmlformats.org/drawingml/2006/picture">
                    <pic:nvPicPr>
                      <pic:cNvPr id="0" name="image21.jpeg"/>
                      <pic:cNvPicPr/>
                    </pic:nvPicPr>
                    <pic:blipFill>
                      <a:blip r:embed="rId27"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w:t>
            </w:r>
            <w:r>
              <w:rPr>
                <w:rFonts w:ascii="Tahoma" w:hAnsi="Tahoma"/>
                <w:sz w:val="24"/>
                <w:b/>
                <w:color w:val="c5000b"/>
              </w:rPr>
              <w:t xml:space="preserve"> Show flywheels with pilot bearings and some without.</w:t>
            </w:r>
          </w:p>
        </w:tc>
      </w:tr>
      <w:p>
        <w:pPr>
          <w:shd w:val="clear" w:color="auto" w:fill="ffffff"/>
        </w:pPr>
        <w:r>
          <w:rPr>
            <w:rFonts w:ascii="Times New Roman" w:hAnsi="Times New Roman"/>
            <w:sz w:val="24"/>
            <w:b/>
            <w:color w:val="000000"/>
          </w:rPr>
          <w:drawing>
            <wp:inline distT="0" distB="0" distL="0" distR="0">
              <wp:extent cx="794641" cy="724374"/>
              <wp:effectExtent l="0" t="0" r="0" b="0"/>
              <wp:docPr id="1" name="Picture 0" descr="image22.jpeg"/>
              <wp:cNvGraphicFramePr/>
              <a:graphic xmlns:a="http://schemas.openxmlformats.org/drawingml/2006/main">
                <a:graphicData uri="http://schemas.openxmlformats.org/drawingml/2006/picture">
                  <pic:pic xmlns:pic="http://schemas.openxmlformats.org/drawingml/2006/picture">
                    <pic:nvPicPr>
                      <pic:cNvPr id="0" name="image22.jpeg"/>
                      <pic:cNvPicPr/>
                    </pic:nvPicPr>
                    <pic:blipFill>
                      <a:blip r:embed="rId28" cstate="print"/>
                      <a:stretch>
                        <a:fillRect/>
                      </a:stretch>
                    </pic:blipFill>
                    <pic:spPr>
                      <a:xfrm>
                        <a:off x="0" y="0"/>
                        <a:ext cx="794641" cy="724374"/>
                      </a:xfrm>
                      <a:prstGeom prst="rect">
                        <a:avLst/>
                      </a:prstGeom>
                    </pic:spPr>
                  </pic:pic>
                </a:graphicData>
              </a:graphic>
            </wp:inline>
          </w:drawing>
        </w:r>
        <w:r>
          <w:rPr>
            <w:rFonts w:ascii="Times New Roman" w:hAnsi="Times New Roman"/>
            <w:sz w:val="24"/>
            <w:color w:val="000000"/>
          </w:rPr>
          <w:drawing>
            <wp:inline distT="0" distB="0" distL="0" distR="0">
              <wp:extent cx="658571" cy="658571"/>
              <wp:effectExtent l="0" t="0" r="0" b="0"/>
              <wp:docPr id="1" name="Picture 0" descr="image23.png"/>
              <wp:cNvGraphicFramePr/>
              <a:graphic xmlns:a="http://schemas.openxmlformats.org/drawingml/2006/main">
                <a:graphicData uri="http://schemas.openxmlformats.org/drawingml/2006/picture">
                  <pic:pic xmlns:pic="http://schemas.openxmlformats.org/drawingml/2006/picture">
                    <pic:nvPicPr>
                      <pic:cNvPr id="0" name="image23.png"/>
                      <pic:cNvPicPr/>
                    </pic:nvPicPr>
                    <pic:blipFill>
                      <a:blip r:embed="rId29" cstate="print"/>
                      <a:stretch>
                        <a:fillRect/>
                      </a:stretch>
                    </pic:blipFill>
                    <pic:spPr>
                      <a:xfrm>
                        <a:off x="0" y="0"/>
                        <a:ext cx="658571" cy="658571"/>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32"/>
                <w:b/>
                <w:u w:val="single"/>
                <w:color w:val="c5000b"/>
              </w:rPr>
              <w:t xml:space="preserve">SAFETY</w:t>
            </w:r>
            <w:r>
              <w:rPr>
                <w:rFonts w:ascii="FranklinGothic-DemiCnd" w:hAnsi="FranklinGothic-DemiCnd"/>
                <w:sz w:val="24"/>
                <w:b/>
                <w:color w:val="c5000b"/>
              </w:rPr>
              <w:t xml:space="preserve"> </w:t>
            </w:r>
            <w:r>
              <w:rPr>
                <w:rFonts w:ascii="Tahoma" w:hAnsi="Tahoma"/>
                <w:sz w:val="24"/>
                <w:b/>
                <w:color w:val="c5000b"/>
              </w:rPr>
              <w:t xml:space="preserve">Flywheels can be very heavy, and caution should be used when lifting. Flywheels also present a finger pinching hazard.  Remind the students to follow appropriate safety precautions.</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24.jpeg"/>
              <wp:cNvGraphicFramePr/>
              <a:graphic xmlns:a="http://schemas.openxmlformats.org/drawingml/2006/main">
                <a:graphicData uri="http://schemas.openxmlformats.org/drawingml/2006/picture">
                  <pic:pic xmlns:pic="http://schemas.openxmlformats.org/drawingml/2006/picture">
                    <pic:nvPicPr>
                      <pic:cNvPr id="0" name="image24.jpeg"/>
                      <pic:cNvPicPr/>
                    </pic:nvPicPr>
                    <pic:blipFill>
                      <a:blip r:embed="rId30"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Show two rotating objects of considerably different weights. An example would be a bicycle tire compared to a car tire. Demonstrate difference in </w:t>
            </w:r>
            <w:r>
              <w:rPr>
                <w:rFonts w:ascii="Tahoma" w:hAnsi="Tahoma"/>
                <w:sz w:val="28"/>
                <w:b/>
                <w:u w:val="single"/>
                <w:color w:val="c5000b"/>
              </w:rPr>
              <w:t xml:space="preserve">inertia</w:t>
            </w:r>
            <w:r>
              <w:rPr>
                <w:rFonts w:ascii="Tahoma" w:hAnsi="Tahoma"/>
                <w:sz w:val="24"/>
                <w:b/>
                <w:color w:val="c5000b"/>
              </w:rPr>
              <w:t xml:space="preserve"> between the two</w:t>
            </w:r>
            <w:r>
              <w:rPr>
                <w:rFonts w:ascii="FranklinGothic-MedCnd" w:hAnsi="FranklinGothic-MedCnd"/>
                <w:sz w:val="24"/>
                <w:b/>
                <w:color w:val="c5000b"/>
              </w:rPr>
              <w:t xml:space="preserve">.</w:t>
            </w:r>
          </w:p>
        </w:tc>
      </w:tr>
      <w:p>
        <w:pPr>
          <w:shd w:val="clear" w:color="auto" w:fill="ffffff"/>
        </w:pPr>
        <w:r>
          <w:rPr>
            <w:rFonts w:ascii="Times New Roman" w:hAnsi="Times New Roman"/>
            <w:sz w:val="24"/>
            <w:color w:val="000000"/>
          </w:rPr>
          <w:drawing>
            <wp:inline distT="0" distB="0" distL="0" distR="0">
              <wp:extent cx="778184" cy="763278"/>
              <wp:effectExtent l="0" t="0" r="0" b="0"/>
              <wp:docPr id="1" name="Picture 0" descr="image25.jpeg"/>
              <wp:cNvGraphicFramePr/>
              <a:graphic xmlns:a="http://schemas.openxmlformats.org/drawingml/2006/main">
                <a:graphicData uri="http://schemas.openxmlformats.org/drawingml/2006/picture">
                  <pic:pic xmlns:pic="http://schemas.openxmlformats.org/drawingml/2006/picture">
                    <pic:nvPicPr>
                      <pic:cNvPr id="0" name="image25.jpeg"/>
                      <pic:cNvPicPr/>
                    </pic:nvPicPr>
                    <pic:blipFill>
                      <a:blip r:embed="rId31" cstate="print"/>
                      <a:stretch>
                        <a:fillRect/>
                      </a:stretch>
                    </pic:blipFill>
                    <pic:spPr>
                      <a:xfrm>
                        <a:off x="0" y="0"/>
                        <a:ext cx="778184" cy="76327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84d1"/>
              </w:rPr>
              <w:t xml:space="preserve">The ring gear can be welded or press-fit on a flywheel</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26.jpeg"/>
              <wp:cNvGraphicFramePr/>
              <a:graphic xmlns:a="http://schemas.openxmlformats.org/drawingml/2006/main">
                <a:graphicData uri="http://schemas.openxmlformats.org/drawingml/2006/picture">
                  <pic:pic xmlns:pic="http://schemas.openxmlformats.org/drawingml/2006/picture">
                    <pic:nvPicPr>
                      <pic:cNvPr id="0" name="image26.jpeg"/>
                      <pic:cNvPicPr/>
                    </pic:nvPicPr>
                    <pic:blipFill>
                      <a:blip r:embed="rId32"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17.  SLIDE 17 </w:t>
            </w:r>
            <w:r>
              <w:rPr>
                <w:rFonts w:ascii="Times New Roman" w:hAnsi="Times New Roman"/>
                <w:sz w:val="24"/>
                <w:b/>
                <w:color w:val="ff950e"/>
              </w:rPr>
              <w:t xml:space="preserve">EXPLAIN</w:t>
            </w:r>
            <w:r>
              <w:rPr>
                <w:rFonts w:ascii="Times New Roman" w:hAnsi="Times New Roman"/>
                <w:sz w:val="24"/>
                <w:b/>
                <w:color w:val="ff950e"/>
              </w:rPr>
              <w:t xml:space="preserve"> </w:t>
            </w:r>
            <w:r>
              <w:rPr>
                <w:rFonts w:ascii="Times New Roman" w:hAnsi="Times New Roman"/>
                <w:sz w:val="24"/>
                <w:color w:val="ff950e"/>
              </w:rPr>
              <w:t xml:space="preserve">Clutch Pedal Linkage and Clutch Pedal Switch</w:t>
            </w:r>
          </w:p>
          <w:p>
            <w:pPr>
              <w:shd w:val="clear" w:color="auto" w:fill="ffffff"/>
            </w:pPr>
            <w:r>
              <w:rPr>
                <w:rFonts w:ascii="Times New Roman" w:hAnsi="Times New Roman"/>
                <w:sz w:val="24"/>
                <w:color w:val="ff950e"/>
              </w:rPr>
              <w:t xml:space="preserve"> </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27.jpeg"/>
              <wp:cNvGraphicFramePr/>
              <a:graphic xmlns:a="http://schemas.openxmlformats.org/drawingml/2006/main">
                <a:graphicData uri="http://schemas.openxmlformats.org/drawingml/2006/picture">
                  <pic:pic xmlns:pic="http://schemas.openxmlformats.org/drawingml/2006/picture">
                    <pic:nvPicPr>
                      <pic:cNvPr id="0" name="image27.jpeg"/>
                      <pic:cNvPicPr/>
                    </pic:nvPicPr>
                    <pic:blipFill>
                      <a:blip r:embed="rId33"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28.jpeg"/>
              <wp:cNvGraphicFramePr/>
              <a:graphic xmlns:a="http://schemas.openxmlformats.org/drawingml/2006/main">
                <a:graphicData uri="http://schemas.openxmlformats.org/drawingml/2006/picture">
                  <pic:pic xmlns:pic="http://schemas.openxmlformats.org/drawingml/2006/picture">
                    <pic:nvPicPr>
                      <pic:cNvPr id="0" name="image28.jpeg"/>
                      <pic:cNvPicPr/>
                    </pic:nvPicPr>
                    <pic:blipFill>
                      <a:blip r:embed="rId34"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w:t>
            </w:r>
            <w:r>
              <w:rPr>
                <w:rFonts w:ascii="Tahoma" w:hAnsi="Tahoma"/>
                <w:sz w:val="24"/>
                <w:b/>
                <w:u w:val="single"/>
                <w:color w:val="008000"/>
              </w:rPr>
              <w:t xml:space="preserve">:</w:t>
            </w:r>
            <w:r>
              <w:rPr>
                <w:rFonts w:ascii="Tahoma" w:hAnsi="Tahoma"/>
                <w:sz w:val="24"/>
                <w:b/>
                <w:color w:val="008000"/>
              </w:rPr>
              <w:t xml:space="preserve"> </w:t>
            </w:r>
            <w:r>
              <w:rPr>
                <w:rFonts w:ascii="Tahoma" w:hAnsi="Tahoma"/>
                <w:sz w:val="24"/>
                <w:b/>
                <w:color w:val="008000"/>
              </w:rPr>
              <w:t xml:space="preserve">discuss the operation of the clutch-fork pivot.  How can wear on this pivot affect the operation of the clutch?</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29.jpeg"/>
              <wp:cNvGraphicFramePr/>
              <a:graphic xmlns:a="http://schemas.openxmlformats.org/drawingml/2006/main">
                <a:graphicData uri="http://schemas.openxmlformats.org/drawingml/2006/picture">
                  <pic:pic xmlns:pic="http://schemas.openxmlformats.org/drawingml/2006/picture">
                    <pic:nvPicPr>
                      <pic:cNvPr id="0" name="image29.jpeg"/>
                      <pic:cNvPicPr/>
                    </pic:nvPicPr>
                    <pic:blipFill>
                      <a:blip r:embed="rId35"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30.jpeg"/>
              <wp:cNvGraphicFramePr/>
              <a:graphic xmlns:a="http://schemas.openxmlformats.org/drawingml/2006/main">
                <a:graphicData uri="http://schemas.openxmlformats.org/drawingml/2006/picture">
                  <pic:pic xmlns:pic="http://schemas.openxmlformats.org/drawingml/2006/picture">
                    <pic:nvPicPr>
                      <pic:cNvPr id="0" name="image30.jpeg"/>
                      <pic:cNvPicPr/>
                    </pic:nvPicPr>
                    <pic:blipFill>
                      <a:blip r:embed="rId36"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w:t>
            </w:r>
            <w:r>
              <w:rPr>
                <w:rFonts w:ascii="Tahoma" w:hAnsi="Tahoma"/>
                <w:sz w:val="24"/>
                <w:b/>
                <w:u w:val="single"/>
                <w:color w:val="008000"/>
              </w:rPr>
              <w:t xml:space="preserve">:</w:t>
            </w:r>
            <w:r>
              <w:rPr>
                <w:rFonts w:ascii="Tahoma" w:hAnsi="Tahoma"/>
                <w:sz w:val="24"/>
                <w:b/>
                <w:color w:val="008000"/>
              </w:rPr>
              <w:t xml:space="preserve"> </w:t>
            </w:r>
            <w:r>
              <w:rPr>
                <w:rFonts w:ascii="Tahoma" w:hAnsi="Tahoma"/>
                <w:sz w:val="24"/>
                <w:b/>
                <w:color w:val="008000"/>
              </w:rPr>
              <w:t xml:space="preserve">discuss the effect of bad release bearing.  What would the driver notice about the operation of the clutch?</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31.jpeg"/>
              <wp:cNvGraphicFramePr/>
              <a:graphic xmlns:a="http://schemas.openxmlformats.org/drawingml/2006/main">
                <a:graphicData uri="http://schemas.openxmlformats.org/drawingml/2006/picture">
                  <pic:pic xmlns:pic="http://schemas.openxmlformats.org/drawingml/2006/picture">
                    <pic:nvPicPr>
                      <pic:cNvPr id="0" name="image31.jpeg"/>
                      <pic:cNvPicPr/>
                    </pic:nvPicPr>
                    <pic:blipFill>
                      <a:blip r:embed="rId37"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FranklinGothic-DemiCnd" w:hAnsi="FranklinGothic-DemiCnd"/>
                <w:sz w:val="24"/>
                <w:b/>
                <w:color w:val="c5000b"/>
              </w:rPr>
              <w:t xml:space="preserve"> </w:t>
            </w:r>
            <w:r>
              <w:rPr>
                <w:rFonts w:ascii="Tahoma" w:hAnsi="Tahoma"/>
                <w:sz w:val="24"/>
                <w:b/>
                <w:color w:val="c5000b"/>
              </w:rPr>
              <w:t xml:space="preserve">Show release bearing. Show how one part is stationary with the vehicle and the other part must spin at engine speed. </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32.jpeg"/>
              <wp:cNvGraphicFramePr/>
              <a:graphic xmlns:a="http://schemas.openxmlformats.org/drawingml/2006/main">
                <a:graphicData uri="http://schemas.openxmlformats.org/drawingml/2006/picture">
                  <pic:pic xmlns:pic="http://schemas.openxmlformats.org/drawingml/2006/picture">
                    <pic:nvPicPr>
                      <pic:cNvPr id="0" name="image32.jpeg"/>
                      <pic:cNvPicPr/>
                    </pic:nvPicPr>
                    <pic:blipFill>
                      <a:blip r:embed="rId38" cstate="print"/>
                      <a:stretch>
                        <a:fillRect/>
                      </a:stretch>
                    </pic:blipFill>
                    <pic:spPr>
                      <a:xfrm>
                        <a:off x="0" y="0"/>
                        <a:ext cx="678047" cy="667207"/>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w:t>
            </w:r>
            <w:r>
              <w:rPr>
                <w:rFonts w:ascii="FranklinGothic-DemiCnd" w:hAnsi="FranklinGothic-DemiCnd"/>
                <w:sz w:val="24"/>
                <w:b/>
                <w:color w:val="008000"/>
              </w:rPr>
              <w:t xml:space="preserve"> </w:t>
            </w:r>
            <w:r>
              <w:rPr>
                <w:rFonts w:ascii="Tahoma" w:hAnsi="Tahoma"/>
                <w:sz w:val="24"/>
                <w:b/>
                <w:color w:val="008000"/>
              </w:rPr>
              <w:t xml:space="preserve">discuss the importance of proper alignment and lubrication of release bearing. </w:t>
            </w:r>
          </w:p>
        </w:tc>
      </w:tr>
      <w:p>
        <w:pPr>
          <w:shd w:val="clear" w:color="auto" w:fill="ffffff"/>
        </w:pPr>
        <w:r>
          <w:rPr>
            <w:rFonts w:ascii="Times New Roman" w:hAnsi="Times New Roman"/>
            <w:sz w:val="24"/>
            <w:color w:val="000000"/>
          </w:rPr>
          <w:drawing>
            <wp:inline distT="0" distB="0" distL="0" distR="0">
              <wp:extent cx="849452" cy="686158"/>
              <wp:effectExtent l="0" t="0" r="0" b="0"/>
              <wp:docPr id="1" name="Picture 0" descr="image33.jpeg"/>
              <wp:cNvGraphicFramePr/>
              <a:graphic xmlns:a="http://schemas.openxmlformats.org/drawingml/2006/main">
                <a:graphicData uri="http://schemas.openxmlformats.org/drawingml/2006/picture">
                  <pic:pic xmlns:pic="http://schemas.openxmlformats.org/drawingml/2006/picture">
                    <pic:nvPicPr>
                      <pic:cNvPr id="0" name="image33.jpeg"/>
                      <pic:cNvPicPr/>
                    </pic:nvPicPr>
                    <pic:blipFill>
                      <a:blip r:embed="rId39"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HANDS-ON TASK:</w:t>
            </w:r>
            <w:r>
              <w:rPr>
                <w:rFonts w:ascii="Times New Roman" w:hAnsi="Times New Roman"/>
                <w:sz w:val="28"/>
                <w:b/>
                <w:u w:val="single"/>
                <w:color w:val="ff950e"/>
              </w:rPr>
              <w:t xml:space="preserve"> </w:t>
            </w:r>
            <w:r>
              <w:rPr>
                <w:rFonts w:ascii="Tahoma" w:hAnsi="Tahoma"/>
                <w:sz w:val="24"/>
                <w:b/>
                <w:color w:val="ff950e"/>
              </w:rPr>
              <w:t xml:space="preserve">Have students push in and release clutch on a vehicle &amp; feel for transmitted clutch feel in lever system</w:t>
            </w:r>
          </w:p>
        </w:tc>
      </w:tr>
      <w:p>
        <w:pPr>
          <w:shd w:val="clear" w:color="auto" w:fill="ffffff"/>
        </w:pPr>
        <w:r>
          <w:rPr>
            <w:rFonts w:ascii="Times New Roman" w:hAnsi="Times New Roman"/>
            <w:sz w:val="24"/>
            <w:color w:val="000000"/>
          </w:rPr>
          <w:drawing>
            <wp:inline distT="0" distB="0" distL="0" distR="0">
              <wp:extent cx="778184" cy="763278"/>
              <wp:effectExtent l="0" t="0" r="0" b="0"/>
              <wp:docPr id="1" name="Picture 0" descr="image34.jpeg"/>
              <wp:cNvGraphicFramePr/>
              <a:graphic xmlns:a="http://schemas.openxmlformats.org/drawingml/2006/main">
                <a:graphicData uri="http://schemas.openxmlformats.org/drawingml/2006/picture">
                  <pic:pic xmlns:pic="http://schemas.openxmlformats.org/drawingml/2006/picture">
                    <pic:nvPicPr>
                      <pic:cNvPr id="0" name="image34.jpeg"/>
                      <pic:cNvPicPr/>
                    </pic:nvPicPr>
                    <pic:blipFill>
                      <a:blip r:embed="rId40" cstate="print"/>
                      <a:stretch>
                        <a:fillRect/>
                      </a:stretch>
                    </pic:blipFill>
                    <pic:spPr>
                      <a:xfrm>
                        <a:off x="0" y="0"/>
                        <a:ext cx="778184" cy="76327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84d1"/>
              </w:rPr>
              <w:t xml:space="preserve">Even a good clutch system makes noticeable noise changes during release and engagement.</w:t>
            </w:r>
          </w:p>
        </w:tc>
      </w:tr>
      <w:p>
        <w:pPr>
          <w:shd w:val="clear" w:color="auto" w:fill="ffffff"/>
        </w:pPr>
        <w:r>
          <w:rPr>
            <w:rFonts w:ascii="Times New Roman" w:hAnsi="Times New Roman"/>
            <w:sz w:val="24"/>
            <w:color w:val="000000"/>
          </w:rPr>
          <w:drawing>
            <wp:inline distT="0" distB="0" distL="0" distR="0">
              <wp:extent cx="778184" cy="763278"/>
              <wp:effectExtent l="0" t="0" r="0" b="0"/>
              <wp:docPr id="1" name="Picture 0" descr="image35.jpeg"/>
              <wp:cNvGraphicFramePr/>
              <a:graphic xmlns:a="http://schemas.openxmlformats.org/drawingml/2006/main">
                <a:graphicData uri="http://schemas.openxmlformats.org/drawingml/2006/picture">
                  <pic:pic xmlns:pic="http://schemas.openxmlformats.org/drawingml/2006/picture">
                    <pic:nvPicPr>
                      <pic:cNvPr id="0" name="image35.jpeg"/>
                      <pic:cNvPicPr/>
                    </pic:nvPicPr>
                    <pic:blipFill>
                      <a:blip r:embed="rId41" cstate="print"/>
                      <a:stretch>
                        <a:fillRect/>
                      </a:stretch>
                    </pic:blipFill>
                    <pic:spPr>
                      <a:xfrm>
                        <a:off x="0" y="0"/>
                        <a:ext cx="778184" cy="76327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84d1"/>
              </w:rPr>
              <w:t xml:space="preserve">There is more transmitted feel in a lever system than in a hydraulic or cable system.</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18.  SLIDES 18-19 </w:t>
            </w:r>
            <w:r>
              <w:rPr>
                <w:rFonts w:ascii="Times New Roman" w:hAnsi="Times New Roman"/>
                <w:sz w:val="24"/>
                <w:b/>
                <w:color w:val="ff950e"/>
              </w:rPr>
              <w:t xml:space="preserve">EXPLAIN</w:t>
            </w:r>
            <w:r>
              <w:rPr>
                <w:rFonts w:ascii="Times New Roman" w:hAnsi="Times New Roman"/>
                <w:sz w:val="24"/>
                <w:b/>
                <w:color w:val="ff950e"/>
              </w:rPr>
              <w:t xml:space="preserve"> </w:t>
            </w:r>
            <w:r>
              <w:rPr>
                <w:rFonts w:ascii="Times New Roman" w:hAnsi="Times New Roman"/>
                <w:sz w:val="24"/>
                <w:color w:val="ff950e"/>
              </w:rPr>
              <w:t xml:space="preserve">Release Bearings</w:t>
            </w:r>
          </w:p>
          <w:p>
            <w:pPr>
              <w:shd w:val="clear" w:color="auto" w:fill="ffffff"/>
            </w:pPr>
            <w:r>
              <w:rPr>
                <w:rFonts w:ascii="Times New Roman" w:hAnsi="Times New Roman"/>
                <w:sz w:val="24"/>
                <w:b/>
                <w:color w:val="ff950e"/>
              </w:rPr>
              <w:t xml:space="preserve">20.  SLIDE 20 </w:t>
            </w:r>
            <w:r>
              <w:rPr>
                <w:rFonts w:ascii="Times New Roman" w:hAnsi="Times New Roman"/>
                <w:sz w:val="24"/>
                <w:b/>
                <w:color w:val="ff950e"/>
              </w:rPr>
              <w:t xml:space="preserve">EXPLAIN</w:t>
            </w:r>
            <w:r>
              <w:rPr>
                <w:rFonts w:ascii="Times New Roman" w:hAnsi="Times New Roman"/>
                <w:sz w:val="24"/>
                <w:b/>
                <w:color w:val="ff950e"/>
              </w:rPr>
              <w:t xml:space="preserve"> FIGURE 4–20a  </w:t>
            </w:r>
            <w:r>
              <w:rPr>
                <w:rFonts w:ascii="Times New Roman" w:hAnsi="Times New Roman"/>
                <w:sz w:val="24"/>
                <w:color w:val="ff950e"/>
              </w:rPr>
              <w:t xml:space="preserve"> A release (throwout) bearing on a transmission that uses a clutch fork and a mechanical or cable operated linkage. </w:t>
            </w:r>
          </w:p>
          <w:p>
            <w:pPr>
              <w:shd w:val="clear" w:color="auto" w:fill="ffffff"/>
            </w:pPr>
            <w:r>
              <w:rPr>
                <w:rFonts w:ascii="Times New Roman" w:hAnsi="Times New Roman"/>
                <w:sz w:val="24"/>
                <w:b/>
                <w:color w:val="ff950e"/>
              </w:rPr>
              <w:t xml:space="preserve">21.  SLIDE 21 </w:t>
            </w:r>
            <w:r>
              <w:rPr>
                <w:rFonts w:ascii="Times New Roman" w:hAnsi="Times New Roman"/>
                <w:sz w:val="24"/>
                <w:b/>
                <w:color w:val="ff950e"/>
              </w:rPr>
              <w:t xml:space="preserve">EXPLAIN</w:t>
            </w:r>
            <w:r>
              <w:rPr>
                <w:rFonts w:ascii="Times New Roman" w:hAnsi="Times New Roman"/>
                <w:sz w:val="24"/>
                <w:b/>
                <w:color w:val="ff950e"/>
              </w:rPr>
              <w:t xml:space="preserve"> FIGURE 4–20b   </w:t>
            </w:r>
            <w:r>
              <w:rPr>
                <w:rFonts w:ascii="Times New Roman" w:hAnsi="Times New Roman"/>
                <w:sz w:val="24"/>
                <w:color w:val="ff950e"/>
              </w:rPr>
              <w:t xml:space="preserve">A style of release bearing that includes the slave cylinder, sometimes called a concentric slave cylinder. </w:t>
            </w:r>
          </w:p>
          <w:p>
            <w:pPr>
              <w:shd w:val="clear" w:color="auto" w:fill="ffffff"/>
            </w:pPr>
            <w:r>
              <w:rPr>
                <w:rFonts w:ascii="Times New Roman" w:hAnsi="Times New Roman"/>
                <w:sz w:val="24"/>
                <w:b/>
                <w:color w:val="ff950e"/>
              </w:rPr>
              <w:t xml:space="preserve">22.  SLIDE 22 </w:t>
            </w:r>
            <w:r>
              <w:rPr>
                <w:rFonts w:ascii="Times New Roman" w:hAnsi="Times New Roman"/>
                <w:sz w:val="24"/>
                <w:b/>
                <w:color w:val="ff950e"/>
              </w:rPr>
              <w:t xml:space="preserve">EXPLAIN</w:t>
            </w:r>
            <w:r>
              <w:rPr>
                <w:rFonts w:ascii="Times New Roman" w:hAnsi="Times New Roman"/>
                <w:sz w:val="24"/>
                <w:b/>
                <w:color w:val="ff950e"/>
              </w:rPr>
              <w:t xml:space="preserve"> FIGURE 4–20c   </w:t>
            </w:r>
            <w:r>
              <w:rPr>
                <w:rFonts w:ascii="Times New Roman" w:hAnsi="Times New Roman"/>
                <w:sz w:val="24"/>
                <w:color w:val="ff950e"/>
              </w:rPr>
              <w:t xml:space="preserve">A combination release bearing and slave cylinder showing the two hydraulic lines. The lower line is from the master clutch cylinder and the upper line is used to bleed air from the hydraulic system.</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36.jpeg"/>
              <wp:cNvGraphicFramePr/>
              <a:graphic xmlns:a="http://schemas.openxmlformats.org/drawingml/2006/main">
                <a:graphicData uri="http://schemas.openxmlformats.org/drawingml/2006/picture">
                  <pic:pic xmlns:pic="http://schemas.openxmlformats.org/drawingml/2006/picture">
                    <pic:nvPicPr>
                      <pic:cNvPr id="0" name="image36.jpeg"/>
                      <pic:cNvPicPr/>
                    </pic:nvPicPr>
                    <pic:blipFill>
                      <a:blip r:embed="rId42"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Show the proper way to lubricate the bushing, release bearing, output shaft splines, and release bearing support.</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37.jpeg"/>
              <wp:cNvGraphicFramePr/>
              <a:graphic xmlns:a="http://schemas.openxmlformats.org/drawingml/2006/main">
                <a:graphicData uri="http://schemas.openxmlformats.org/drawingml/2006/picture">
                  <pic:pic xmlns:pic="http://schemas.openxmlformats.org/drawingml/2006/picture">
                    <pic:nvPicPr>
                      <pic:cNvPr id="0" name="image37.jpeg"/>
                      <pic:cNvPicPr/>
                    </pic:nvPicPr>
                    <pic:blipFill>
                      <a:blip r:embed="rId43"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Show how to properly check clutch-pedal free travel.  Use a dial indicator to measure for proper free travel</w:t>
            </w:r>
          </w:p>
        </w:tc>
      </w:tr>
      <w:p>
        <w:pPr>
          <w:shd w:val="clear" w:color="auto" w:fill="ffffff"/>
        </w:pPr>
        <w:r>
          <w:rPr>
            <w:rFonts w:ascii="Times New Roman" w:hAnsi="Times New Roman"/>
            <w:sz w:val="24"/>
            <w:color w:val="000000"/>
          </w:rPr>
          <w:drawing>
            <wp:inline distT="0" distB="0" distL="0" distR="0">
              <wp:extent cx="849452" cy="686158"/>
              <wp:effectExtent l="0" t="0" r="0" b="0"/>
              <wp:docPr id="1" name="Picture 0" descr="image38.jpeg"/>
              <wp:cNvGraphicFramePr/>
              <a:graphic xmlns:a="http://schemas.openxmlformats.org/drawingml/2006/main">
                <a:graphicData uri="http://schemas.openxmlformats.org/drawingml/2006/picture">
                  <pic:pic xmlns:pic="http://schemas.openxmlformats.org/drawingml/2006/picture">
                    <pic:nvPicPr>
                      <pic:cNvPr id="0" name="image38.jpeg"/>
                      <pic:cNvPicPr/>
                    </pic:nvPicPr>
                    <pic:blipFill>
                      <a:blip r:embed="rId44"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SEARCH INTERNET:</w:t>
            </w:r>
            <w:r>
              <w:rPr>
                <w:rFonts w:ascii="Tahoma" w:hAnsi="Tahoma"/>
                <w:sz w:val="24"/>
                <w:b/>
                <w:color w:val="ff950e"/>
              </w:rPr>
              <w:t xml:space="preserve"> Have students research automotive careers that require ability to repair, replace, &amp; troubleshoot clutches.  prepare to present to groups at next class: career opportunities, their advantages and disadvantages, &amp; compensation levels. </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39.jpeg"/>
              <wp:cNvGraphicFramePr/>
              <a:graphic xmlns:a="http://schemas.openxmlformats.org/drawingml/2006/main">
                <a:graphicData uri="http://schemas.openxmlformats.org/drawingml/2006/picture">
                  <pic:pic xmlns:pic="http://schemas.openxmlformats.org/drawingml/2006/picture">
                    <pic:nvPicPr>
                      <pic:cNvPr id="0" name="image39.jpeg"/>
                      <pic:cNvPicPr/>
                    </pic:nvPicPr>
                    <pic:blipFill>
                      <a:blip r:embed="rId45"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23.  SLIDES 23-24 </w:t>
            </w:r>
            <w:r>
              <w:rPr>
                <w:rFonts w:ascii="Times New Roman" w:hAnsi="Times New Roman"/>
                <w:sz w:val="24"/>
                <w:b/>
                <w:color w:val="ff950e"/>
              </w:rPr>
              <w:t xml:space="preserve">EXPLAIN</w:t>
            </w:r>
            <w:r>
              <w:rPr>
                <w:rFonts w:ascii="Times New Roman" w:hAnsi="Times New Roman"/>
                <w:sz w:val="24"/>
                <w:b/>
                <w:color w:val="ff950e"/>
              </w:rPr>
              <w:t xml:space="preserve"> Summary</w:t>
            </w:r>
          </w:p>
        </w:tc>
      </w:tr>
    </w:tbl>
    <w:p>
      <w:pPr>
        <w:shd w:val="clear" w:color="auto" w:fill="ffffff"/>
      </w:pPr>
    </w:p>
    <w:p>
      <w:pPr>
        <w:shd w:val="clear" w:color="auto" w:fill="ffffff"/>
      </w:pPr>
    </w:p>
    <w:p>
      <w:pPr>
        <w:shd w:val="clear" w:color="auto" w:fill="ffffff"/>
      </w:pPr>
    </w:p>
    <w:sectPr>
      <w:pgMar w:bottom="1440" w:left="1440" w:right="1440" w:top="144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numFmt w:val="none"/>
      <w:lvlText w:val=""/>
      <w:lvlJc w:val="left"/>
      <w:pPr>
        <w:ind w:left="0" w:hanging="360"/>
      </w:pPr>
    </w:lvl>
  </w:abstractNum>
  <w:abstractNum w:abstractNumId="1">
    <w:multiLevelType w:val="hybridMultilevel"/>
    <w:lvl w:ilvl="0">
      <w:numFmt w:val="none"/>
      <w:lvlText w:val=""/>
      <w:lvlJc w:val="left"/>
      <w:pPr>
        <w:ind w:left="0" w:hanging="360"/>
      </w:pPr>
    </w:lvl>
  </w:abstractNum>
  <w:abstractNum w:abstractNumId="2">
    <w:multiLevelType w:val="hybridMultilevel"/>
    <w:lvl w:ilvl="0">
      <w:numFmt w:val="none"/>
      <w:lvlText w:val=""/>
      <w:lvlJc w:val="left"/>
      <w:pPr>
        <w:ind w:left="0" w:hanging="360"/>
      </w:pPr>
    </w:lvl>
  </w:abstractNum>
  <w:abstractNum w:abstractNumId="3">
    <w:multiLevelType w:val="hybridMultilevel"/>
    <w:lvl w:ilvl="0">
      <w:numFmt w:val="none"/>
      <w:lvlText w:val=""/>
      <w:lvlJc w:val="left"/>
      <w:pPr>
        <w:ind w:left="0" w:hanging="360"/>
      </w:pPr>
    </w:lvl>
  </w:abstractNum>
  <w:abstractNum w:abstractNumId="4">
    <w:multiLevelType w:val="hybridMultilevel"/>
    <w:lvl w:ilvl="0">
      <w:numFmt w:val="none"/>
      <w:lvlText w:val=""/>
      <w:lvlJc w:val="left"/>
      <w:pPr>
        <w:ind w:left="0" w:hanging="360"/>
      </w:pPr>
    </w:lvl>
  </w:abstractNum>
  <w:abstractNum w:abstractNumId="5">
    <w:multiLevelType w:val="hybridMultilevel"/>
    <w:lvl w:ilvl="0">
      <w:numFmt w:val="none"/>
      <w:lvlText w:val=""/>
      <w:lvlJc w:val="left"/>
      <w:pPr>
        <w:ind w:left="0" w:hanging="360"/>
      </w:pPr>
    </w:lvl>
  </w:abstractNum>
  <w:abstractNum w:abstractNumId="6">
    <w:multiLevelType w:val="hybridMultilevel"/>
    <w:lvl w:ilvl="1">
      <w:numFmt w:val="none"/>
      <w:lvlText w:val=""/>
      <w:lvlJc w:val="left"/>
      <w:pPr>
        <w:ind w:left="720" w:hanging="360"/>
      </w:pPr>
    </w:lvl>
  </w:abstractNum>
  <w:abstractNum w:abstractNumId="7">
    <w:multiLevelType w:val="hybridMultilevel"/>
    <w:lvl w:ilvl="1">
      <w:numFmt w:val="none"/>
      <w:lvlText w:val=""/>
      <w:lvlJc w:val="left"/>
      <w:pPr>
        <w:ind w:left="720" w:hanging="360"/>
      </w:pPr>
    </w:lvl>
  </w:abstractNum>
  <w:abstractNum w:abstractNumId="8">
    <w:multiLevelType w:val="hybridMultilevel"/>
    <w:lvl w:ilvl="1">
      <w:numFmt w:val="none"/>
      <w:lvlText w:val=""/>
      <w:lvlJc w:val="left"/>
      <w:pPr>
        <w:ind w:left="720" w:hanging="360"/>
      </w:pPr>
    </w:lvl>
  </w:abstractNum>
  <w:abstractNum w:abstractNumId="9">
    <w:multiLevelType w:val="hybridMultilevel"/>
    <w:lvl w:ilvl="0">
      <w:numFmt w:val="none"/>
      <w:lvlText w:val=""/>
      <w:lvlJc w:val="left"/>
      <w:pPr>
        <w:ind w:left="0" w:hanging="360"/>
      </w:pPr>
    </w:lvl>
  </w:abstractNum>
  <w:abstractNum w:abstractNumId="10">
    <w:multiLevelType w:val="hybridMultilevel"/>
    <w:lvl w:ilvl="0">
      <w:numFmt w:val="none"/>
      <w:lvlText w:val=""/>
      <w:lvlJc w:val="left"/>
      <w:pPr>
        <w:ind w:left="0" w:hanging="360"/>
      </w:pPr>
    </w:lvl>
  </w:abstractNum>
  <w:abstractNum w:abstractNumId="11">
    <w:multiLevelType w:val="hybridMultilevel"/>
    <w:lvl w:ilvl="0">
      <w:numFmt w:val="none"/>
      <w:lvlText w:val=""/>
      <w:lvlJc w:val="left"/>
      <w:pPr>
        <w:ind w:left="0" w:hanging="36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zoom w:percent="100"/>
  <w:displayBackgroundShape/>
  <w:doNotTrackMoves/>
  <w:defaultTabStop w:val="709"/>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pos w:val="beneathText"/>
  </w:footnotePr>
  <w:compat>
    <w:spaceForUL/>
    <w:balanceSingleByteDoubleByteWidth/>
    <w:doNotLeaveBackslashAlone/>
    <w:ulTrailSpace/>
    <w:doNotExpandShiftReturn/>
    <w:adjustLineHeightInTable/>
    <w:doNotUseHTMLParagraphAutoSpacing/>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425B3"/>
    <w:rsid w:val="00F425B3"/>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suppressAutoHyphens/>
    </w:pPr>
    <w:rPr>
      <w:kern w:val="1"/>
      <w:sz w:val="24"/>
      <w:szCs w:val="24"/>
      <w:lang/>
    </w:rPr>
  </w:style>
  <w:style w:type="character" w:default="1" w:styleId="DefaultParagraphFont">
    <w:name w:val="Default Paragraph Font"/>
    <w:uiPriority w:val="1"/>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paragraph" w:customStyle="1" w:styleId="Heading">
    <w:name w:val="Heading"/>
    <w:basedOn w:val="Normal"/>
    <w:next w:val="BodyText"/>
    <w:pPr>
      <w:keepNext/>
      <w:spacing w:before="240" w:after="120"/>
    </w:pPr>
    <w:rPr>
      <w:rFonts w:ascii="Arial" w:hAnsi="Arial" w:cs="Tahoma"/>
      <w:sz w:val="28"/>
      <w:szCs w:val="28"/>
    </w:rPr>
  </w:style>
  <w:style w:type="paragraph" w:styleId="BodyText">
    <w:name w:val="Body Text"/>
    <w:basedOn w:val="Normal"/>
    <w:link w:val="BodyTextChar"/>
    <w:uiPriority w:val="99"/>
    <w:semiHidden/>
    <w:pPr>
      <w:spacing w:after="120"/>
    </w:pPr>
  </w:style>
  <w:style w:type="character" w:customStyle="1" w:styleId="BodyTextChar">
    <w:name w:val="Body Text Char"/>
    <w:basedOn w:val="DefaultParagraphFont"/>
    <w:link w:val="BodyText"/>
    <w:uiPriority w:val="99"/>
    <w:semiHidden/>
    <w:rsid w:val="00F425B3"/>
    <w:rPr>
      <w:kern w:val="1"/>
      <w:sz w:val="24"/>
      <w:szCs w:val="24"/>
      <w:lang/>
    </w:rPr>
  </w:style>
  <w:style w:type="paragraph" w:styleId="List">
    <w:name w:val="List"/>
    <w:basedOn w:val="BodyText"/>
    <w:uiPriority w:val="99"/>
    <w:semiHidden/>
    <w:rPr>
      <w:rFonts w:cs="Tahoma"/>
    </w:rPr>
  </w:style>
  <w:style w:type="paragraph" w:styleId="Caption">
    <w:name w:val="caption"/>
    <w:basedOn w:val="Normal"/>
    <w:uiPriority w:val="35"/>
    <w:qFormat/>
    <w:pPr>
      <w:suppressLineNumbers/>
      <w:spacing w:before="120" w:after="120"/>
    </w:pPr>
    <w:rPr>
      <w:rFonts w:cs="Tahoma"/>
      <w:i/>
      <w:iCs/>
    </w:rPr>
  </w:style>
  <w:style w:type="paragraph" w:customStyle="1" w:styleId="Index">
    <w:name w:val="Index"/>
    <w:basedOn w:val="Normal"/>
    <w:pPr>
      <w:suppressLineNumbers/>
    </w:pPr>
    <w:rPr>
      <w:rFonts w:cs="Tahom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5" Type="http://schemas.openxmlformats.org/officeDocument/2006/relationships/theme" Target="theme/theme1.xml"/><Relationship Id="rId4" Type="http://schemas.openxmlformats.org/officeDocument/2006/relationships/fontTable" Target="fontTable.xml"/><Relationship Id="rId6" Type="http://schemas.openxmlformats.org/officeDocument/2006/relationships/numbering" Target="numbering.xml" /><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pn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image" Target="media/image30.jpeg"/><Relationship Id="rId37" Type="http://schemas.openxmlformats.org/officeDocument/2006/relationships/image" Target="media/image31.jpeg"/><Relationship Id="rId38" Type="http://schemas.openxmlformats.org/officeDocument/2006/relationships/image" Target="media/image32.jpeg"/><Relationship Id="rId39" Type="http://schemas.openxmlformats.org/officeDocument/2006/relationships/image" Target="media/image33.jpeg"/><Relationship Id="rId40" Type="http://schemas.openxmlformats.org/officeDocument/2006/relationships/image" Target="media/image34.jpeg"/><Relationship Id="rId41" Type="http://schemas.openxmlformats.org/officeDocument/2006/relationships/image" Target="media/image35.jpeg"/><Relationship Id="rId42" Type="http://schemas.openxmlformats.org/officeDocument/2006/relationships/image" Target="media/image36.jpeg"/><Relationship Id="rId43" Type="http://schemas.openxmlformats.org/officeDocument/2006/relationships/image" Target="media/image37.jpeg"/><Relationship Id="rId44" Type="http://schemas.openxmlformats.org/officeDocument/2006/relationships/image" Target="media/image38.jpeg"/><Relationship Id="rId45" Type="http://schemas.openxmlformats.org/officeDocument/2006/relationships/image" Target="media/image39.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DocSecurity>0</DocSecurity>
  <ScaleCrop>false</ScaleCrop>
  <Company/>
  <LinksUpToDate>false</LinksUpToDate>
  <SharedDoc>false</SharedDoc>
  <HyperlinksChanged>false</HyperlinksChanged>
  <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description/>
  <cp:keywords/>
  <cp:lastModifiedBy/>
  <cp:revision>1</cp:revision>
  <dcterms:created xsi:type="dcterms:W3CDTF">2009-05-06T09:47:00Z</dcterms:created>
</cp:coreProperties>
</file>