
<file path=[Content_Types].xml><?xml version="1.0" encoding="utf-8"?>
<Types xmlns="http://schemas.openxmlformats.org/package/2006/content-types">
  <Default ContentType="image/jpeg" Extension="jpeg"/>
  <Default ContentType="image/png" Extension="png"/>
  <Default ContentType="image/bmp" Extension="bmp"/>
  <Default ContentType="image/x-wmf" Extension="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numPr>
          <w:ilvl w:val="0"/>
          <w:numId w:val="1"/>
        </w:numPr>
        <w:spacing w:after="0"/>
      </w:pPr>
    </w:p>
    <w:p>
      <w:pPr>
        <w:numPr>
          <w:ilvl w:val="0"/>
          <w:numId w:val="2"/>
        </w:numPr>
        <w:spacing w:after="0"/>
      </w:pPr>
    </w:p>
    <w:p>
      <w:pPr>
        <w:numPr>
          <w:ilvl w:val="0"/>
          <w:numId w:val="3"/>
        </w:numPr>
        <w:spacing w:after="0"/>
      </w:pPr>
      <w:r>
        <w:rPr>
          <w:rFonts w:ascii="Tahoma" w:hAnsi="Tahoma"/>
          <w:sz w:val="32"/>
          <w:b/>
          <w:color w:val="0000ff"/>
        </w:rPr>
        <w:t xml:space="preserve">Manual Drive Train and Axles 1</w:t>
      </w:r>
      <w:r>
        <w:rPr>
          <w:rFonts w:ascii="Tahoma" w:hAnsi="Tahoma"/>
          <w:sz w:val="32"/>
          <w:b/>
          <w:vertAlign w:val="superscript"/>
          <w:color w:val="0000ff"/>
        </w:rPr>
        <w:t xml:space="preserve">st</w:t>
      </w:r>
      <w:r>
        <w:rPr>
          <w:rFonts w:ascii="Tahoma" w:hAnsi="Tahoma"/>
          <w:sz w:val="32"/>
          <w:b/>
          <w:color w:val="0000ff"/>
        </w:rPr>
        <w:t xml:space="preserve"> Edition</w:t>
      </w:r>
    </w:p>
    <w:p>
      <w:pPr>
        <w:numPr>
          <w:ilvl w:val="0"/>
          <w:numId w:val="4"/>
        </w:numPr>
        <w:spacing w:after="0"/>
      </w:pPr>
    </w:p>
    <w:p>
      <w:pPr>
        <w:numPr>
          <w:ilvl w:val="0"/>
          <w:numId w:val="5"/>
        </w:numPr>
        <w:spacing w:after="0"/>
      </w:pPr>
    </w:p>
    <w:p>
      <w:pPr>
        <w:numPr>
          <w:ilvl w:val="0"/>
          <w:numId w:val="6"/>
        </w:numPr>
        <w:spacing w:after="0"/>
      </w:pPr>
      <w:r>
        <w:rPr>
          <w:rFonts w:ascii="Tahoma" w:hAnsi="Tahoma"/>
          <w:sz w:val="28"/>
          <w:b/>
          <w:color w:val="0000ff"/>
        </w:rPr>
        <w:t xml:space="preserve">Chapter 1 Service Information, Tools, &amp; Safety</w:t>
      </w:r>
    </w:p>
    <w:p>
      <w:pPr>
        <w:numPr>
          <w:ilvl w:val="1"/>
          <w:numId w:val="7"/>
        </w:numPr>
        <w:spacing w:after="0"/>
      </w:pPr>
    </w:p>
    <w:p>
      <w:pPr>
        <w:numPr>
          <w:ilvl w:val="1"/>
          <w:numId w:val="8"/>
        </w:numPr>
        <w:spacing w:after="0"/>
      </w:pPr>
    </w:p>
    <w:p>
      <w:pPr>
        <w:numPr>
          <w:ilvl w:val="1"/>
          <w:numId w:val="9"/>
        </w:numPr>
        <w:spacing w:after="0"/>
      </w:pPr>
      <w:r>
        <w:rPr>
          <w:rFonts w:ascii="Tahoma" w:hAnsi="Tahoma"/>
          <w:sz w:val="28"/>
          <w:b/>
          <w:u w:val="single"/>
          <w:color w:val="0000ff"/>
        </w:rPr>
        <w:t xml:space="preserve">Opening Your Class</w:t>
      </w:r>
    </w:p>
    <w:p>
      <w:pP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KEY ELEMENT</w:t>
            </w:r>
          </w:p>
        </w:tc>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EXAMPLES</w:t>
            </w:r>
          </w:p>
        </w:tc>
      </w:tr>
      <w:tr>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b/>
                <w:color w:val="000000"/>
              </w:rPr>
              <w:t xml:space="preserve">Introduce Content</w:t>
            </w:r>
          </w:p>
        </w:tc>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color w:val="000000"/>
              </w:rPr>
              <w:t xml:space="preserve">This course or class covers operation and service of </w:t>
            </w:r>
            <w:r>
              <w:rPr>
                <w:rFonts w:ascii="Calibri" w:hAnsi="Calibri"/>
                <w:sz w:val="22"/>
                <w:b/>
                <w:color w:val="0000ff"/>
              </w:rPr>
              <w:t xml:space="preserve">Manual Drive Trains and Axles.</w:t>
            </w:r>
            <w:r>
              <w:rPr>
                <w:rFonts w:ascii="Calibri" w:hAnsi="Calibri"/>
                <w:sz w:val="22"/>
                <w:color w:val="000000"/>
              </w:rPr>
              <w:t xml:space="preserve"> It correlates material to task lists specified by ASE and NATEF.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Motivate Learners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how the knowledge of how something works translates into the ability to use that knowledge to figure why the engine does not work correctly and how this saves diagnosis time, which translates into more money.</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State the learning objectives for the chapter or course you are about to cover and explain this is what they should be able to do as a result of attending this session or class.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the chapter learning objectives to the students.  </w:t>
            </w:r>
          </w:p>
          <w:p>
            <w:pPr>
              <w:shd w:val="clear" w:color="auto" w:fill="ffffff"/>
            </w:pPr>
            <w:r>
              <w:rPr>
                <w:rFonts w:ascii="Calibri" w:hAnsi="Calibri"/>
                <w:sz w:val="24"/>
                <w:color w:val="000000"/>
              </w:rPr>
              <w:t xml:space="preserve">1.  Locate and interpret vehicle and major component identification numbers.</w:t>
            </w:r>
          </w:p>
          <w:p>
            <w:pPr>
              <w:shd w:val="clear" w:color="auto" w:fill="ffffff"/>
            </w:pPr>
            <w:r>
              <w:rPr>
                <w:rFonts w:ascii="Calibri" w:hAnsi="Calibri"/>
                <w:sz w:val="24"/>
                <w:color w:val="000000"/>
              </w:rPr>
              <w:t xml:space="preserve">2.  Identify the strength ratings of threaded fasteners.</w:t>
            </w:r>
          </w:p>
          <w:p>
            <w:pPr>
              <w:shd w:val="clear" w:color="auto" w:fill="ffffff"/>
            </w:pPr>
            <w:r>
              <w:rPr>
                <w:rFonts w:ascii="Calibri" w:hAnsi="Calibri"/>
                <w:sz w:val="24"/>
                <w:color w:val="000000"/>
              </w:rPr>
              <w:t xml:space="preserve">3.  Explain the difference between the brand name (trade name) and the proper name for tools.</w:t>
            </w:r>
          </w:p>
          <w:p>
            <w:pPr>
              <w:shd w:val="clear" w:color="auto" w:fill="ffffff"/>
            </w:pPr>
            <w:r>
              <w:rPr>
                <w:rFonts w:ascii="Calibri" w:hAnsi="Calibri"/>
                <w:sz w:val="24"/>
                <w:color w:val="000000"/>
              </w:rPr>
              <w:t xml:space="preserve">4.  Describe what tool is the best to use for each job.</w:t>
            </w:r>
          </w:p>
          <w:p>
            <w:pPr>
              <w:shd w:val="clear" w:color="auto" w:fill="ffffff"/>
            </w:pPr>
            <w:r>
              <w:rPr>
                <w:rFonts w:ascii="Calibri" w:hAnsi="Calibri"/>
                <w:sz w:val="24"/>
                <w:color w:val="000000"/>
              </w:rPr>
              <w:t xml:space="preserve">5.  Explain how to maintain hand tools.</w:t>
            </w:r>
          </w:p>
          <w:p>
            <w:pPr>
              <w:shd w:val="clear" w:color="auto" w:fill="ffffff"/>
            </w:pPr>
            <w:r>
              <w:rPr>
                <w:rFonts w:ascii="Calibri" w:hAnsi="Calibri"/>
                <w:sz w:val="24"/>
                <w:color w:val="000000"/>
              </w:rPr>
              <w:t xml:space="preserve">6.  Identify the personal protective equipment (PPE) that all service technicians should wear.</w:t>
            </w:r>
          </w:p>
          <w:p>
            <w:pPr>
              <w:shd w:val="clear" w:color="auto" w:fill="ffffff"/>
            </w:pPr>
            <w:r>
              <w:rPr>
                <w:rFonts w:ascii="Calibri" w:hAnsi="Calibri"/>
                <w:sz w:val="24"/>
                <w:color w:val="000000"/>
              </w:rPr>
              <w:t xml:space="preserve">7.  Discuss how to safely use hand tools.</w:t>
            </w:r>
          </w:p>
          <w:p>
            <w:pPr>
              <w:shd w:val="clear" w:color="auto" w:fill="ffffff"/>
            </w:pPr>
            <w:r>
              <w:rPr>
                <w:rFonts w:ascii="Calibri" w:hAnsi="Calibri"/>
                <w:sz w:val="24"/>
                <w:color w:val="000000"/>
              </w:rPr>
              <w:t xml:space="preserve">8.  Describe how to safely hoist a vehicle.</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Establish the Mood or Climate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Provide a </w:t>
            </w:r>
            <w:r>
              <w:rPr>
                <w:rFonts w:ascii="Calibri" w:hAnsi="Calibri"/>
                <w:sz w:val="22"/>
                <w:i/>
                <w:color w:val="000000"/>
              </w:rPr>
              <w:t xml:space="preserve">WELCOME,</w:t>
            </w:r>
            <w:r>
              <w:rPr>
                <w:rFonts w:ascii="Calibri" w:hAnsi="Calibri"/>
                <w:sz w:val="22"/>
                <w:color w:val="000000"/>
              </w:rPr>
              <w:t xml:space="preserve"> Avoid put downs and bad jokes.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Complete Essentials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Restrooms, breaks, registration, tests, etc.</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Clarify and Establish Knowledge Base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Do a round robin of the class by going around the room and having each student give their backgrounds, years of experience, family, hobbies, career goals, or anything they want to share.</w:t>
            </w:r>
          </w:p>
        </w:tc>
      </w:tr>
    </w:tbl>
    <w:p>
      <w:pPr>
        <w:numPr>
          <w:ilvl w:val="0"/>
          <w:numId w:val="10"/>
        </w:numPr>
        <w:spacing w:after="0"/>
        <w:shd w:val="clear" w:color="auto" w:fill="ffffff"/>
      </w:pPr>
    </w:p>
    <w:p>
      <w:pPr>
        <w:numPr>
          <w:ilvl w:val="0"/>
          <w:numId w:val="11"/>
        </w:numPr>
        <w:spacing w:after="0"/>
        <w:shd w:val="clear" w:color="auto" w:fill="ffffff"/>
      </w:pPr>
    </w:p>
    <w:p>
      <w:pPr>
        <w:numPr>
          <w:ilvl w:val="0"/>
          <w:numId w:val="12"/>
        </w:numPr>
        <w:spacing w:after="0"/>
        <w:shd w:val="clear" w:color="auto" w:fill="ffffff"/>
      </w:pPr>
    </w:p>
    <w:p>
      <w:pPr>
        <w:shd w:val="clear" w:color="auto" w:fill="ffffff"/>
      </w:pPr>
    </w:p>
    <w:p>
      <w:pPr>
        <w:shd w:val="clear" w:color="auto" w:fill="ffffff"/>
      </w:pPr>
      <w:r>
        <w:rPr>
          <w:rFonts w:ascii="Times New Roman" w:hAnsi="Times New Roman"/>
          <w:sz w:val="24"/>
          <w:color w:val="000000"/>
        </w:rPr>
        <w:br w:type="page"/>
      </w:r>
    </w:p>
    <w:tbl>
      <w:tblPr>
        <w:tblW w:w="9600" w:type="dxa"/>
        <w:tblBorders>
          <w:top w:val="single" w:sz="1" w:space="0" w:color="auto"/>
          <w:left w:val="single" w:sz="1" w:space="0" w:color="auto"/>
          <w:bottom w:val="single" w:sz="1" w:space="0" w:color="auto"/>
          <w:right w:val="single" w:sz="1" w:space="0" w:color="auto"/>
        </w:tblBorders>
      </w:tblPr>
      <w:tblGrid>
        <w:gridCol w:w="3200"/>
        <w:gridCol w:w="3200"/>
        <w:gridCol w:w="3200"/>
      </w:tblGrid>
      <w:tr>
        <w:tc>
          <w:tcPr>
            <w:tcW w:w="3200"/>
            <w:tcBorders>
              <w:top w:val="single" w:sz="1" w:space="0" w:color="000000"/>
              <w:left w:val="single" w:sz="1" w:space="0" w:color="000000"/>
              <w:right w:val="single" w:sz="1" w:space="0" w:color="000000"/>
              <w:bottom w:val="single" w:sz="1" w:space="0" w:color="000000"/>
            </w:tcBorders>
            <w:shd w:val="clear" w:color="auto" w:fill="ffffff"/>
          </w:tcPr>
          <w:p>
            <w:pPr>
              <w:jc w:val="center"/>
              <w:shd w:val="clear" w:color="auto" w:fill="ffffff"/>
            </w:pPr>
            <w:r>
              <w:rPr>
                <w:rFonts w:ascii="Arial Black" w:hAnsi="Arial Black"/>
                <w:sz w:val="28"/>
                <w:color w:val="0000ff"/>
              </w:rPr>
              <w:t xml:space="preserve">ICONS</w:t>
            </w: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00ff"/>
              </w:rPr>
              <w:t xml:space="preserve">Ch01 Service Information, Tools, &amp; Safety</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jpeg"/>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7" cstate="print"/>
                      <a:stretch>
                        <a:fillRect/>
                      </a:stretch>
                    </pic:blipFill>
                    <pic:spPr>
                      <a:xfrm>
                        <a:off x="0" y="0"/>
                        <a:ext cx="804793" cy="6534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00"/>
          </w:tcPr>
          <w:p/>
        </w:tc>
        <w:tc>
          <w:tcPr>
            <w:tcW w:w="3200"/>
            <w:tcBorders>
              <w:top w:val="single" w:sz="1" w:space="0" w:color="000000"/>
              <w:left w:val="single" w:sz="1" w:space="0" w:color="000000"/>
              <w:right w:val="single" w:sz="1" w:space="0" w:color="000000"/>
              <w:bottom w:val="single" w:sz="1" w:space="0" w:color="000000"/>
            </w:tcBorders>
            <w:shd w:val="clear" w:color="auto" w:fill="ffff00"/>
          </w:tcPr>
          <w:p>
            <w:pPr>
              <w:shd w:val="clear" w:color="auto" w:fill="ffff00"/>
            </w:pPr>
            <w:r>
              <w:rPr>
                <w:rFonts w:ascii="Arial Black" w:hAnsi="Arial Black"/>
                <w:sz w:val="24"/>
                <w:color w:val="ff950e"/>
              </w:rPr>
              <w:t xml:space="preserve">1. SLIDE 1 CH1 SERVICE INFORMATION,</w:t>
              <w:br/>
              <w:t xml:space="preserve">TOOLS, &amp; SAFETY </w:t>
            </w:r>
          </w:p>
          <w:p>
            <w:pPr>
              <w:shd w:val="clear" w:color="auto" w:fill="ffff00"/>
            </w:pPr>
            <w:r>
              <w:rPr>
                <w:rFonts w:ascii="Times New Roman" w:hAnsi="Times New Roman"/>
                <w:sz w:val="24"/>
                <w:b/>
                <w:color w:val="ff950e"/>
              </w:rPr>
              <w:t xml:space="preserve">2. SLIDES 2-3 EXPLAIN OBJECTIVES</w:t>
            </w:r>
          </w:p>
        </w:tc>
      </w:tr>
      <w:p>
        <w:pPr>
          <w:shd w:val="clear" w:color="auto" w:fill="ffff00"/>
        </w:pPr>
        <w:r>
          <w:rPr>
            <w:rFonts w:ascii="Times New Roman" w:hAnsi="Times New Roman"/>
            <w:sz w:val="24"/>
            <w:color w:val="000000"/>
          </w:rPr>
          <w:drawing>
            <wp:inline distT="0" distB="0" distL="0" distR="0">
              <wp:extent cx="678047" cy="672683"/>
              <wp:effectExtent l="0" t="0" r="0" b="0"/>
              <wp:docPr id="1" name="Picture 0" descr="image2.jpeg"/>
              <wp:cNvGraphicFramePr/>
              <a:graphic xmlns:a="http://schemas.openxmlformats.org/drawingml/2006/main">
                <a:graphicData uri="http://schemas.openxmlformats.org/drawingml/2006/picture">
                  <pic:pic xmlns:pic="http://schemas.openxmlformats.org/drawingml/2006/picture">
                    <pic:nvPicPr>
                      <pic:cNvPr id="0" name="image2.jpeg"/>
                      <pic:cNvPicPr/>
                    </pic:nvPicPr>
                    <pic:blipFill>
                      <a:blip r:embed="rId8" cstate="print"/>
                      <a:stretch>
                        <a:fillRect/>
                      </a:stretch>
                    </pic:blipFill>
                    <pic:spPr>
                      <a:xfrm>
                        <a:off x="0" y="0"/>
                        <a:ext cx="678047" cy="672683"/>
                      </a:xfrm>
                      <a:prstGeom prst="rect">
                        <a:avLst/>
                      </a:prstGeom>
                    </pic:spPr>
                  </pic:pic>
                </a:graphicData>
              </a:graphic>
            </wp:inline>
          </w:drawing>
        </w:r>
        <w:r>
          <w:rPr>
            <w:rFonts w:ascii="Times New Roman" w:hAnsi="Times New Roman"/>
            <w:sz w:val="24"/>
            <w:color w:val="000000"/>
          </w:rPr>
          <w:drawing>
            <wp:inline distT="0" distB="0" distL="0" distR="0">
              <wp:extent cx="678047" cy="672683"/>
              <wp:effectExtent l="0" t="0" r="0" b="0"/>
              <wp:docPr id="1" name="Picture 0" descr="image3.jpeg"/>
              <wp:cNvGraphicFramePr/>
              <a:graphic xmlns:a="http://schemas.openxmlformats.org/drawingml/2006/main">
                <a:graphicData uri="http://schemas.openxmlformats.org/drawingml/2006/picture">
                  <pic:pic xmlns:pic="http://schemas.openxmlformats.org/drawingml/2006/picture">
                    <pic:nvPicPr>
                      <pic:cNvPr id="0" name="image3.jpeg"/>
                      <pic:cNvPicPr/>
                    </pic:nvPicPr>
                    <pic:blipFill>
                      <a:blip r:embed="rId9" cstate="print"/>
                      <a:stretch>
                        <a:fillRect/>
                      </a:stretch>
                    </pic:blipFill>
                    <pic:spPr>
                      <a:xfrm>
                        <a:off x="0" y="0"/>
                        <a:ext cx="678047" cy="6726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Check for ADDITIONAL VIDEOS &amp; ANIMATIONS @ </w:t>
            </w:r>
            <w:r>
              <w:rPr>
                <w:rFonts w:ascii="Tahoma" w:hAnsi="Tahoma"/>
                <w:sz w:val="24"/>
                <w:b/>
                <w:u w:val="single"/>
                <w:color w:val="008000"/>
              </w:rPr>
              <w:t xml:space="preserve">http://www.jameshalderman.com/</w:t>
            </w:r>
            <w:r>
              <w:rPr>
                <w:rFonts w:ascii="Tahoma" w:hAnsi="Tahoma"/>
                <w:sz w:val="24"/>
                <w:b/>
                <w:color w:val="008000"/>
              </w:rPr>
              <w:t xml:space="preserve"> </w:t>
            </w:r>
          </w:p>
          <w:p>
            <w:pPr>
              <w:shd w:val="clear" w:color="auto" w:fill="ffffff"/>
            </w:pPr>
            <w:r>
              <w:rPr>
                <w:rFonts w:ascii="Tahoma" w:hAnsi="Tahoma"/>
                <w:sz w:val="24"/>
                <w:b/>
                <w:color w:val="008000"/>
              </w:rPr>
              <w:t xml:space="preserve">WEB SITE IS CONSTANTLY UPDATED</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4.jpeg"/>
              <wp:cNvGraphicFramePr/>
              <a:graphic xmlns:a="http://schemas.openxmlformats.org/drawingml/2006/main">
                <a:graphicData uri="http://schemas.openxmlformats.org/drawingml/2006/picture">
                  <pic:pic xmlns:pic="http://schemas.openxmlformats.org/drawingml/2006/picture">
                    <pic:nvPicPr>
                      <pic:cNvPr id="0" name="image4.jpeg"/>
                      <pic:cNvPicPr/>
                    </pic:nvPicPr>
                    <pic:blipFill>
                      <a:blip r:embed="rId10" cstate="print"/>
                      <a:stretch>
                        <a:fillRect/>
                      </a:stretch>
                    </pic:blipFill>
                    <pic:spPr>
                      <a:xfrm>
                        <a:off x="0" y="0"/>
                        <a:ext cx="804793" cy="6534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4.  SLIDE 4 EXPLAIN </w:t>
            </w:r>
            <w:r>
              <w:rPr>
                <w:rFonts w:ascii="Times New Roman" w:hAnsi="Times New Roman"/>
                <w:sz w:val="24"/>
                <w:b/>
                <w:color w:val="ff950e"/>
              </w:rPr>
              <w:t xml:space="preserve">VIN</w:t>
            </w:r>
          </w:p>
          <w:p>
            <w:pPr>
              <w:shd w:val="clear" w:color="auto" w:fill="ffffff"/>
            </w:pPr>
            <w:r>
              <w:rPr>
                <w:rFonts w:ascii="Times New Roman" w:hAnsi="Times New Roman"/>
                <w:sz w:val="24"/>
                <w:b/>
                <w:color w:val="ff950e"/>
              </w:rPr>
              <w:t xml:space="preserve">5.  SLIDE 5 EXPLAIN FIGURE 1-1</w:t>
            </w:r>
            <w:r>
              <w:rPr>
                <w:rFonts w:ascii="Times New Roman" w:hAnsi="Times New Roman"/>
                <w:sz w:val="24"/>
                <w:color w:val="ff950e"/>
              </w:rPr>
              <w:t xml:space="preserve"> Typical vehicle identification number (VIN) as viewed through the windshield</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5.jpeg"/>
              <wp:cNvGraphicFramePr/>
              <a:graphic xmlns:a="http://schemas.openxmlformats.org/drawingml/2006/main">
                <a:graphicData uri="http://schemas.openxmlformats.org/drawingml/2006/picture">
                  <pic:pic xmlns:pic="http://schemas.openxmlformats.org/drawingml/2006/picture">
                    <pic:nvPicPr>
                      <pic:cNvPr id="0" name="image5.jpeg"/>
                      <pic:cNvPicPr/>
                    </pic:nvPicPr>
                    <pic:blipFill>
                      <a:blip r:embed="rId11"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c5000b"/>
              </w:rPr>
              <w:t xml:space="preserve">DEMONSTRATION: Show</w:t>
            </w:r>
            <w:r>
              <w:rPr>
                <w:rFonts w:ascii="Tahoma" w:hAnsi="Tahoma"/>
                <w:sz w:val="24"/>
                <w:b/>
                <w:color w:val="c5000b"/>
              </w:rPr>
              <w:t xml:space="preserve"> students an example of vehicle identification number (VIN) and have students decipher its meaning</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6.jpeg"/>
              <wp:cNvGraphicFramePr/>
              <a:graphic xmlns:a="http://schemas.openxmlformats.org/drawingml/2006/main">
                <a:graphicData uri="http://schemas.openxmlformats.org/drawingml/2006/picture">
                  <pic:pic xmlns:pic="http://schemas.openxmlformats.org/drawingml/2006/picture">
                    <pic:nvPicPr>
                      <pic:cNvPr id="0" name="image6.jpeg"/>
                      <pic:cNvPicPr/>
                    </pic:nvPicPr>
                    <pic:blipFill>
                      <a:blip r:embed="rId12" cstate="print"/>
                      <a:stretch>
                        <a:fillRect/>
                      </a:stretch>
                    </pic:blipFill>
                    <pic:spPr>
                      <a:xfrm>
                        <a:off x="0" y="0"/>
                        <a:ext cx="778184" cy="763278"/>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4d1"/>
              </w:rPr>
              <w:t xml:space="preserve">Before 1980, there was no universally accepted equivalent to a VIN, so OEMs used their own formats</w:t>
            </w:r>
            <w:r>
              <w:rPr>
                <w:rFonts w:ascii="Tahoma" w:hAnsi="Tahoma"/>
                <w:sz w:val="22"/>
                <w:b/>
                <w:color w:val="0084d1"/>
              </w:rPr>
              <w:t xml:space="preserve">.</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7.jpeg"/>
              <wp:cNvGraphicFramePr/>
              <a:graphic xmlns:a="http://schemas.openxmlformats.org/drawingml/2006/main">
                <a:graphicData uri="http://schemas.openxmlformats.org/drawingml/2006/picture">
                  <pic:pic xmlns:pic="http://schemas.openxmlformats.org/drawingml/2006/picture">
                    <pic:nvPicPr>
                      <pic:cNvPr id="0" name="image7.jpeg"/>
                      <pic:cNvPicPr/>
                    </pic:nvPicPr>
                    <pic:blipFill>
                      <a:blip r:embed="rId13"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DEMONSTRATE:</w:t>
            </w:r>
            <w:r>
              <w:rPr>
                <w:rFonts w:ascii="Tahoma" w:hAnsi="Tahoma"/>
                <w:sz w:val="24"/>
                <w:b/>
                <w:color w:val="c5000b"/>
              </w:rPr>
              <w:t xml:space="preserve"> example of vehicle safety certification label. Ask them to decipher information provided on label and explain what it signifies.</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8.jpeg"/>
              <wp:cNvGraphicFramePr/>
              <a:graphic xmlns:a="http://schemas.openxmlformats.org/drawingml/2006/main">
                <a:graphicData uri="http://schemas.openxmlformats.org/drawingml/2006/picture">
                  <pic:pic xmlns:pic="http://schemas.openxmlformats.org/drawingml/2006/picture">
                    <pic:nvPicPr>
                      <pic:cNvPr id="0" name="image8.jpeg"/>
                      <pic:cNvPicPr/>
                    </pic:nvPicPr>
                    <pic:blipFill>
                      <a:blip r:embed="rId14"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DEMONSTRATE: </w:t>
            </w:r>
            <w:r>
              <w:rPr>
                <w:rFonts w:ascii="Tahoma" w:hAnsi="Tahoma"/>
                <w:sz w:val="24"/>
                <w:b/>
                <w:color w:val="c5000b"/>
              </w:rPr>
              <w:t xml:space="preserve">location of vehicle emissions control information (VECI) label under hood of vehicle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9.jpeg"/>
              <wp:cNvGraphicFramePr/>
              <a:graphic xmlns:a="http://schemas.openxmlformats.org/drawingml/2006/main">
                <a:graphicData uri="http://schemas.openxmlformats.org/drawingml/2006/picture">
                  <pic:pic xmlns:pic="http://schemas.openxmlformats.org/drawingml/2006/picture">
                    <pic:nvPicPr>
                      <pic:cNvPr id="0" name="image9.jpeg"/>
                      <pic:cNvPicPr/>
                    </pic:nvPicPr>
                    <pic:blipFill>
                      <a:blip r:embed="rId15" cstate="print"/>
                      <a:stretch>
                        <a:fillRect/>
                      </a:stretch>
                    </pic:blipFill>
                    <pic:spPr>
                      <a:xfrm>
                        <a:off x="0" y="0"/>
                        <a:ext cx="678047" cy="667207"/>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w:t>
            </w:r>
            <w:r>
              <w:rPr>
                <w:rFonts w:ascii="Tahoma" w:hAnsi="Tahoma"/>
                <w:sz w:val="24"/>
                <w:b/>
                <w:color w:val="008000"/>
              </w:rPr>
              <w:t xml:space="preserve">: Ask students to review samples of vehicle owner’s manuals. Ask students to speculate about why so few owners read these manuals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10.jpeg"/>
              <wp:cNvGraphicFramePr/>
              <a:graphic xmlns:a="http://schemas.openxmlformats.org/drawingml/2006/main">
                <a:graphicData uri="http://schemas.openxmlformats.org/drawingml/2006/picture">
                  <pic:pic xmlns:pic="http://schemas.openxmlformats.org/drawingml/2006/picture">
                    <pic:nvPicPr>
                      <pic:cNvPr id="0" name="image10.jpeg"/>
                      <pic:cNvPicPr/>
                    </pic:nvPicPr>
                    <pic:blipFill>
                      <a:blip r:embed="rId16" cstate="print"/>
                      <a:stretch>
                        <a:fillRect/>
                      </a:stretch>
                    </pic:blipFill>
                    <pic:spPr>
                      <a:xfrm>
                        <a:off x="0" y="0"/>
                        <a:ext cx="678047" cy="667207"/>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HOST DISCUSSION: Service History</w:t>
            </w:r>
          </w:p>
          <w:p>
            <w:pPr>
              <w:shd w:val="clear" w:color="auto" w:fill="ffffff"/>
            </w:pPr>
            <w:r>
              <w:rPr>
                <w:rFonts w:ascii="Tahoma" w:hAnsi="Tahoma"/>
                <w:sz w:val="24"/>
                <w:b/>
                <w:color w:val="008000"/>
              </w:rPr>
              <w:t xml:space="preserve">We all have our own service history, as documented in our medical records. How do physicians use medical histories to help patients? How is this similar to an automotive technician diagnosing a problem with an automobile? Use this analogy as basis for class discussion. Use one column on flip chart to show elements of medical history. Use another column for corresponding elements of an automotive service history</w:t>
            </w:r>
            <w:r>
              <w:rPr>
                <w:rFonts w:ascii="Tahoma" w:hAnsi="Tahoma"/>
                <w:sz w:val="24"/>
                <w:b/>
                <w:color w:val="008000"/>
              </w:rPr>
              <w:t xml:space="preserve">.</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1.jpeg"/>
              <wp:cNvGraphicFramePr/>
              <a:graphic xmlns:a="http://schemas.openxmlformats.org/drawingml/2006/main">
                <a:graphicData uri="http://schemas.openxmlformats.org/drawingml/2006/picture">
                  <pic:pic xmlns:pic="http://schemas.openxmlformats.org/drawingml/2006/picture">
                    <pic:nvPicPr>
                      <pic:cNvPr id="0" name="image11.jpeg"/>
                      <pic:cNvPicPr/>
                    </pic:nvPicPr>
                    <pic:blipFill>
                      <a:blip r:embed="rId17" cstate="print"/>
                      <a:stretch>
                        <a:fillRect/>
                      </a:stretch>
                    </pic:blipFill>
                    <pic:spPr>
                      <a:xfrm>
                        <a:off x="0" y="0"/>
                        <a:ext cx="804793" cy="6534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6.  SLIDE 6 EXPLAIN Tensile Strength Of Fasteners</w:t>
            </w:r>
            <w:r>
              <w:rPr>
                <w:rFonts w:ascii="Times New Roman" w:hAnsi="Times New Roman"/>
                <w:sz w:val="24"/>
                <w:color w:val="ff950e"/>
              </w:rPr>
              <w:t xml:space="preserve">.</w:t>
            </w:r>
          </w:p>
          <w:p>
            <w:pPr>
              <w:shd w:val="clear" w:color="auto" w:fill="ffffff"/>
            </w:pPr>
            <w:r>
              <w:rPr>
                <w:rFonts w:ascii="Times New Roman" w:hAnsi="Times New Roman"/>
                <w:sz w:val="24"/>
                <w:b/>
                <w:color w:val="ff950e"/>
              </w:rPr>
              <w:t xml:space="preserve">7.  SLIDE 7 EXPLAIN </w:t>
            </w:r>
            <w:r>
              <w:rPr>
                <w:rFonts w:ascii="Times New Roman" w:hAnsi="Times New Roman"/>
                <w:sz w:val="24"/>
                <w:b/>
                <w:color w:val="ff950e"/>
              </w:rPr>
              <w:t xml:space="preserve">FIGURE 1-11 </w:t>
            </w:r>
            <w:r>
              <w:rPr>
                <w:rFonts w:ascii="Times New Roman" w:hAnsi="Times New Roman"/>
                <w:sz w:val="24"/>
                <w:color w:val="ff950e"/>
              </w:rPr>
              <w:t xml:space="preserve">Stronger threads are created by cold-rolling a heat-treated bolt blank instead of cutting the threads, using a die.</w:t>
            </w:r>
          </w:p>
        </w:tc>
      </w:tr>
      <w:p>
        <w:pPr>
          <w:shd w:val="clear" w:color="auto" w:fill="ffffff"/>
        </w:pPr>
        <w:r>
          <w:rPr>
            <w:rFonts w:ascii="Times New Roman" w:hAnsi="Times New Roman"/>
            <w:sz w:val="24"/>
            <w:color w:val="000000"/>
          </w:rPr>
          <w:drawing>
            <wp:inline distT="0" distB="0" distL="0" distR="0">
              <wp:extent cx="778214" cy="761980"/>
              <wp:effectExtent l="0" t="0" r="0" b="0"/>
              <wp:docPr id="1" name="Picture 0" descr="image12.jpeg"/>
              <wp:cNvGraphicFramePr/>
              <a:graphic xmlns:a="http://schemas.openxmlformats.org/drawingml/2006/main">
                <a:graphicData uri="http://schemas.openxmlformats.org/drawingml/2006/picture">
                  <pic:pic xmlns:pic="http://schemas.openxmlformats.org/drawingml/2006/picture">
                    <pic:nvPicPr>
                      <pic:cNvPr id="0" name="image12.jpeg"/>
                      <pic:cNvPicPr/>
                    </pic:nvPicPr>
                    <pic:blipFill>
                      <a:blip r:embed="rId18" cstate="print"/>
                      <a:stretch>
                        <a:fillRect/>
                      </a:stretch>
                    </pic:blipFill>
                    <pic:spPr>
                      <a:xfrm>
                        <a:off x="0" y="0"/>
                        <a:ext cx="778214" cy="761980"/>
                      </a:xfrm>
                      <a:prstGeom prst="rect">
                        <a:avLst/>
                      </a:prstGeom>
                    </pic:spPr>
                  </pic:pic>
                </a:graphicData>
              </a:graphic>
            </wp:inline>
          </w:drawing>
        </w:r>
        <w:r>
          <w:rPr>
            <w:rFonts w:ascii="Times New Roman" w:hAnsi="Times New Roman"/>
            <w:sz w:val="24"/>
            <w:color w:val="000000"/>
          </w:rPr>
          <w:drawing>
            <wp:inline distT="0" distB="0" distL="0" distR="0">
              <wp:extent cx="629945" cy="681624"/>
              <wp:effectExtent l="0" t="0" r="0" b="0"/>
              <wp:docPr id="1" name="Picture 0" descr="image13.jpeg"/>
              <wp:cNvGraphicFramePr/>
              <a:graphic xmlns:a="http://schemas.openxmlformats.org/drawingml/2006/main">
                <a:graphicData uri="http://schemas.openxmlformats.org/drawingml/2006/picture">
                  <pic:pic xmlns:pic="http://schemas.openxmlformats.org/drawingml/2006/picture">
                    <pic:nvPicPr>
                      <pic:cNvPr id="0" name="image13.jpeg"/>
                      <pic:cNvPicPr/>
                    </pic:nvPicPr>
                    <pic:blipFill>
                      <a:blip r:embed="rId19" cstate="print"/>
                      <a:stretch>
                        <a:fillRect/>
                      </a:stretch>
                    </pic:blipFill>
                    <pic:spPr>
                      <a:xfrm>
                        <a:off x="0" y="0"/>
                        <a:ext cx="629945" cy="6816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DISCUSSION:</w:t>
            </w:r>
            <w:r>
              <w:rPr>
                <w:rFonts w:ascii="Tahoma" w:hAnsi="Tahoma"/>
                <w:sz w:val="24"/>
                <w:b/>
                <w:color w:val="008000"/>
              </w:rPr>
              <w:t xml:space="preserve"> </w:t>
            </w:r>
            <w:r>
              <w:rPr>
                <w:rFonts w:ascii="Tahoma" w:hAnsi="Tahoma"/>
                <w:sz w:val="24"/>
                <w:b/>
                <w:color w:val="008000"/>
              </w:rPr>
              <w:t xml:space="preserve">talk about differences between unified national coarse (UNC) &amp; unified national fine (UNF) threads.  Where might each be found in use on an automobile? Ask students which they think would have better holding power.</w:t>
            </w:r>
          </w:p>
        </w:tc>
      </w:tr>
      <w:p>
        <w:pPr>
          <w:shd w:val="clear" w:color="auto" w:fill="ffffff"/>
        </w:pPr>
        <w:r>
          <w:rPr>
            <w:rFonts w:ascii="Times New Roman" w:hAnsi="Times New Roman"/>
            <w:sz w:val="24"/>
            <w:color w:val="000000"/>
          </w:rPr>
          <w:drawing>
            <wp:inline distT="0" distB="0" distL="0" distR="0">
              <wp:extent cx="778214" cy="768235"/>
              <wp:effectExtent l="0" t="0" r="0" b="0"/>
              <wp:docPr id="1" name="Picture 0" descr="image14.jpeg"/>
              <wp:cNvGraphicFramePr/>
              <a:graphic xmlns:a="http://schemas.openxmlformats.org/drawingml/2006/main">
                <a:graphicData uri="http://schemas.openxmlformats.org/drawingml/2006/picture">
                  <pic:pic xmlns:pic="http://schemas.openxmlformats.org/drawingml/2006/picture">
                    <pic:nvPicPr>
                      <pic:cNvPr id="0" name="image14.jpeg"/>
                      <pic:cNvPicPr/>
                    </pic:nvPicPr>
                    <pic:blipFill>
                      <a:blip r:embed="rId20" cstate="print"/>
                      <a:stretch>
                        <a:fillRect/>
                      </a:stretch>
                    </pic:blipFill>
                    <pic:spPr>
                      <a:xfrm>
                        <a:off x="0" y="0"/>
                        <a:ext cx="778214" cy="768235"/>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12"/>
                <w:b/>
                <w:color w:val="000000"/>
              </w:rPr>
              <w:t xml:space="preserve"> </w:t>
            </w: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VIDEO FROM </w:t>
            </w:r>
            <w:r>
              <w:rPr>
                <w:rFonts w:ascii="Tahoma" w:hAnsi="Tahoma"/>
                <w:sz w:val="24"/>
                <w:b/>
                <w:u w:val="single"/>
                <w:color w:val="008000"/>
              </w:rPr>
              <w:t xml:space="preserve">www.myautomotivelab.com</w:t>
            </w:r>
            <w:r>
              <w:rPr>
                <w:rFonts w:ascii="Tahoma" w:hAnsi="Tahoma"/>
                <w:sz w:val="24"/>
                <w:b/>
                <w:color w:val="008000"/>
              </w:rPr>
              <w:t xml:space="preserve"> on BOLT MARKINGS</w:t>
            </w:r>
          </w:p>
          <w:p>
            <w:pPr>
              <w:shd w:val="clear" w:color="auto" w:fill="ffffff"/>
            </w:pPr>
            <w:r>
              <w:rPr>
                <w:rFonts w:ascii="Calibri" w:hAnsi="Calibri"/>
                <w:sz w:val="12"/>
                <w:b/>
                <w:u w:val="single"/>
                <w:color w:val="008000"/>
              </w:rPr>
              <w:t xml:space="preserve">http://media.pearsoncmg.com/ph/chet/chet_mylabs/akamai/template/video640x480.php?title=Bolt%20Marking&amp;clip=pandc/chet/2012/automotive/Auto_Shop_Safety/Clip24BoltMarkings1.mov&amp;caption=chet/chet_mylabs/akamai/2012/automotive/Auto_Shop_Safety/xml/Clip24BoltMarkings1.xml</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5.jpeg"/>
              <wp:cNvGraphicFramePr/>
              <a:graphic xmlns:a="http://schemas.openxmlformats.org/drawingml/2006/main">
                <a:graphicData uri="http://schemas.openxmlformats.org/drawingml/2006/picture">
                  <pic:pic xmlns:pic="http://schemas.openxmlformats.org/drawingml/2006/picture">
                    <pic:nvPicPr>
                      <pic:cNvPr id="0" name="image15.jpeg"/>
                      <pic:cNvPicPr/>
                    </pic:nvPicPr>
                    <pic:blipFill>
                      <a:blip r:embed="rId21"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c5000b"/>
              </w:rPr>
              <w:t xml:space="preserve">DEMONSTRATION: </w:t>
            </w:r>
            <w:r>
              <w:rPr>
                <w:rFonts w:ascii="Tahoma" w:hAnsi="Tahoma"/>
                <w:sz w:val="24"/>
                <w:b/>
                <w:color w:val="c5000b"/>
              </w:rPr>
              <w:t xml:space="preserve">Show examples of a variety of general bolts &amp; screws. discuss what type of tool must be used with each.  students guess why examples are, or are not used on cars.</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6.jpeg"/>
              <wp:cNvGraphicFramePr/>
              <a:graphic xmlns:a="http://schemas.openxmlformats.org/drawingml/2006/main">
                <a:graphicData uri="http://schemas.openxmlformats.org/drawingml/2006/picture">
                  <pic:pic xmlns:pic="http://schemas.openxmlformats.org/drawingml/2006/picture">
                    <pic:nvPicPr>
                      <pic:cNvPr id="0" name="image16.jpeg"/>
                      <pic:cNvPicPr/>
                    </pic:nvPicPr>
                    <pic:blipFill>
                      <a:blip r:embed="rId22"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Show &amp; demonstrate both an English &amp; Metric Thread Pitch Gauge</w:t>
            </w:r>
          </w:p>
        </w:tc>
      </w:tr>
      <w:p>
        <w:pPr>
          <w:shd w:val="clear" w:color="auto" w:fill="ffffff"/>
        </w:pPr>
        <w:r>
          <w:rPr>
            <w:rFonts w:ascii="Times New Roman" w:hAnsi="Times New Roman"/>
            <w:sz w:val="24"/>
            <w:color w:val="000000"/>
          </w:rPr>
          <w:drawing>
            <wp:inline distT="0" distB="0" distL="0" distR="0">
              <wp:extent cx="988705" cy="367690"/>
              <wp:effectExtent l="0" t="0" r="0" b="0"/>
              <wp:docPr id="1" name="Picture 0" descr="image17.png"/>
              <wp:cNvGraphicFramePr/>
              <a:graphic xmlns:a="http://schemas.openxmlformats.org/drawingml/2006/main">
                <a:graphicData uri="http://schemas.openxmlformats.org/drawingml/2006/picture">
                  <pic:pic xmlns:pic="http://schemas.openxmlformats.org/drawingml/2006/picture">
                    <pic:nvPicPr>
                      <pic:cNvPr id="0" name="image17.png"/>
                      <pic:cNvPicPr/>
                    </pic:nvPicPr>
                    <pic:blipFill>
                      <a:blip r:embed="rId23" cstate="print"/>
                      <a:stretch>
                        <a:fillRect/>
                      </a:stretch>
                    </pic:blipFill>
                    <pic:spPr>
                      <a:xfrm>
                        <a:off x="0" y="0"/>
                        <a:ext cx="988705" cy="367690"/>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000000"/>
              </w:rPr>
              <w:t xml:space="preserve">8. SLIDE 8 EXPLAIN TECH TIP</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8.jpeg"/>
              <wp:cNvGraphicFramePr/>
              <a:graphic xmlns:a="http://schemas.openxmlformats.org/drawingml/2006/main">
                <a:graphicData uri="http://schemas.openxmlformats.org/drawingml/2006/picture">
                  <pic:pic xmlns:pic="http://schemas.openxmlformats.org/drawingml/2006/picture">
                    <pic:nvPicPr>
                      <pic:cNvPr id="0" name="image18.jpeg"/>
                      <pic:cNvPicPr/>
                    </pic:nvPicPr>
                    <pic:blipFill>
                      <a:blip r:embed="rId24" cstate="print"/>
                      <a:stretch>
                        <a:fillRect/>
                      </a:stretch>
                    </pic:blipFill>
                    <pic:spPr>
                      <a:xfrm>
                        <a:off x="0" y="0"/>
                        <a:ext cx="804793" cy="6534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9.  SLIDES 9-11 EXPLAIN HAND TOOLS</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9.jpeg"/>
              <wp:cNvGraphicFramePr/>
              <a:graphic xmlns:a="http://schemas.openxmlformats.org/drawingml/2006/main">
                <a:graphicData uri="http://schemas.openxmlformats.org/drawingml/2006/picture">
                  <pic:pic xmlns:pic="http://schemas.openxmlformats.org/drawingml/2006/picture">
                    <pic:nvPicPr>
                      <pic:cNvPr id="0" name="image19.jpeg"/>
                      <pic:cNvPicPr/>
                    </pic:nvPicPr>
                    <pic:blipFill>
                      <a:blip r:embed="rId25"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u w:val="single"/>
                <w:color w:val="c5000b"/>
              </w:rPr>
              <w:t xml:space="preserve">:</w:t>
            </w:r>
            <w:r>
              <w:rPr>
                <w:rFonts w:ascii="FranklinGothic-DemiCnd" w:hAnsi="FranklinGothic-DemiCnd"/>
                <w:sz w:val="24"/>
                <w:b/>
                <w:color w:val="c5000b"/>
              </w:rPr>
              <w:t xml:space="preserve"> </w:t>
            </w:r>
            <w:r>
              <w:rPr>
                <w:rFonts w:ascii="Tahoma" w:hAnsi="Tahoma"/>
                <w:sz w:val="24"/>
                <w:b/>
                <w:color w:val="c5000b"/>
              </w:rPr>
              <w:t xml:space="preserve">An open-end wrench is one of the most basic tools. Show students when and where open end wrenches are used in automotive service and repair</w:t>
            </w:r>
            <w:r>
              <w:rPr>
                <w:rFonts w:ascii="Tahoma" w:hAnsi="Tahoma"/>
                <w:sz w:val="24"/>
                <w:b/>
                <w:color w:val="000000"/>
              </w:rPr>
              <w:t xml:space="preserve"> </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20.jpeg"/>
              <wp:cNvGraphicFramePr/>
              <a:graphic xmlns:a="http://schemas.openxmlformats.org/drawingml/2006/main">
                <a:graphicData uri="http://schemas.openxmlformats.org/drawingml/2006/picture">
                  <pic:pic xmlns:pic="http://schemas.openxmlformats.org/drawingml/2006/picture">
                    <pic:nvPicPr>
                      <pic:cNvPr id="0" name="image20.jpeg"/>
                      <pic:cNvPicPr/>
                    </pic:nvPicPr>
                    <pic:blipFill>
                      <a:blip r:embed="rId26"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w:t>
            </w:r>
            <w:r>
              <w:rPr>
                <w:rFonts w:ascii="Tahoma" w:hAnsi="Tahoma"/>
                <w:sz w:val="24"/>
                <w:b/>
                <w:color w:val="c5000b"/>
              </w:rPr>
              <w:t xml:space="preserve">Show students examples</w:t>
            </w:r>
          </w:p>
          <w:p>
            <w:pPr>
              <w:shd w:val="clear" w:color="auto" w:fill="ffffff"/>
            </w:pPr>
            <w:r>
              <w:rPr>
                <w:rFonts w:ascii="Tahoma" w:hAnsi="Tahoma"/>
                <w:sz w:val="24"/>
                <w:b/>
                <w:color w:val="c5000b"/>
              </w:rPr>
              <w:t xml:space="preserve">of box-end, adjustable, &amp; line wrenches, and discuss where each is used in automotive applications. Remind students of the safety procedures they should follow when using all types of wrenches. </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21.jpeg"/>
              <wp:cNvGraphicFramePr/>
              <a:graphic xmlns:a="http://schemas.openxmlformats.org/drawingml/2006/main">
                <a:graphicData uri="http://schemas.openxmlformats.org/drawingml/2006/picture">
                  <pic:pic xmlns:pic="http://schemas.openxmlformats.org/drawingml/2006/picture">
                    <pic:nvPicPr>
                      <pic:cNvPr id="0" name="image21.jpeg"/>
                      <pic:cNvPicPr/>
                    </pic:nvPicPr>
                    <pic:blipFill>
                      <a:blip r:embed="rId27"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FranklinGothic-DemiCnd" w:hAnsi="FranklinGothic-DemiCnd"/>
                <w:sz w:val="24"/>
                <w:b/>
                <w:color w:val="c5000b"/>
              </w:rPr>
              <w:t xml:space="preserve"> </w:t>
            </w:r>
            <w:r>
              <w:rPr>
                <w:rFonts w:ascii="Tahoma" w:hAnsi="Tahoma"/>
                <w:sz w:val="24"/>
                <w:b/>
                <w:color w:val="c5000b"/>
              </w:rPr>
              <w:t xml:space="preserve">Show how to use ratchet and socket set, identify automotive applications where socket wrenches are best used. EXPLAIN drive size </w:t>
            </w:r>
          </w:p>
        </w:tc>
      </w:tr>
      <w:p>
        <w:pPr>
          <w:shd w:val="clear" w:color="auto" w:fill="ffffff"/>
        </w:pPr>
        <w:r>
          <w:rPr>
            <w:rFonts w:ascii="Times New Roman" w:hAnsi="Times New Roman"/>
            <w:sz w:val="12"/>
            <w:color w:val="000000"/>
          </w:rPr>
          <w:drawing>
            <wp:inline distT="0" distB="0" distL="0" distR="0">
              <wp:extent cx="678047" cy="672683"/>
              <wp:effectExtent l="0" t="0" r="0" b="0"/>
              <wp:docPr id="1" name="Picture 0" descr="image22.jpeg"/>
              <wp:cNvGraphicFramePr/>
              <a:graphic xmlns:a="http://schemas.openxmlformats.org/drawingml/2006/main">
                <a:graphicData uri="http://schemas.openxmlformats.org/drawingml/2006/picture">
                  <pic:pic xmlns:pic="http://schemas.openxmlformats.org/drawingml/2006/picture">
                    <pic:nvPicPr>
                      <pic:cNvPr id="0" name="image22.jpeg"/>
                      <pic:cNvPicPr/>
                    </pic:nvPicPr>
                    <pic:blipFill>
                      <a:blip r:embed="rId28" cstate="print"/>
                      <a:stretch>
                        <a:fillRect/>
                      </a:stretch>
                    </pic:blipFill>
                    <pic:spPr>
                      <a:xfrm>
                        <a:off x="0" y="0"/>
                        <a:ext cx="678047" cy="6726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12"/>
                <w:color w:val="000000"/>
              </w:rPr>
              <w:t xml:space="preserve"> </w:t>
            </w: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Show ANIMATION:</w:t>
            </w:r>
            <w:r>
              <w:rPr>
                <w:rFonts w:ascii="Tahoma" w:hAnsi="Tahoma"/>
                <w:sz w:val="28"/>
                <w:b/>
                <w:color w:val="008000"/>
              </w:rPr>
              <w:t xml:space="preserve"> Rounded Bolts</w:t>
            </w:r>
          </w:p>
          <w:p>
            <w:pPr>
              <w:shd w:val="clear" w:color="auto" w:fill="ffffff"/>
            </w:pPr>
            <w:r>
              <w:rPr>
                <w:rFonts w:ascii="Tahoma" w:hAnsi="Tahoma"/>
                <w:sz w:val="24"/>
                <w:b/>
                <w:u w:val="single"/>
                <w:color w:val="008000"/>
              </w:rPr>
              <w:t xml:space="preserve">www.myautomotivelab.com</w:t>
            </w:r>
            <w:r>
              <w:rPr>
                <w:rFonts w:ascii="Tahoma" w:hAnsi="Tahoma"/>
                <w:sz w:val="24"/>
                <w:b/>
                <w:color w:val="008000"/>
              </w:rPr>
              <w:t xml:space="preserve"> </w:t>
            </w:r>
          </w:p>
          <w:p>
            <w:pPr>
              <w:shd w:val="clear" w:color="auto" w:fill="ffffff"/>
            </w:pPr>
            <w:r>
              <w:rPr>
                <w:rFonts w:ascii="Tahoma" w:hAnsi="Tahoma"/>
                <w:sz w:val="16"/>
                <w:b/>
                <w:u w:val="single"/>
                <w:color w:val="008000"/>
              </w:rPr>
              <w:t xml:space="preserve">http://media.pearsoncmg.com/ph/chet/chet_myautomotivelab_2/animations/A1_Animation/Chapter4_Fig_4_11c/index.htm</w:t>
            </w:r>
          </w:p>
        </w:tc>
      </w:tr>
      <w:p>
        <w:pPr>
          <w:shd w:val="clear" w:color="auto" w:fill="ffffff"/>
        </w:pPr>
        <w:r>
          <w:rPr>
            <w:rFonts w:ascii="Times New Roman" w:hAnsi="Times New Roman"/>
            <w:sz w:val="12"/>
            <w:color w:val="000000"/>
          </w:rPr>
          <w:drawing>
            <wp:inline distT="0" distB="0" distL="0" distR="0">
              <wp:extent cx="678047" cy="672683"/>
              <wp:effectExtent l="0" t="0" r="0" b="0"/>
              <wp:docPr id="1" name="Picture 0" descr="image23.jpeg"/>
              <wp:cNvGraphicFramePr/>
              <a:graphic xmlns:a="http://schemas.openxmlformats.org/drawingml/2006/main">
                <a:graphicData uri="http://schemas.openxmlformats.org/drawingml/2006/picture">
                  <pic:pic xmlns:pic="http://schemas.openxmlformats.org/drawingml/2006/picture">
                    <pic:nvPicPr>
                      <pic:cNvPr id="0" name="image23.jpeg"/>
                      <pic:cNvPicPr/>
                    </pic:nvPicPr>
                    <pic:blipFill>
                      <a:blip r:embed="rId29" cstate="print"/>
                      <a:stretch>
                        <a:fillRect/>
                      </a:stretch>
                    </pic:blipFill>
                    <pic:spPr>
                      <a:xfrm>
                        <a:off x="0" y="0"/>
                        <a:ext cx="678047" cy="6726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12"/>
                <w:color w:val="000000"/>
              </w:rPr>
              <w:t xml:space="preserve"> </w:t>
            </w: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Show ANIMATION: </w:t>
            </w:r>
            <w:r>
              <w:rPr>
                <w:rFonts w:ascii="Tahoma" w:hAnsi="Tahoma"/>
                <w:sz w:val="28"/>
                <w:b/>
                <w:color w:val="008000"/>
              </w:rPr>
              <w:t xml:space="preserve">6/12 Point Sockets</w:t>
            </w:r>
          </w:p>
          <w:p>
            <w:pPr>
              <w:shd w:val="clear" w:color="auto" w:fill="ffffff"/>
            </w:pPr>
            <w:r>
              <w:rPr>
                <w:rFonts w:ascii="Tahoma" w:hAnsi="Tahoma"/>
                <w:sz w:val="24"/>
                <w:b/>
                <w:u w:val="single"/>
                <w:color w:val="008000"/>
              </w:rPr>
              <w:t xml:space="preserve">www.myautomotivelab.com</w:t>
            </w:r>
            <w:r>
              <w:rPr>
                <w:rFonts w:ascii="Tahoma" w:hAnsi="Tahoma"/>
                <w:sz w:val="24"/>
                <w:b/>
                <w:color w:val="008000"/>
              </w:rPr>
              <w:t xml:space="preserve"> </w:t>
            </w:r>
            <w:r>
              <w:rPr>
                <w:rFonts w:ascii="Tahoma" w:hAnsi="Tahoma"/>
                <w:sz w:val="16"/>
                <w:b/>
                <w:u w:val="single"/>
                <w:color w:val="008000"/>
              </w:rPr>
              <w:t xml:space="preserve">http://media.pearsoncmg.com/ph/chet/chet_myautomotivelab_2/animations/A1_Animation/Chapter04_Fig_04_11/index.htm</w:t>
            </w:r>
            <w:r>
              <w:rPr>
                <w:rFonts w:ascii="Tahoma" w:hAnsi="Tahoma"/>
                <w:sz w:val="24"/>
                <w:b/>
                <w:color w:val="008000"/>
              </w:rPr>
              <w:t xml:space="preserve"> </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24.jpeg"/>
              <wp:cNvGraphicFramePr/>
              <a:graphic xmlns:a="http://schemas.openxmlformats.org/drawingml/2006/main">
                <a:graphicData uri="http://schemas.openxmlformats.org/drawingml/2006/picture">
                  <pic:pic xmlns:pic="http://schemas.openxmlformats.org/drawingml/2006/picture">
                    <pic:nvPicPr>
                      <pic:cNvPr id="0" name="image24.jpeg"/>
                      <pic:cNvPicPr/>
                    </pic:nvPicPr>
                    <pic:blipFill>
                      <a:blip r:embed="rId30"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w:t>
            </w:r>
            <w:r>
              <w:rPr>
                <w:rFonts w:ascii="Tahoma" w:hAnsi="Tahoma"/>
                <w:sz w:val="24"/>
                <w:b/>
                <w:color w:val="c5000b"/>
              </w:rPr>
              <w:t xml:space="preserve">Show clicker type</w:t>
            </w:r>
          </w:p>
          <w:p>
            <w:pPr>
              <w:shd w:val="clear" w:color="auto" w:fill="ffffff"/>
            </w:pPr>
            <w:r>
              <w:rPr>
                <w:rFonts w:ascii="Tahoma" w:hAnsi="Tahoma"/>
                <w:sz w:val="24"/>
                <w:b/>
                <w:color w:val="c5000b"/>
              </w:rPr>
              <w:t xml:space="preserve">and beam-type torque wrenches &amp; demonstrate how to use them properly. Stress importance of resetting torque wrenches to the lowest setting (lowest setting is not always “0”) </w:t>
            </w:r>
          </w:p>
        </w:tc>
        <w:tc>
          <w:tcPr>
            <w:tcW w:w="3200"/>
            <w:tcBorders>
              <w:top w:val="single" w:sz="1" w:space="0" w:color="000000"/>
              <w:left w:val="single" w:sz="1" w:space="0" w:color="000000"/>
              <w:right w:val="single" w:sz="1" w:space="0" w:color="000000"/>
              <w:bottom w:val="single" w:sz="1" w:space="0" w:color="000000"/>
            </w:tcBorders>
            <w:shd w:val="clear" w:color="auto" w:fill="0xFFFFFF"/>
          </w:tcPr>
          <w:p/>
        </w:tc>
      </w:tr>
      <w:p>
        <w:pPr>
          <w:shd w:val="clear" w:color="auto" w:fill="ffffff"/>
        </w:pPr>
        <w:r>
          <w:rPr>
            <w:rFonts w:ascii="Times New Roman" w:hAnsi="Times New Roman"/>
            <w:sz w:val="24"/>
            <w:b/>
            <w:color w:val="000000"/>
          </w:rPr>
          <w:drawing>
            <wp:inline distT="0" distB="0" distL="0" distR="0">
              <wp:extent cx="794641" cy="724374"/>
              <wp:effectExtent l="0" t="0" r="0" b="0"/>
              <wp:docPr id="1" name="Picture 0" descr="image25.jpeg"/>
              <wp:cNvGraphicFramePr/>
              <a:graphic xmlns:a="http://schemas.openxmlformats.org/drawingml/2006/main">
                <a:graphicData uri="http://schemas.openxmlformats.org/drawingml/2006/picture">
                  <pic:pic xmlns:pic="http://schemas.openxmlformats.org/drawingml/2006/picture">
                    <pic:nvPicPr>
                      <pic:cNvPr id="0" name="image25.jpeg"/>
                      <pic:cNvPicPr/>
                    </pic:nvPicPr>
                    <pic:blipFill>
                      <a:blip r:embed="rId31" cstate="print"/>
                      <a:stretch>
                        <a:fillRect/>
                      </a:stretch>
                    </pic:blipFill>
                    <pic:spPr>
                      <a:xfrm>
                        <a:off x="0" y="0"/>
                        <a:ext cx="794641" cy="724374"/>
                      </a:xfrm>
                      <a:prstGeom prst="rect">
                        <a:avLst/>
                      </a:prstGeom>
                    </pic:spPr>
                  </pic:pic>
                </a:graphicData>
              </a:graphic>
            </wp:inline>
          </w:drawing>
        </w:r>
        <w:r>
          <w:rPr>
            <w:rFonts w:ascii="Times New Roman" w:hAnsi="Times New Roman"/>
            <w:sz w:val="24"/>
            <w:color w:val="000000"/>
          </w:rPr>
          <w:drawing>
            <wp:inline distT="0" distB="0" distL="0" distR="0">
              <wp:extent cx="658571" cy="658571"/>
              <wp:effectExtent l="0" t="0" r="0" b="0"/>
              <wp:docPr id="1" name="Picture 0" descr="image26.png"/>
              <wp:cNvGraphicFramePr/>
              <a:graphic xmlns:a="http://schemas.openxmlformats.org/drawingml/2006/main">
                <a:graphicData uri="http://schemas.openxmlformats.org/drawingml/2006/picture">
                  <pic:pic xmlns:pic="http://schemas.openxmlformats.org/drawingml/2006/picture">
                    <pic:nvPicPr>
                      <pic:cNvPr id="0" name="image26.png"/>
                      <pic:cNvPicPr/>
                    </pic:nvPicPr>
                    <pic:blipFill>
                      <a:blip r:embed="rId32" cstate="print"/>
                      <a:stretch>
                        <a:fillRect/>
                      </a:stretch>
                    </pic:blipFill>
                    <pic:spPr>
                      <a:xfrm>
                        <a:off x="0" y="0"/>
                        <a:ext cx="658571" cy="658571"/>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32"/>
                <w:b/>
                <w:u w:val="single"/>
                <w:color w:val="c5000b"/>
              </w:rPr>
              <w:t xml:space="preserve">SAFETY</w:t>
            </w:r>
            <w:r>
              <w:rPr>
                <w:rFonts w:ascii="FranklinGothic-DemiCnd" w:hAnsi="FranklinGothic-DemiCnd"/>
                <w:sz w:val="24"/>
                <w:b/>
                <w:color w:val="c5000b"/>
              </w:rPr>
              <w:t xml:space="preserve"> </w:t>
            </w:r>
            <w:r>
              <w:rPr>
                <w:rFonts w:ascii="Tahoma" w:hAnsi="Tahoma"/>
                <w:sz w:val="24"/>
                <w:b/>
                <w:color w:val="c5000b"/>
              </w:rPr>
              <w:t xml:space="preserve">Warn students to be</w:t>
            </w:r>
            <w:r>
              <w:rPr>
                <w:rFonts w:ascii="Tahoma" w:hAnsi="Tahoma"/>
                <w:sz w:val="24"/>
                <w:b/>
                <w:color w:val="c5000b"/>
              </w:rPr>
              <w:t xml:space="preserve"> </w:t>
            </w:r>
            <w:r>
              <w:rPr>
                <w:rFonts w:ascii="Tahoma" w:hAnsi="Tahoma"/>
                <w:sz w:val="24"/>
                <w:b/>
                <w:color w:val="c5000b"/>
              </w:rPr>
              <w:t xml:space="preserve">careful not to</w:t>
            </w:r>
            <w:r>
              <w:rPr>
                <w:rFonts w:ascii="Tahoma" w:hAnsi="Tahoma"/>
                <w:sz w:val="24"/>
                <w:b/>
                <w:color w:val="c5000b"/>
              </w:rPr>
              <w:t xml:space="preserve"> </w:t>
            </w:r>
            <w:r>
              <w:rPr>
                <w:rFonts w:ascii="Tahoma" w:hAnsi="Tahoma"/>
                <w:sz w:val="24"/>
                <w:b/>
                <w:color w:val="c5000b"/>
              </w:rPr>
              <w:t xml:space="preserve">overtighten bolts and</w:t>
            </w:r>
            <w:r>
              <w:rPr>
                <w:rFonts w:ascii="Tahoma" w:hAnsi="Tahoma"/>
                <w:sz w:val="24"/>
                <w:b/>
                <w:color w:val="c5000b"/>
              </w:rPr>
              <w:t xml:space="preserve"> </w:t>
            </w:r>
            <w:r>
              <w:rPr>
                <w:rFonts w:ascii="Tahoma" w:hAnsi="Tahoma"/>
                <w:sz w:val="24"/>
                <w:b/>
                <w:color w:val="c5000b"/>
              </w:rPr>
              <w:t xml:space="preserve">nuts by using a cheater</w:t>
            </w:r>
            <w:r>
              <w:rPr>
                <w:rFonts w:ascii="Tahoma" w:hAnsi="Tahoma"/>
                <w:sz w:val="24"/>
                <w:b/>
                <w:color w:val="c5000b"/>
              </w:rPr>
              <w:t xml:space="preserve"> </w:t>
            </w:r>
            <w:r>
              <w:rPr>
                <w:rFonts w:ascii="Tahoma" w:hAnsi="Tahoma"/>
                <w:sz w:val="24"/>
                <w:b/>
                <w:color w:val="c5000b"/>
              </w:rPr>
              <w:t xml:space="preserve">bar. Explain that they</w:t>
            </w:r>
            <w:r>
              <w:rPr>
                <w:rFonts w:ascii="Tahoma" w:hAnsi="Tahoma"/>
                <w:sz w:val="24"/>
                <w:b/>
                <w:color w:val="c5000b"/>
              </w:rPr>
              <w:t xml:space="preserve"> </w:t>
            </w:r>
            <w:r>
              <w:rPr>
                <w:rFonts w:ascii="Tahoma" w:hAnsi="Tahoma"/>
                <w:sz w:val="24"/>
                <w:b/>
                <w:color w:val="c5000b"/>
              </w:rPr>
              <w:t xml:space="preserve">might break the wrench</w:t>
            </w:r>
            <w:r>
              <w:rPr>
                <w:rFonts w:ascii="Tahoma" w:hAnsi="Tahoma"/>
                <w:sz w:val="24"/>
                <w:b/>
                <w:color w:val="c5000b"/>
              </w:rPr>
              <w:t xml:space="preserve"> </w:t>
            </w:r>
            <w:r>
              <w:rPr>
                <w:rFonts w:ascii="Tahoma" w:hAnsi="Tahoma"/>
                <w:sz w:val="24"/>
                <w:b/>
                <w:color w:val="c5000b"/>
              </w:rPr>
              <w:t xml:space="preserve">or cause themselves</w:t>
            </w:r>
            <w:r>
              <w:rPr>
                <w:rFonts w:ascii="Tahoma" w:hAnsi="Tahoma"/>
                <w:sz w:val="24"/>
                <w:b/>
                <w:color w:val="c5000b"/>
              </w:rPr>
              <w:t xml:space="preserve"> </w:t>
            </w:r>
            <w:r>
              <w:rPr>
                <w:rFonts w:ascii="Tahoma" w:hAnsi="Tahoma"/>
                <w:sz w:val="24"/>
                <w:b/>
                <w:color w:val="c5000b"/>
              </w:rPr>
              <w:t xml:space="preserve">harm</w:t>
            </w:r>
            <w:r>
              <w:rPr>
                <w:rFonts w:ascii="FranklinGothic-DemiCnd" w:hAnsi="FranklinGothic-DemiCnd"/>
                <w:sz w:val="24"/>
                <w:b/>
                <w:color w:val="c5000b"/>
              </w:rPr>
              <w:t xml:space="preserve">.</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color w:val="000000"/>
          </w:rPr>
          <w:drawing>
            <wp:inline distT="0" distB="0" distL="0" distR="0">
              <wp:extent cx="785105" cy="776732"/>
              <wp:effectExtent l="0" t="0" r="0" b="0"/>
              <wp:docPr id="1" name="Picture 0" descr="image27.jpeg"/>
              <wp:cNvGraphicFramePr/>
              <a:graphic xmlns:a="http://schemas.openxmlformats.org/drawingml/2006/main">
                <a:graphicData uri="http://schemas.openxmlformats.org/drawingml/2006/picture">
                  <pic:pic xmlns:pic="http://schemas.openxmlformats.org/drawingml/2006/picture">
                    <pic:nvPicPr>
                      <pic:cNvPr id="0" name="image27.jpeg"/>
                      <pic:cNvPicPr/>
                    </pic:nvPicPr>
                    <pic:blipFill>
                      <a:blip r:embed="rId33" cstate="print"/>
                      <a:stretch>
                        <a:fillRect/>
                      </a:stretch>
                    </pic:blipFill>
                    <pic:spPr>
                      <a:xfrm>
                        <a:off x="0" y="0"/>
                        <a:ext cx="785105" cy="776732"/>
                      </a:xfrm>
                      <a:prstGeom prst="rect">
                        <a:avLst/>
                      </a:prstGeom>
                    </pic:spPr>
                  </pic:pic>
                </a:graphicData>
              </a:graphic>
            </wp:inline>
          </w:drawing>
        </w:r>
        <w:r>
          <w:rPr>
            <w:rFonts w:ascii="Times New Roman" w:hAnsi="Times New Roman"/>
            <w:sz w:val="24"/>
            <w:color w:val="000000"/>
          </w:rPr>
          <w:drawing>
            <wp:inline distT="0" distB="0" distL="0" distR="0">
              <wp:extent cx="713938" cy="770808"/>
              <wp:effectExtent l="0" t="0" r="0" b="0"/>
              <wp:docPr id="1" name="Picture 0" descr="image28.jpeg"/>
              <wp:cNvGraphicFramePr/>
              <a:graphic xmlns:a="http://schemas.openxmlformats.org/drawingml/2006/main">
                <a:graphicData uri="http://schemas.openxmlformats.org/drawingml/2006/picture">
                  <pic:pic xmlns:pic="http://schemas.openxmlformats.org/drawingml/2006/picture">
                    <pic:nvPicPr>
                      <pic:cNvPr id="0" name="image28.jpeg"/>
                      <pic:cNvPicPr/>
                    </pic:nvPicPr>
                    <pic:blipFill>
                      <a:blip r:embed="rId34" cstate="print"/>
                      <a:stretch>
                        <a:fillRect/>
                      </a:stretch>
                    </pic:blipFill>
                    <pic:spPr>
                      <a:xfrm>
                        <a:off x="0" y="0"/>
                        <a:ext cx="713938" cy="770808"/>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w:t>
            </w:r>
            <w:r>
              <w:rPr>
                <w:rFonts w:ascii="Tahoma" w:hAnsi="Tahoma"/>
                <w:sz w:val="24"/>
                <w:b/>
                <w:color w:val="c5000b"/>
              </w:rPr>
              <w:t xml:space="preserve">Show students a variety of flat-tip and Phillips screwdrivers. Ask them which type is used more on automobiles and why.  Show students how to use offset and impact Screwdrivers. For what type of application is each used?</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Calibri" w:hAnsi="Calibri"/>
            <w:sz w:val="24"/>
            <w:color w:val="000000"/>
          </w:rPr>
          <w:drawing>
            <wp:inline distT="0" distB="0" distL="0" distR="0">
              <wp:extent cx="804793" cy="653483"/>
              <wp:effectExtent l="0" t="0" r="0" b="0"/>
              <wp:docPr id="1" name="Picture 0" descr="image29.jpeg"/>
              <wp:cNvGraphicFramePr/>
              <a:graphic xmlns:a="http://schemas.openxmlformats.org/drawingml/2006/main">
                <a:graphicData uri="http://schemas.openxmlformats.org/drawingml/2006/picture">
                  <pic:pic xmlns:pic="http://schemas.openxmlformats.org/drawingml/2006/picture">
                    <pic:nvPicPr>
                      <pic:cNvPr id="0" name="image29.jpeg"/>
                      <pic:cNvPicPr/>
                    </pic:nvPicPr>
                    <pic:blipFill>
                      <a:blip r:embed="rId35" cstate="print"/>
                      <a:stretch>
                        <a:fillRect/>
                      </a:stretch>
                    </pic:blipFill>
                    <pic:spPr>
                      <a:xfrm>
                        <a:off x="0" y="0"/>
                        <a:ext cx="804793" cy="6534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12.  SLIDE 12 EXPLAIN </w:t>
            </w:r>
            <w:r>
              <w:rPr>
                <w:rFonts w:ascii="Times New Roman" w:hAnsi="Times New Roman"/>
                <w:sz w:val="24"/>
                <w:b/>
                <w:color w:val="ff950e"/>
              </w:rPr>
              <w:t xml:space="preserve">FIGURE 1.33 </w:t>
            </w:r>
            <w:r>
              <w:rPr>
                <w:rFonts w:ascii="Times New Roman" w:hAnsi="Times New Roman"/>
                <w:sz w:val="24"/>
                <w:color w:val="ff950e"/>
              </w:rPr>
              <w:t xml:space="preserve">ball-peen hammer.</w:t>
            </w:r>
          </w:p>
          <w:p>
            <w:pPr>
              <w:shd w:val="clear" w:color="auto" w:fill="ffffff"/>
            </w:pPr>
            <w:r>
              <w:rPr>
                <w:rFonts w:ascii="Times New Roman" w:hAnsi="Times New Roman"/>
                <w:sz w:val="24"/>
                <w:b/>
                <w:color w:val="ff950e"/>
              </w:rPr>
              <w:t xml:space="preserve">13.  SLIDE 13 EXPLAIN </w:t>
            </w:r>
            <w:r>
              <w:rPr>
                <w:rFonts w:ascii="Times New Roman" w:hAnsi="Times New Roman"/>
                <w:sz w:val="24"/>
                <w:b/>
                <w:color w:val="ff950e"/>
              </w:rPr>
              <w:t xml:space="preserve">FIGURE 1-34 </w:t>
            </w:r>
            <w:r>
              <w:rPr>
                <w:rFonts w:ascii="Times New Roman" w:hAnsi="Times New Roman"/>
                <w:sz w:val="24"/>
                <w:color w:val="ff950e"/>
              </w:rPr>
              <w:t xml:space="preserve">rubber mallet used to deliver a force to an object without harming surface </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30.jpeg"/>
              <wp:cNvGraphicFramePr/>
              <a:graphic xmlns:a="http://schemas.openxmlformats.org/drawingml/2006/main">
                <a:graphicData uri="http://schemas.openxmlformats.org/drawingml/2006/picture">
                  <pic:pic xmlns:pic="http://schemas.openxmlformats.org/drawingml/2006/picture">
                    <pic:nvPicPr>
                      <pic:cNvPr id="0" name="image30.jpeg"/>
                      <pic:cNvPicPr/>
                    </pic:nvPicPr>
                    <pic:blipFill>
                      <a:blip r:embed="rId36"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FranklinGothic-DemiCnd" w:hAnsi="FranklinGothic-DemiCnd"/>
                <w:sz w:val="24"/>
                <w:b/>
                <w:color w:val="c5000b"/>
              </w:rPr>
              <w:t xml:space="preserve"> </w:t>
            </w:r>
            <w:r>
              <w:rPr>
                <w:rFonts w:ascii="Tahoma" w:hAnsi="Tahoma"/>
                <w:sz w:val="24"/>
                <w:b/>
                <w:color w:val="c5000b"/>
              </w:rPr>
              <w:t xml:space="preserve">Show examples of hammers and mallets. Discuss the features of each hammer or mallet and describe where it is used. </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Calibri" w:hAnsi="Calibri"/>
            <w:sz w:val="24"/>
            <w:color w:val="000000"/>
          </w:rPr>
          <w:drawing>
            <wp:inline distT="0" distB="0" distL="0" distR="0">
              <wp:extent cx="804793" cy="653483"/>
              <wp:effectExtent l="0" t="0" r="0" b="0"/>
              <wp:docPr id="1" name="Picture 0" descr="image31.jpeg"/>
              <wp:cNvGraphicFramePr/>
              <a:graphic xmlns:a="http://schemas.openxmlformats.org/drawingml/2006/main">
                <a:graphicData uri="http://schemas.openxmlformats.org/drawingml/2006/picture">
                  <pic:pic xmlns:pic="http://schemas.openxmlformats.org/drawingml/2006/picture">
                    <pic:nvPicPr>
                      <pic:cNvPr id="0" name="image31.jpeg"/>
                      <pic:cNvPicPr/>
                    </pic:nvPicPr>
                    <pic:blipFill>
                      <a:blip r:embed="rId37" cstate="print"/>
                      <a:stretch>
                        <a:fillRect/>
                      </a:stretch>
                    </pic:blipFill>
                    <pic:spPr>
                      <a:xfrm>
                        <a:off x="0" y="0"/>
                        <a:ext cx="804793" cy="6534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14.  SLIDES 14-15 EXPLAIN HAND TOOLS</w:t>
            </w:r>
          </w:p>
          <w:p>
            <w:pPr>
              <w:shd w:val="clear" w:color="auto" w:fill="ffffff"/>
            </w:pPr>
            <w:r>
              <w:rPr>
                <w:rFonts w:ascii="Times New Roman" w:hAnsi="Times New Roman"/>
                <w:sz w:val="24"/>
                <w:b/>
                <w:color w:val="ff950e"/>
              </w:rPr>
              <w:t xml:space="preserve">16.  SLIDE 16 EXPLAIN </w:t>
            </w:r>
            <w:r>
              <w:rPr>
                <w:rFonts w:ascii="Times New Roman" w:hAnsi="Times New Roman"/>
                <w:sz w:val="24"/>
                <w:b/>
                <w:color w:val="ff950e"/>
              </w:rPr>
              <w:t xml:space="preserve">FIGURE 1-36 </w:t>
            </w:r>
            <w:r>
              <w:rPr>
                <w:rFonts w:ascii="Times New Roman" w:hAnsi="Times New Roman"/>
                <w:sz w:val="24"/>
                <w:color w:val="ff950e"/>
              </w:rPr>
              <w:t xml:space="preserve">Typical slip-joint pliers is a common household pliers. The slip joint allows the jaws to be opened to two different settings</w:t>
            </w:r>
            <w:r>
              <w:rPr>
                <w:rFonts w:ascii="Times New Roman" w:hAnsi="Times New Roman"/>
                <w:sz w:val="24"/>
                <w:b/>
                <w:color w:val="ff950e"/>
              </w:rPr>
              <w:t xml:space="preserve"> </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32.jpeg"/>
              <wp:cNvGraphicFramePr/>
              <a:graphic xmlns:a="http://schemas.openxmlformats.org/drawingml/2006/main">
                <a:graphicData uri="http://schemas.openxmlformats.org/drawingml/2006/picture">
                  <pic:pic xmlns:pic="http://schemas.openxmlformats.org/drawingml/2006/picture">
                    <pic:nvPicPr>
                      <pic:cNvPr id="0" name="image32.jpeg"/>
                      <pic:cNvPicPr/>
                    </pic:nvPicPr>
                    <pic:blipFill>
                      <a:blip r:embed="rId38"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FranklinGothic-DemiCnd" w:hAnsi="FranklinGothic-DemiCnd"/>
                <w:sz w:val="24"/>
                <w:b/>
                <w:color w:val="c5000b"/>
              </w:rPr>
              <w:t xml:space="preserve"> </w:t>
            </w:r>
            <w:r>
              <w:rPr>
                <w:rFonts w:ascii="Tahoma" w:hAnsi="Tahoma"/>
                <w:sz w:val="24"/>
                <w:b/>
                <w:color w:val="c5000b"/>
              </w:rPr>
              <w:t xml:space="preserve">Show examples of slip-joint &amp; multigroove adjustable pliers and discuss how each is used.</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Calibri" w:hAnsi="Calibri"/>
            <w:sz w:val="24"/>
            <w:color w:val="000000"/>
          </w:rPr>
          <w:drawing>
            <wp:inline distT="0" distB="0" distL="0" distR="0">
              <wp:extent cx="804793" cy="653483"/>
              <wp:effectExtent l="0" t="0" r="0" b="0"/>
              <wp:docPr id="1" name="Picture 0" descr="image33.jpeg"/>
              <wp:cNvGraphicFramePr/>
              <a:graphic xmlns:a="http://schemas.openxmlformats.org/drawingml/2006/main">
                <a:graphicData uri="http://schemas.openxmlformats.org/drawingml/2006/picture">
                  <pic:pic xmlns:pic="http://schemas.openxmlformats.org/drawingml/2006/picture">
                    <pic:nvPicPr>
                      <pic:cNvPr id="0" name="image33.jpeg"/>
                      <pic:cNvPicPr/>
                    </pic:nvPicPr>
                    <pic:blipFill>
                      <a:blip r:embed="rId39" cstate="print"/>
                      <a:stretch>
                        <a:fillRect/>
                      </a:stretch>
                    </pic:blipFill>
                    <pic:spPr>
                      <a:xfrm>
                        <a:off x="0" y="0"/>
                        <a:ext cx="804793" cy="6534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17.  SLIDE 17 EXPLAIN </w:t>
            </w:r>
            <w:r>
              <w:rPr>
                <w:rFonts w:ascii="Times New Roman" w:hAnsi="Times New Roman"/>
                <w:sz w:val="24"/>
                <w:b/>
                <w:color w:val="ff950e"/>
              </w:rPr>
              <w:t xml:space="preserve">FIGURE 1-43 </w:t>
            </w:r>
            <w:r>
              <w:rPr>
                <w:rFonts w:ascii="Times New Roman" w:hAnsi="Times New Roman"/>
                <w:sz w:val="24"/>
                <w:color w:val="ff950e"/>
              </w:rPr>
              <w:t xml:space="preserve">Files come in many different shapes and sizes. Never use a file without a handle </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Calibri" w:hAnsi="Calibri"/>
            <w:sz w:val="24"/>
            <w:color w:val="000000"/>
          </w:rPr>
          <w:drawing>
            <wp:inline distT="0" distB="0" distL="0" distR="0">
              <wp:extent cx="804793" cy="653483"/>
              <wp:effectExtent l="0" t="0" r="0" b="0"/>
              <wp:docPr id="1" name="Picture 0" descr="image34.jpeg"/>
              <wp:cNvGraphicFramePr/>
              <a:graphic xmlns:a="http://schemas.openxmlformats.org/drawingml/2006/main">
                <a:graphicData uri="http://schemas.openxmlformats.org/drawingml/2006/picture">
                  <pic:pic xmlns:pic="http://schemas.openxmlformats.org/drawingml/2006/picture">
                    <pic:nvPicPr>
                      <pic:cNvPr id="0" name="image34.jpeg"/>
                      <pic:cNvPicPr/>
                    </pic:nvPicPr>
                    <pic:blipFill>
                      <a:blip r:embed="rId40" cstate="print"/>
                      <a:stretch>
                        <a:fillRect/>
                      </a:stretch>
                    </pic:blipFill>
                    <pic:spPr>
                      <a:xfrm>
                        <a:off x="0" y="0"/>
                        <a:ext cx="804793" cy="6534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18.  SLIDES 18-22 EXPLAIN HAND TOOLS</w:t>
            </w:r>
          </w:p>
          <w:p>
            <w:pPr>
              <w:shd w:val="clear" w:color="auto" w:fill="ffffff"/>
            </w:pPr>
            <w:r>
              <w:rPr>
                <w:rFonts w:ascii="Times New Roman" w:hAnsi="Times New Roman"/>
                <w:sz w:val="24"/>
                <w:color w:val="ff950e"/>
              </w:rPr>
              <w:t xml:space="preserve"> </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35.jpeg"/>
              <wp:cNvGraphicFramePr/>
              <a:graphic xmlns:a="http://schemas.openxmlformats.org/drawingml/2006/main">
                <a:graphicData uri="http://schemas.openxmlformats.org/drawingml/2006/picture">
                  <pic:pic xmlns:pic="http://schemas.openxmlformats.org/drawingml/2006/picture">
                    <pic:nvPicPr>
                      <pic:cNvPr id="0" name="image35.jpeg"/>
                      <pic:cNvPicPr/>
                    </pic:nvPicPr>
                    <pic:blipFill>
                      <a:blip r:embed="rId41"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w:t>
            </w:r>
            <w:r>
              <w:rPr>
                <w:rFonts w:ascii="Tahoma" w:hAnsi="Tahoma"/>
                <w:sz w:val="24"/>
                <w:b/>
                <w:color w:val="c5000b"/>
              </w:rPr>
              <w:t xml:space="preserve">Show examples of punches &amp; chisels. describe intended purpose of each. </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36.jpeg"/>
              <wp:cNvGraphicFramePr/>
              <a:graphic xmlns:a="http://schemas.openxmlformats.org/drawingml/2006/main">
                <a:graphicData uri="http://schemas.openxmlformats.org/drawingml/2006/picture">
                  <pic:pic xmlns:pic="http://schemas.openxmlformats.org/drawingml/2006/picture">
                    <pic:nvPicPr>
                      <pic:cNvPr id="0" name="image36.jpeg"/>
                      <pic:cNvPicPr/>
                    </pic:nvPicPr>
                    <pic:blipFill>
                      <a:blip r:embed="rId42" cstate="print"/>
                      <a:stretch>
                        <a:fillRect/>
                      </a:stretch>
                    </pic:blipFill>
                    <pic:spPr>
                      <a:xfrm>
                        <a:off x="0" y="0"/>
                        <a:ext cx="678047" cy="6726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Shop Air </w:t>
            </w:r>
            <w:r>
              <w:rPr>
                <w:rFonts w:ascii="Tahoma" w:hAnsi="Tahoma"/>
                <w:sz w:val="12"/>
                <w:b/>
                <w:u w:val="single"/>
                <w:color w:val="008000"/>
              </w:rPr>
              <w:t xml:space="preserve">http://media.pearsoncmg.com/ph/chet/chet_mylabs/akamai/template/video640x480.php?title=Compressed%20Air&amp;clip=pandc/chet/2012/automotive/Auto_Shop_Safety/Clip25CompAir1.mov&amp;caption=chet/chet_mylabs/akamai/2012/automotive/Auto_Shop_Safety/xml/Clip25CompAir1.xml</w:t>
            </w:r>
            <w:r>
              <w:rPr>
                <w:rFonts w:ascii="Tahoma" w:hAnsi="Tahoma"/>
                <w:sz w:val="24"/>
                <w:b/>
                <w:color w:val="008000"/>
              </w:rPr>
              <w:t xml:space="preserve"> </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37.jpeg"/>
              <wp:cNvGraphicFramePr/>
              <a:graphic xmlns:a="http://schemas.openxmlformats.org/drawingml/2006/main">
                <a:graphicData uri="http://schemas.openxmlformats.org/drawingml/2006/picture">
                  <pic:pic xmlns:pic="http://schemas.openxmlformats.org/drawingml/2006/picture">
                    <pic:nvPicPr>
                      <pic:cNvPr id="0" name="image37.jpeg"/>
                      <pic:cNvPicPr/>
                    </pic:nvPicPr>
                    <pic:blipFill>
                      <a:blip r:embed="rId43"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c5000b"/>
              </w:rPr>
              <w:t xml:space="preserve">DEMONSTRATION:</w:t>
            </w:r>
            <w:r>
              <w:rPr>
                <w:rFonts w:ascii="Tahoma" w:hAnsi="Tahoma"/>
                <w:sz w:val="24"/>
                <w:b/>
                <w:color w:val="c5000b"/>
              </w:rPr>
              <w:t xml:space="preserve"> S</w:t>
            </w:r>
            <w:r>
              <w:rPr>
                <w:rFonts w:ascii="Tahoma" w:hAnsi="Tahoma"/>
                <w:sz w:val="24"/>
                <w:b/>
                <w:color w:val="c5000b"/>
              </w:rPr>
              <w:t xml:space="preserve">how shop’s air compressor &amp; discuss how it works. What types of power tools can be used with the air compressor? What are some other applications? </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b/>
            <w:color w:val="000000"/>
          </w:rPr>
          <w:drawing>
            <wp:inline distT="0" distB="0" distL="0" distR="0">
              <wp:extent cx="794641" cy="724374"/>
              <wp:effectExtent l="0" t="0" r="0" b="0"/>
              <wp:docPr id="1" name="Picture 0" descr="image38.jpeg"/>
              <wp:cNvGraphicFramePr/>
              <a:graphic xmlns:a="http://schemas.openxmlformats.org/drawingml/2006/main">
                <a:graphicData uri="http://schemas.openxmlformats.org/drawingml/2006/picture">
                  <pic:pic xmlns:pic="http://schemas.openxmlformats.org/drawingml/2006/picture">
                    <pic:nvPicPr>
                      <pic:cNvPr id="0" name="image38.jpeg"/>
                      <pic:cNvPicPr/>
                    </pic:nvPicPr>
                    <pic:blipFill>
                      <a:blip r:embed="rId44" cstate="print"/>
                      <a:stretch>
                        <a:fillRect/>
                      </a:stretch>
                    </pic:blipFill>
                    <pic:spPr>
                      <a:xfrm>
                        <a:off x="0" y="0"/>
                        <a:ext cx="794641" cy="724374"/>
                      </a:xfrm>
                      <a:prstGeom prst="rect">
                        <a:avLst/>
                      </a:prstGeom>
                    </pic:spPr>
                  </pic:pic>
                </a:graphicData>
              </a:graphic>
            </wp:inline>
          </w:drawing>
        </w:r>
        <w:r>
          <w:rPr>
            <w:rFonts w:ascii="Times New Roman" w:hAnsi="Times New Roman"/>
            <w:sz w:val="24"/>
            <w:color w:val="000000"/>
          </w:rPr>
          <w:drawing>
            <wp:inline distT="0" distB="0" distL="0" distR="0">
              <wp:extent cx="658571" cy="658571"/>
              <wp:effectExtent l="0" t="0" r="0" b="0"/>
              <wp:docPr id="1" name="Picture 0" descr="image39.png"/>
              <wp:cNvGraphicFramePr/>
              <a:graphic xmlns:a="http://schemas.openxmlformats.org/drawingml/2006/main">
                <a:graphicData uri="http://schemas.openxmlformats.org/drawingml/2006/picture">
                  <pic:pic xmlns:pic="http://schemas.openxmlformats.org/drawingml/2006/picture">
                    <pic:nvPicPr>
                      <pic:cNvPr id="0" name="image39.png"/>
                      <pic:cNvPicPr/>
                    </pic:nvPicPr>
                    <pic:blipFill>
                      <a:blip r:embed="rId45" cstate="print"/>
                      <a:stretch>
                        <a:fillRect/>
                      </a:stretch>
                    </pic:blipFill>
                    <pic:spPr>
                      <a:xfrm>
                        <a:off x="0" y="0"/>
                        <a:ext cx="658571" cy="658571"/>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32"/>
                <w:b/>
                <w:u w:val="single"/>
                <w:color w:val="c5000b"/>
              </w:rPr>
              <w:t xml:space="preserve">SAFETY</w:t>
            </w:r>
            <w:r>
              <w:rPr>
                <w:rFonts w:ascii="Tahoma" w:hAnsi="Tahoma"/>
                <w:sz w:val="24"/>
                <w:b/>
                <w:color w:val="c5000b"/>
              </w:rPr>
              <w:t xml:space="preserve"> </w:t>
            </w:r>
            <w:r>
              <w:rPr>
                <w:rFonts w:ascii="Tahoma" w:hAnsi="Tahoma"/>
                <w:sz w:val="24"/>
                <w:b/>
                <w:color w:val="c5000b"/>
              </w:rPr>
              <w:t xml:space="preserve">Review safety procedures for using an air compressor &amp; power tools associated with it. Air tools are powerful &amp; can cause injury if not used properly</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b/>
            <w:color w:val="000000"/>
          </w:rPr>
          <w:drawing>
            <wp:inline distT="0" distB="0" distL="0" distR="0">
              <wp:extent cx="794641" cy="724374"/>
              <wp:effectExtent l="0" t="0" r="0" b="0"/>
              <wp:docPr id="1" name="Picture 0" descr="image40.jpeg"/>
              <wp:cNvGraphicFramePr/>
              <a:graphic xmlns:a="http://schemas.openxmlformats.org/drawingml/2006/main">
                <a:graphicData uri="http://schemas.openxmlformats.org/drawingml/2006/picture">
                  <pic:pic xmlns:pic="http://schemas.openxmlformats.org/drawingml/2006/picture">
                    <pic:nvPicPr>
                      <pic:cNvPr id="0" name="image40.jpeg"/>
                      <pic:cNvPicPr/>
                    </pic:nvPicPr>
                    <pic:blipFill>
                      <a:blip r:embed="rId46" cstate="print"/>
                      <a:stretch>
                        <a:fillRect/>
                      </a:stretch>
                    </pic:blipFill>
                    <pic:spPr>
                      <a:xfrm>
                        <a:off x="0" y="0"/>
                        <a:ext cx="794641" cy="724374"/>
                      </a:xfrm>
                      <a:prstGeom prst="rect">
                        <a:avLst/>
                      </a:prstGeom>
                    </pic:spPr>
                  </pic:pic>
                </a:graphicData>
              </a:graphic>
            </wp:inline>
          </w:drawing>
        </w:r>
        <w:r>
          <w:rPr>
            <w:rFonts w:ascii="Times New Roman" w:hAnsi="Times New Roman"/>
            <w:sz w:val="24"/>
            <w:color w:val="000000"/>
          </w:rPr>
          <w:drawing>
            <wp:inline distT="0" distB="0" distL="0" distR="0">
              <wp:extent cx="658571" cy="658571"/>
              <wp:effectExtent l="0" t="0" r="0" b="0"/>
              <wp:docPr id="1" name="Picture 0" descr="image41.png"/>
              <wp:cNvGraphicFramePr/>
              <a:graphic xmlns:a="http://schemas.openxmlformats.org/drawingml/2006/main">
                <a:graphicData uri="http://schemas.openxmlformats.org/drawingml/2006/picture">
                  <pic:pic xmlns:pic="http://schemas.openxmlformats.org/drawingml/2006/picture">
                    <pic:nvPicPr>
                      <pic:cNvPr id="0" name="image41.png"/>
                      <pic:cNvPicPr/>
                    </pic:nvPicPr>
                    <pic:blipFill>
                      <a:blip r:embed="rId47" cstate="print"/>
                      <a:stretch>
                        <a:fillRect/>
                      </a:stretch>
                    </pic:blipFill>
                    <pic:spPr>
                      <a:xfrm>
                        <a:off x="0" y="0"/>
                        <a:ext cx="658571" cy="658571"/>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32"/>
                <w:b/>
                <w:u w:val="single"/>
                <w:color w:val="c5000b"/>
              </w:rPr>
              <w:t xml:space="preserve">SAFETY</w:t>
            </w:r>
            <w:r>
              <w:rPr>
                <w:rFonts w:ascii="FranklinGothic-DemiCnd" w:hAnsi="FranklinGothic-DemiCnd"/>
                <w:sz w:val="24"/>
                <w:b/>
                <w:color w:val="c5000b"/>
              </w:rPr>
              <w:t xml:space="preserve"> </w:t>
            </w:r>
            <w:r>
              <w:rPr>
                <w:rFonts w:ascii="Tahoma" w:hAnsi="Tahoma"/>
                <w:sz w:val="24"/>
                <w:b/>
                <w:color w:val="c5000b"/>
              </w:rPr>
              <w:t xml:space="preserve">Never point an air blow</w:t>
            </w:r>
            <w:r>
              <w:rPr>
                <w:rFonts w:ascii="Tahoma" w:hAnsi="Tahoma"/>
                <w:sz w:val="24"/>
                <w:b/>
                <w:color w:val="c5000b"/>
              </w:rPr>
              <w:t xml:space="preserve"> </w:t>
            </w:r>
            <w:r>
              <w:rPr>
                <w:rFonts w:ascii="Tahoma" w:hAnsi="Tahoma"/>
                <w:sz w:val="24"/>
                <w:b/>
                <w:color w:val="c5000b"/>
              </w:rPr>
              <w:t xml:space="preserve">gun at yourself or</w:t>
            </w:r>
            <w:r>
              <w:rPr>
                <w:rFonts w:ascii="Tahoma" w:hAnsi="Tahoma"/>
                <w:sz w:val="24"/>
                <w:b/>
                <w:color w:val="c5000b"/>
              </w:rPr>
              <w:t xml:space="preserve"> </w:t>
            </w:r>
            <w:r>
              <w:rPr>
                <w:rFonts w:ascii="Tahoma" w:hAnsi="Tahoma"/>
                <w:sz w:val="24"/>
                <w:b/>
                <w:color w:val="c5000b"/>
              </w:rPr>
              <w:t xml:space="preserve">anyone else.</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42.jpeg"/>
              <wp:cNvGraphicFramePr/>
              <a:graphic xmlns:a="http://schemas.openxmlformats.org/drawingml/2006/main">
                <a:graphicData uri="http://schemas.openxmlformats.org/drawingml/2006/picture">
                  <pic:pic xmlns:pic="http://schemas.openxmlformats.org/drawingml/2006/picture">
                    <pic:nvPicPr>
                      <pic:cNvPr id="0" name="image42.jpeg"/>
                      <pic:cNvPicPr/>
                    </pic:nvPicPr>
                    <pic:blipFill>
                      <a:blip r:embed="rId48" cstate="print"/>
                      <a:stretch>
                        <a:fillRect/>
                      </a:stretch>
                    </pic:blipFill>
                    <pic:spPr>
                      <a:xfrm>
                        <a:off x="0" y="0"/>
                        <a:ext cx="778184" cy="763278"/>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4d1"/>
              </w:rPr>
              <w:t xml:space="preserve">NEVER use compressed air to spin a bearing or a gear to make a whistling sound</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b/>
            <w:color w:val="000000"/>
          </w:rPr>
          <w:drawing>
            <wp:inline distT="0" distB="0" distL="0" distR="0">
              <wp:extent cx="794641" cy="724374"/>
              <wp:effectExtent l="0" t="0" r="0" b="0"/>
              <wp:docPr id="1" name="Picture 0" descr="image43.jpeg"/>
              <wp:cNvGraphicFramePr/>
              <a:graphic xmlns:a="http://schemas.openxmlformats.org/drawingml/2006/main">
                <a:graphicData uri="http://schemas.openxmlformats.org/drawingml/2006/picture">
                  <pic:pic xmlns:pic="http://schemas.openxmlformats.org/drawingml/2006/picture">
                    <pic:nvPicPr>
                      <pic:cNvPr id="0" name="image43.jpeg"/>
                      <pic:cNvPicPr/>
                    </pic:nvPicPr>
                    <pic:blipFill>
                      <a:blip r:embed="rId49" cstate="print"/>
                      <a:stretch>
                        <a:fillRect/>
                      </a:stretch>
                    </pic:blipFill>
                    <pic:spPr>
                      <a:xfrm>
                        <a:off x="0" y="0"/>
                        <a:ext cx="794641" cy="724374"/>
                      </a:xfrm>
                      <a:prstGeom prst="rect">
                        <a:avLst/>
                      </a:prstGeom>
                    </pic:spPr>
                  </pic:pic>
                </a:graphicData>
              </a:graphic>
            </wp:inline>
          </w:drawing>
        </w:r>
        <w:r>
          <w:rPr>
            <w:rFonts w:ascii="Times New Roman" w:hAnsi="Times New Roman"/>
            <w:sz w:val="24"/>
            <w:color w:val="000000"/>
          </w:rPr>
          <w:drawing>
            <wp:inline distT="0" distB="0" distL="0" distR="0">
              <wp:extent cx="658571" cy="658571"/>
              <wp:effectExtent l="0" t="0" r="0" b="0"/>
              <wp:docPr id="1" name="Picture 0" descr="image44.png"/>
              <wp:cNvGraphicFramePr/>
              <a:graphic xmlns:a="http://schemas.openxmlformats.org/drawingml/2006/main">
                <a:graphicData uri="http://schemas.openxmlformats.org/drawingml/2006/picture">
                  <pic:pic xmlns:pic="http://schemas.openxmlformats.org/drawingml/2006/picture">
                    <pic:nvPicPr>
                      <pic:cNvPr id="0" name="image44.png"/>
                      <pic:cNvPicPr/>
                    </pic:nvPicPr>
                    <pic:blipFill>
                      <a:blip r:embed="rId50" cstate="print"/>
                      <a:stretch>
                        <a:fillRect/>
                      </a:stretch>
                    </pic:blipFill>
                    <pic:spPr>
                      <a:xfrm>
                        <a:off x="0" y="0"/>
                        <a:ext cx="658571" cy="658571"/>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32"/>
                <w:b/>
                <w:u w:val="single"/>
                <w:color w:val="c5000b"/>
              </w:rPr>
              <w:t xml:space="preserve">SAFETY</w:t>
            </w:r>
            <w:r>
              <w:rPr>
                <w:rFonts w:ascii="Tahoma" w:hAnsi="Tahoma"/>
                <w:sz w:val="24"/>
                <w:b/>
                <w:color w:val="c5000b"/>
              </w:rPr>
              <w:t xml:space="preserve"> </w:t>
            </w:r>
            <w:r>
              <w:rPr>
                <w:rFonts w:ascii="Tahoma" w:hAnsi="Tahoma"/>
                <w:sz w:val="28"/>
                <w:b/>
                <w:color w:val="c5000b"/>
              </w:rPr>
              <w:t xml:space="preserve">Remind students they should ALWAYS wear eye protection when using power tools and other shop equipment.</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Calibri" w:hAnsi="Calibri"/>
            <w:sz w:val="24"/>
            <w:color w:val="000000"/>
          </w:rPr>
          <w:drawing>
            <wp:inline distT="0" distB="0" distL="0" distR="0">
              <wp:extent cx="804793" cy="653483"/>
              <wp:effectExtent l="0" t="0" r="0" b="0"/>
              <wp:docPr id="1" name="Picture 0" descr="image45.jpeg"/>
              <wp:cNvGraphicFramePr/>
              <a:graphic xmlns:a="http://schemas.openxmlformats.org/drawingml/2006/main">
                <a:graphicData uri="http://schemas.openxmlformats.org/drawingml/2006/picture">
                  <pic:pic xmlns:pic="http://schemas.openxmlformats.org/drawingml/2006/picture">
                    <pic:nvPicPr>
                      <pic:cNvPr id="0" name="image45.jpeg"/>
                      <pic:cNvPicPr/>
                    </pic:nvPicPr>
                    <pic:blipFill>
                      <a:blip r:embed="rId51" cstate="print"/>
                      <a:stretch>
                        <a:fillRect/>
                      </a:stretch>
                    </pic:blipFill>
                    <pic:spPr>
                      <a:xfrm>
                        <a:off x="0" y="0"/>
                        <a:ext cx="804793" cy="6534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23.  SLIDES 23-24 EXPLAIN HAND TOOL MAINTENANCE</w:t>
            </w:r>
          </w:p>
          <w:p>
            <w:pPr>
              <w:shd w:val="clear" w:color="auto" w:fill="ffffff"/>
            </w:pPr>
            <w:r>
              <w:rPr>
                <w:rFonts w:ascii="Times New Roman" w:hAnsi="Times New Roman"/>
                <w:sz w:val="24"/>
                <w:b/>
                <w:color w:val="ff950e"/>
              </w:rPr>
              <w:t xml:space="preserve">25.  SLIDE 25 EXPLAIN Personal Protective Equipment</w:t>
            </w:r>
          </w:p>
          <w:p>
            <w:pPr>
              <w:shd w:val="clear" w:color="auto" w:fill="ffffff"/>
            </w:pP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Calibri" w:hAnsi="Calibri"/>
            <w:sz w:val="24"/>
            <w:color w:val="000000"/>
          </w:rPr>
          <w:drawing>
            <wp:inline distT="0" distB="0" distL="0" distR="0">
              <wp:extent cx="804793" cy="653483"/>
              <wp:effectExtent l="0" t="0" r="0" b="0"/>
              <wp:docPr id="1" name="Picture 0" descr="image46.jpeg"/>
              <wp:cNvGraphicFramePr/>
              <a:graphic xmlns:a="http://schemas.openxmlformats.org/drawingml/2006/main">
                <a:graphicData uri="http://schemas.openxmlformats.org/drawingml/2006/picture">
                  <pic:pic xmlns:pic="http://schemas.openxmlformats.org/drawingml/2006/picture">
                    <pic:nvPicPr>
                      <pic:cNvPr id="0" name="image46.jpeg"/>
                      <pic:cNvPicPr/>
                    </pic:nvPicPr>
                    <pic:blipFill>
                      <a:blip r:embed="rId52" cstate="print"/>
                      <a:stretch>
                        <a:fillRect/>
                      </a:stretch>
                    </pic:blipFill>
                    <pic:spPr>
                      <a:xfrm>
                        <a:off x="0" y="0"/>
                        <a:ext cx="804793" cy="6534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26.  SLIDE 26 EXPLAIN </w:t>
            </w:r>
            <w:r>
              <w:rPr>
                <w:rFonts w:ascii="Times New Roman" w:hAnsi="Times New Roman"/>
                <w:sz w:val="24"/>
                <w:b/>
                <w:color w:val="ff950e"/>
              </w:rPr>
              <w:t xml:space="preserve">FIGURE 1-61 </w:t>
            </w:r>
            <w:r>
              <w:rPr>
                <w:rFonts w:ascii="Tahoma" w:hAnsi="Tahoma"/>
                <w:sz w:val="24"/>
                <w:b/>
                <w:color w:val="ff950e"/>
              </w:rPr>
              <w:t xml:space="preserve">Safety glasses</w:t>
            </w:r>
            <w:r>
              <w:rPr>
                <w:rFonts w:ascii="Times New Roman" w:hAnsi="Times New Roman"/>
                <w:sz w:val="24"/>
                <w:color w:val="ff950e"/>
              </w:rPr>
              <w:t xml:space="preserve"> should be worn at all times when working on or around any vehicle or servicing any components</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color w:val="000000"/>
          </w:rPr>
          <w:drawing>
            <wp:inline distT="0" distB="0" distL="0" distR="0">
              <wp:extent cx="778214" cy="768235"/>
              <wp:effectExtent l="0" t="0" r="0" b="0"/>
              <wp:docPr id="1" name="Picture 0" descr="image47.jpeg"/>
              <wp:cNvGraphicFramePr/>
              <a:graphic xmlns:a="http://schemas.openxmlformats.org/drawingml/2006/main">
                <a:graphicData uri="http://schemas.openxmlformats.org/drawingml/2006/picture">
                  <pic:pic xmlns:pic="http://schemas.openxmlformats.org/drawingml/2006/picture">
                    <pic:nvPicPr>
                      <pic:cNvPr id="0" name="image47.jpeg"/>
                      <pic:cNvPicPr/>
                    </pic:nvPicPr>
                    <pic:blipFill>
                      <a:blip r:embed="rId53" cstate="print"/>
                      <a:stretch>
                        <a:fillRect/>
                      </a:stretch>
                    </pic:blipFill>
                    <pic:spPr>
                      <a:xfrm>
                        <a:off x="0" y="0"/>
                        <a:ext cx="778214" cy="768235"/>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w:t>
            </w:r>
            <w:r>
              <w:rPr>
                <w:rFonts w:ascii="Tahoma" w:hAnsi="Tahoma"/>
                <w:sz w:val="24"/>
                <w:b/>
                <w:color w:val="008000"/>
              </w:rPr>
              <w:t xml:space="preserve">personal Safety” Videos.  video found on </w:t>
            </w:r>
            <w:r>
              <w:rPr>
                <w:rFonts w:ascii="Tahoma" w:hAnsi="Tahoma"/>
                <w:sz w:val="24"/>
                <w:b/>
                <w:u w:val="single"/>
                <w:color w:val="008000"/>
              </w:rPr>
              <w:t xml:space="preserve">www.myautomotivelab.com</w:t>
            </w:r>
          </w:p>
          <w:p>
            <w:pPr>
              <w:shd w:val="clear" w:color="auto" w:fill="ffffff"/>
            </w:pPr>
            <w:r>
              <w:rPr>
                <w:rFonts w:ascii="Calibri" w:hAnsi="Calibri"/>
                <w:sz w:val="12"/>
                <w:b/>
                <w:u w:val="single"/>
                <w:color w:val="008000"/>
              </w:rPr>
              <w:t xml:space="preserve">http://media.pearsoncmg.com/ph/chet/chet_mylabs/akamai/template/video640x480.php?title=Personal%20Safety&amp;clip=pandc/chet/2012/automotive/Auto_Shop_Safety/Clip4PersSafe1.mov&amp;caption=chet/chet_mylabs/akamai/2012/automotive/Auto_Shop_Safety/xml/Clip4PersSafe1.xml</w:t>
            </w:r>
            <w:r>
              <w:rPr>
                <w:rFonts w:ascii="Calibri" w:hAnsi="Calibri"/>
                <w:sz w:val="12"/>
                <w:b/>
                <w:color w:val="008000"/>
              </w:rPr>
              <w:t xml:space="preserve">  </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48.jpeg"/>
              <wp:cNvGraphicFramePr/>
              <a:graphic xmlns:a="http://schemas.openxmlformats.org/drawingml/2006/main">
                <a:graphicData uri="http://schemas.openxmlformats.org/drawingml/2006/picture">
                  <pic:pic xmlns:pic="http://schemas.openxmlformats.org/drawingml/2006/picture">
                    <pic:nvPicPr>
                      <pic:cNvPr id="0" name="image48.jpeg"/>
                      <pic:cNvPicPr/>
                    </pic:nvPicPr>
                    <pic:blipFill>
                      <a:blip r:embed="rId54" cstate="print"/>
                      <a:stretch>
                        <a:fillRect/>
                      </a:stretch>
                    </pic:blipFill>
                    <pic:spPr>
                      <a:xfrm>
                        <a:off x="0" y="0"/>
                        <a:ext cx="678047" cy="667207"/>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Hold </w:t>
            </w:r>
            <w:r>
              <w:rPr>
                <w:rFonts w:ascii="Tahoma" w:hAnsi="Tahoma"/>
                <w:sz w:val="24"/>
                <w:b/>
                <w:u w:val="single"/>
                <w:color w:val="008000"/>
              </w:rPr>
              <w:t xml:space="preserve">DISCUSSION</w:t>
            </w:r>
            <w:r>
              <w:rPr>
                <w:rFonts w:ascii="Tahoma" w:hAnsi="Tahoma"/>
                <w:sz w:val="24"/>
                <w:b/>
                <w:color w:val="008000"/>
              </w:rPr>
              <w:t xml:space="preserve"> ON PPE Ask students to talk about the major types of PPEs they should wear in shop</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49.jpeg"/>
              <wp:cNvGraphicFramePr/>
              <a:graphic xmlns:a="http://schemas.openxmlformats.org/drawingml/2006/main">
                <a:graphicData uri="http://schemas.openxmlformats.org/drawingml/2006/picture">
                  <pic:pic xmlns:pic="http://schemas.openxmlformats.org/drawingml/2006/picture">
                    <pic:nvPicPr>
                      <pic:cNvPr id="0" name="image49.jpeg"/>
                      <pic:cNvPicPr/>
                    </pic:nvPicPr>
                    <pic:blipFill>
                      <a:blip r:embed="rId55" cstate="print"/>
                      <a:stretch>
                        <a:fillRect/>
                      </a:stretch>
                    </pic:blipFill>
                    <pic:spPr>
                      <a:xfrm>
                        <a:off x="0" y="0"/>
                        <a:ext cx="849452" cy="686158"/>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ff950e"/>
              </w:rPr>
              <w:t xml:space="preserve">Research Internet for OSHA</w:t>
            </w:r>
            <w:r>
              <w:rPr>
                <w:rFonts w:ascii="Tahoma" w:hAnsi="Tahoma"/>
                <w:sz w:val="24"/>
                <w:b/>
                <w:color w:val="ff950e"/>
              </w:rPr>
              <w:t xml:space="preserve">:  Have students research &amp; report on History of OSHA &amp; what they do today.</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50.jpeg"/>
              <wp:cNvGraphicFramePr/>
              <a:graphic xmlns:a="http://schemas.openxmlformats.org/drawingml/2006/main">
                <a:graphicData uri="http://schemas.openxmlformats.org/drawingml/2006/picture">
                  <pic:pic xmlns:pic="http://schemas.openxmlformats.org/drawingml/2006/picture">
                    <pic:nvPicPr>
                      <pic:cNvPr id="0" name="image50.jpeg"/>
                      <pic:cNvPicPr/>
                    </pic:nvPicPr>
                    <pic:blipFill>
                      <a:blip r:embed="rId56" cstate="print"/>
                      <a:stretch>
                        <a:fillRect/>
                      </a:stretch>
                    </pic:blipFill>
                    <pic:spPr>
                      <a:xfrm>
                        <a:off x="0" y="0"/>
                        <a:ext cx="678047" cy="667207"/>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DISCUSSION</w:t>
            </w:r>
            <w:r>
              <w:rPr>
                <w:rFonts w:ascii="Tahoma" w:hAnsi="Tahoma"/>
                <w:sz w:val="24"/>
                <w:b/>
                <w:color w:val="008000"/>
              </w:rPr>
              <w:t xml:space="preserve"> ON LONG HAIR IN SHOP: Ask students about safety hazard of having long hair and how to deal with it</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numPr>
            <w:ilvl w:val="0"/>
            <w:numId w:val="13"/>
          </w:numPr>
          <w:spacing w:after="0"/>
          <w:shd w:val="clear" w:color="auto" w:fill="ffffff"/>
        </w:pPr>
      </w:p>
      <w:p>
        <w:pPr>
          <w:numPr>
            <w:ilvl w:val="0"/>
            <w:numId w:val="14"/>
          </w:numPr>
          <w:spacing w:after="0"/>
          <w:shd w:val="clear" w:color="auto" w:fill="ffffff"/>
        </w:pPr>
      </w:p>
      <w:p>
        <w:pPr>
          <w:numPr>
            <w:ilvl w:val="0"/>
            <w:numId w:val="15"/>
          </w:numPr>
          <w:spacing w:after="0"/>
          <w:shd w:val="clear" w:color="auto" w:fill="ffffff"/>
        </w:pPr>
        <w:r>
          <w:rPr>
            <w:rFonts w:ascii="Arial" w:hAnsi="Arial"/>
            <w:sz w:val="32"/>
            <w:b/>
            <w:color w:val="000000"/>
          </w:rPr>
          <w:drawing>
            <wp:inline distT="0" distB="0" distL="0" distR="0">
              <wp:extent cx="694364" cy="683524"/>
              <wp:effectExtent l="0" t="0" r="0" b="0"/>
              <wp:docPr id="1" name="Picture 0" descr="image51.jpeg"/>
              <wp:cNvGraphicFramePr/>
              <a:graphic xmlns:a="http://schemas.openxmlformats.org/drawingml/2006/main">
                <a:graphicData uri="http://schemas.openxmlformats.org/drawingml/2006/picture">
                  <pic:pic xmlns:pic="http://schemas.openxmlformats.org/drawingml/2006/picture">
                    <pic:nvPicPr>
                      <pic:cNvPr id="0" name="image51.jpeg"/>
                      <pic:cNvPicPr/>
                    </pic:nvPicPr>
                    <pic:blipFill>
                      <a:blip r:embed="rId57"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c5000b"/>
              </w:rPr>
              <w:t xml:space="preserve">DEMONSTRATE</w:t>
            </w:r>
            <w:r>
              <w:rPr>
                <w:rFonts w:ascii="Tahoma" w:hAnsi="Tahoma"/>
                <w:sz w:val="24"/>
                <w:b/>
                <w:u w:val="single"/>
                <w:color w:val="c5000b"/>
              </w:rPr>
              <w:t xml:space="preserve">: Hooking up exhaust hose: </w:t>
            </w:r>
            <w:r>
              <w:rPr>
                <w:rFonts w:ascii="Tahoma" w:hAnsi="Tahoma"/>
                <w:sz w:val="24"/>
                <w:b/>
                <w:color w:val="c5000b"/>
              </w:rPr>
              <w:t xml:space="preserve">Demonstrate how to connect an exhaust hose to a vehicle.  Then have your students perform this task</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52.jpeg"/>
              <wp:cNvGraphicFramePr/>
              <a:graphic xmlns:a="http://schemas.openxmlformats.org/drawingml/2006/main">
                <a:graphicData uri="http://schemas.openxmlformats.org/drawingml/2006/picture">
                  <pic:pic xmlns:pic="http://schemas.openxmlformats.org/drawingml/2006/picture">
                    <pic:nvPicPr>
                      <pic:cNvPr id="0" name="image52.jpeg"/>
                      <pic:cNvPicPr/>
                    </pic:nvPicPr>
                    <pic:blipFill>
                      <a:blip r:embed="rId58" cstate="print"/>
                      <a:stretch>
                        <a:fillRect/>
                      </a:stretch>
                    </pic:blipFill>
                    <pic:spPr>
                      <a:xfrm>
                        <a:off x="0" y="0"/>
                        <a:ext cx="849452" cy="686158"/>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ff950e"/>
              </w:rPr>
              <w:t xml:space="preserve">Students complete Shop Safety Checklist</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Calibri" w:hAnsi="Calibri"/>
            <w:sz w:val="24"/>
            <w:color w:val="000000"/>
          </w:rPr>
          <w:drawing>
            <wp:inline distT="0" distB="0" distL="0" distR="0">
              <wp:extent cx="804793" cy="653483"/>
              <wp:effectExtent l="0" t="0" r="0" b="0"/>
              <wp:docPr id="1" name="Picture 0" descr="image53.jpeg"/>
              <wp:cNvGraphicFramePr/>
              <a:graphic xmlns:a="http://schemas.openxmlformats.org/drawingml/2006/main">
                <a:graphicData uri="http://schemas.openxmlformats.org/drawingml/2006/picture">
                  <pic:pic xmlns:pic="http://schemas.openxmlformats.org/drawingml/2006/picture">
                    <pic:nvPicPr>
                      <pic:cNvPr id="0" name="image53.jpeg"/>
                      <pic:cNvPicPr/>
                    </pic:nvPicPr>
                    <pic:blipFill>
                      <a:blip r:embed="rId59" cstate="print"/>
                      <a:stretch>
                        <a:fillRect/>
                      </a:stretch>
                    </pic:blipFill>
                    <pic:spPr>
                      <a:xfrm>
                        <a:off x="0" y="0"/>
                        <a:ext cx="804793" cy="6534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27.  SLIDE 27 EXPLAIN HOISTING A VEHICLE</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Calibri" w:hAnsi="Calibri"/>
            <w:sz w:val="24"/>
            <w:color w:val="000000"/>
          </w:rPr>
          <w:drawing>
            <wp:inline distT="0" distB="0" distL="0" distR="0">
              <wp:extent cx="804793" cy="653483"/>
              <wp:effectExtent l="0" t="0" r="0" b="0"/>
              <wp:docPr id="1" name="Picture 0" descr="image54.jpeg"/>
              <wp:cNvGraphicFramePr/>
              <a:graphic xmlns:a="http://schemas.openxmlformats.org/drawingml/2006/main">
                <a:graphicData uri="http://schemas.openxmlformats.org/drawingml/2006/picture">
                  <pic:pic xmlns:pic="http://schemas.openxmlformats.org/drawingml/2006/picture">
                    <pic:nvPicPr>
                      <pic:cNvPr id="0" name="image54.jpeg"/>
                      <pic:cNvPicPr/>
                    </pic:nvPicPr>
                    <pic:blipFill>
                      <a:blip r:embed="rId60" cstate="print"/>
                      <a:stretch>
                        <a:fillRect/>
                      </a:stretch>
                    </pic:blipFill>
                    <pic:spPr>
                      <a:xfrm>
                        <a:off x="0" y="0"/>
                        <a:ext cx="804793" cy="6534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28.  SLIDE 28 EXPLAIN </w:t>
            </w:r>
            <w:r>
              <w:rPr>
                <w:rFonts w:ascii="Times New Roman" w:hAnsi="Times New Roman"/>
                <w:sz w:val="24"/>
                <w:b/>
                <w:color w:val="ff950e"/>
              </w:rPr>
              <w:t xml:space="preserve">FIGURE 1-72 </w:t>
            </w:r>
            <w:r>
              <w:rPr>
                <w:rFonts w:ascii="Times New Roman" w:hAnsi="Times New Roman"/>
                <w:sz w:val="24"/>
                <w:color w:val="ff950e"/>
              </w:rPr>
              <w:t xml:space="preserve">This training vehicle fell from the hoist because the pads were not set correctly. No one was hurt but the vehicle was damaged.</w:t>
            </w:r>
          </w:p>
          <w:p>
            <w:pPr>
              <w:shd w:val="clear" w:color="auto" w:fill="ffffff"/>
            </w:pPr>
            <w:r>
              <w:rPr>
                <w:rFonts w:ascii="Times New Roman" w:hAnsi="Times New Roman"/>
                <w:sz w:val="24"/>
                <w:b/>
                <w:color w:val="ff950e"/>
              </w:rPr>
              <w:t xml:space="preserve">29.  SLIDE 29 EXPLAIN HOISTING A VEHICLE </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55.jpeg"/>
              <wp:cNvGraphicFramePr/>
              <a:graphic xmlns:a="http://schemas.openxmlformats.org/drawingml/2006/main">
                <a:graphicData uri="http://schemas.openxmlformats.org/drawingml/2006/picture">
                  <pic:pic xmlns:pic="http://schemas.openxmlformats.org/drawingml/2006/picture">
                    <pic:nvPicPr>
                      <pic:cNvPr id="0" name="image55.jpeg"/>
                      <pic:cNvPicPr/>
                    </pic:nvPicPr>
                    <pic:blipFill>
                      <a:blip r:embed="rId61" cstate="print"/>
                      <a:stretch>
                        <a:fillRect/>
                      </a:stretch>
                    </pic:blipFill>
                    <pic:spPr>
                      <a:xfrm>
                        <a:off x="0" y="0"/>
                        <a:ext cx="678047" cy="667207"/>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hold discussion</w:t>
            </w:r>
            <w:r>
              <w:rPr>
                <w:rFonts w:ascii="Tahoma" w:hAnsi="Tahoma"/>
                <w:sz w:val="28"/>
                <w:b/>
                <w:color w:val="008000"/>
              </w:rPr>
              <w:t xml:space="preserve"> on setting up lift</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numPr>
            <w:ilvl w:val="0"/>
            <w:numId w:val="16"/>
          </w:numPr>
          <w:spacing w:after="0"/>
          <w:shd w:val="clear" w:color="auto" w:fill="ffffff"/>
        </w:pPr>
      </w:p>
      <w:p>
        <w:pPr>
          <w:numPr>
            <w:ilvl w:val="0"/>
            <w:numId w:val="17"/>
          </w:numPr>
          <w:spacing w:after="0"/>
          <w:shd w:val="clear" w:color="auto" w:fill="ffffff"/>
        </w:pPr>
      </w:p>
      <w:p>
        <w:pPr>
          <w:numPr>
            <w:ilvl w:val="0"/>
            <w:numId w:val="18"/>
          </w:numPr>
          <w:spacing w:after="0"/>
          <w:shd w:val="clear" w:color="auto" w:fill="ffffff"/>
        </w:pPr>
        <w:r>
          <w:rPr>
            <w:rFonts w:ascii="Arial" w:hAnsi="Arial"/>
            <w:sz w:val="32"/>
            <w:b/>
            <w:color w:val="000000"/>
          </w:rPr>
          <w:drawing>
            <wp:inline distT="0" distB="0" distL="0" distR="0">
              <wp:extent cx="694364" cy="683524"/>
              <wp:effectExtent l="0" t="0" r="0" b="0"/>
              <wp:docPr id="1" name="Picture 0" descr="image56.jpeg"/>
              <wp:cNvGraphicFramePr/>
              <a:graphic xmlns:a="http://schemas.openxmlformats.org/drawingml/2006/main">
                <a:graphicData uri="http://schemas.openxmlformats.org/drawingml/2006/picture">
                  <pic:pic xmlns:pic="http://schemas.openxmlformats.org/drawingml/2006/picture">
                    <pic:nvPicPr>
                      <pic:cNvPr id="0" name="image56.jpeg"/>
                      <pic:cNvPicPr/>
                    </pic:nvPicPr>
                    <pic:blipFill>
                      <a:blip r:embed="rId62"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DEMONSTRATE</w:t>
            </w:r>
            <w:r>
              <w:rPr>
                <w:rFonts w:ascii="Tahoma" w:hAnsi="Tahoma"/>
                <w:sz w:val="28"/>
                <w:b/>
                <w:color w:val="c5000b"/>
              </w:rPr>
              <w:t xml:space="preserve"> how to set lift pads</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57.jpeg"/>
              <wp:cNvGraphicFramePr/>
              <a:graphic xmlns:a="http://schemas.openxmlformats.org/drawingml/2006/main">
                <a:graphicData uri="http://schemas.openxmlformats.org/drawingml/2006/picture">
                  <pic:pic xmlns:pic="http://schemas.openxmlformats.org/drawingml/2006/picture">
                    <pic:nvPicPr>
                      <pic:cNvPr id="0" name="image57.jpeg"/>
                      <pic:cNvPicPr/>
                    </pic:nvPicPr>
                    <pic:blipFill>
                      <a:blip r:embed="rId63" cstate="print"/>
                      <a:stretch>
                        <a:fillRect/>
                      </a:stretch>
                    </pic:blipFill>
                    <pic:spPr>
                      <a:xfrm>
                        <a:off x="0" y="0"/>
                        <a:ext cx="849452" cy="686158"/>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ff950e"/>
              </w:rPr>
              <w:t xml:space="preserve">HAVE STUDENTS COMPLETE lifting vehicle TASK SHEET</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numPr>
            <w:ilvl w:val="0"/>
            <w:numId w:val="19"/>
          </w:numPr>
          <w:spacing w:after="0"/>
          <w:shd w:val="clear" w:color="auto" w:fill="ffffff"/>
        </w:pPr>
      </w:p>
      <w:p>
        <w:pPr>
          <w:numPr>
            <w:ilvl w:val="0"/>
            <w:numId w:val="20"/>
          </w:numPr>
          <w:spacing w:after="0"/>
          <w:shd w:val="clear" w:color="auto" w:fill="ffffff"/>
        </w:pPr>
      </w:p>
      <w:p>
        <w:pPr>
          <w:numPr>
            <w:ilvl w:val="0"/>
            <w:numId w:val="21"/>
          </w:numPr>
          <w:spacing w:after="0"/>
          <w:shd w:val="clear" w:color="auto" w:fill="ffffff"/>
        </w:pPr>
        <w:r>
          <w:rPr>
            <w:rFonts w:ascii="Arial" w:hAnsi="Arial"/>
            <w:sz w:val="32"/>
            <w:b/>
            <w:color w:val="000000"/>
          </w:rPr>
          <w:drawing>
            <wp:inline distT="0" distB="0" distL="0" distR="0">
              <wp:extent cx="694364" cy="683524"/>
              <wp:effectExtent l="0" t="0" r="0" b="0"/>
              <wp:docPr id="1" name="Picture 0" descr="image58.jpeg"/>
              <wp:cNvGraphicFramePr/>
              <a:graphic xmlns:a="http://schemas.openxmlformats.org/drawingml/2006/main">
                <a:graphicData uri="http://schemas.openxmlformats.org/drawingml/2006/picture">
                  <pic:pic xmlns:pic="http://schemas.openxmlformats.org/drawingml/2006/picture">
                    <pic:nvPicPr>
                      <pic:cNvPr id="0" name="image58.jpeg"/>
                      <pic:cNvPicPr/>
                    </pic:nvPicPr>
                    <pic:blipFill>
                      <a:blip r:embed="rId64"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c5000b"/>
              </w:rPr>
              <w:t xml:space="preserve">DEMONSTRATE</w:t>
            </w:r>
            <w:r>
              <w:rPr>
                <w:rFonts w:ascii="Tahoma" w:hAnsi="Tahoma"/>
                <w:sz w:val="24"/>
                <w:b/>
                <w:color w:val="c5000b"/>
              </w:rPr>
              <w:t xml:space="preserve"> Fire Extinguisher ALONG WITH location of Fire Blanket</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59.jpeg"/>
              <wp:cNvGraphicFramePr/>
              <a:graphic xmlns:a="http://schemas.openxmlformats.org/drawingml/2006/main">
                <a:graphicData uri="http://schemas.openxmlformats.org/drawingml/2006/picture">
                  <pic:pic xmlns:pic="http://schemas.openxmlformats.org/drawingml/2006/picture">
                    <pic:nvPicPr>
                      <pic:cNvPr id="0" name="image59.jpeg"/>
                      <pic:cNvPicPr/>
                    </pic:nvPicPr>
                    <pic:blipFill>
                      <a:blip r:embed="rId65" cstate="print"/>
                      <a:stretch>
                        <a:fillRect/>
                      </a:stretch>
                    </pic:blipFill>
                    <pic:spPr>
                      <a:xfrm>
                        <a:off x="0" y="0"/>
                        <a:ext cx="849452" cy="686158"/>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ff950e"/>
              </w:rPr>
              <w:t xml:space="preserve">HAVE STUDENTS COMPLETE </w:t>
            </w:r>
            <w:r>
              <w:rPr>
                <w:rFonts w:ascii="Tahoma" w:hAnsi="Tahoma"/>
                <w:sz w:val="24"/>
                <w:b/>
                <w:u w:val="single"/>
                <w:color w:val="ff950e"/>
              </w:rPr>
              <w:t xml:space="preserve">FIRE EXTINGUISHER </w:t>
            </w:r>
            <w:r>
              <w:rPr>
                <w:rFonts w:ascii="Tahoma" w:hAnsi="Tahoma"/>
                <w:sz w:val="24"/>
                <w:b/>
                <w:color w:val="ff950e"/>
              </w:rPr>
              <w:t xml:space="preserve">TASK SHEET</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Times New Roman" w:hAnsi="Times New Roman"/>
            <w:sz w:val="24"/>
            <w:color w:val="000000"/>
          </w:rPr>
          <w:drawing>
            <wp:inline distT="0" distB="0" distL="0" distR="0">
              <wp:extent cx="778214" cy="768235"/>
              <wp:effectExtent l="0" t="0" r="0" b="0"/>
              <wp:docPr id="1" name="Picture 0" descr="image60.jpeg"/>
              <wp:cNvGraphicFramePr/>
              <a:graphic xmlns:a="http://schemas.openxmlformats.org/drawingml/2006/main">
                <a:graphicData uri="http://schemas.openxmlformats.org/drawingml/2006/picture">
                  <pic:pic xmlns:pic="http://schemas.openxmlformats.org/drawingml/2006/picture">
                    <pic:nvPicPr>
                      <pic:cNvPr id="0" name="image60.jpeg"/>
                      <pic:cNvPicPr/>
                    </pic:nvPicPr>
                    <pic:blipFill>
                      <a:blip r:embed="rId66" cstate="print"/>
                      <a:stretch>
                        <a:fillRect/>
                      </a:stretch>
                    </pic:blipFill>
                    <pic:spPr>
                      <a:xfrm>
                        <a:off x="0" y="0"/>
                        <a:ext cx="778214" cy="768235"/>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SHOW </w:t>
            </w:r>
            <w:r>
              <w:rPr>
                <w:rFonts w:ascii="Tahoma" w:hAnsi="Tahoma"/>
                <w:sz w:val="24"/>
                <w:b/>
                <w:u w:val="single"/>
                <w:color w:val="008000"/>
              </w:rPr>
              <w:t xml:space="preserve">ANIMATION</w:t>
            </w:r>
            <w:r>
              <w:rPr>
                <w:rFonts w:ascii="Tahoma" w:hAnsi="Tahoma"/>
                <w:sz w:val="24"/>
                <w:b/>
                <w:color w:val="008000"/>
              </w:rPr>
              <w:t xml:space="preserve"> ON EYE WASH STATION  </w:t>
            </w:r>
          </w:p>
          <w:p>
            <w:pPr>
              <w:shd w:val="clear" w:color="auto" w:fill="ffffff"/>
            </w:pPr>
            <w:r>
              <w:rPr>
                <w:rFonts w:ascii="Calibri" w:hAnsi="Calibri"/>
                <w:sz w:val="18"/>
                <w:b/>
                <w:u w:val="single"/>
                <w:color w:val="008000"/>
              </w:rPr>
              <w:t xml:space="preserve">http://media.pearsoncmg.com/ph/chet/chet_myautomotivelab_2/animations/A1_Animation/Chapter01_Fig_01_15/index.htm</w:t>
            </w:r>
            <w:r>
              <w:rPr>
                <w:rFonts w:ascii="Calibri" w:hAnsi="Calibri"/>
                <w:sz w:val="18"/>
                <w:b/>
                <w:color w:val="008000"/>
              </w:rPr>
              <w:t xml:space="preserve"> </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numPr>
            <w:ilvl w:val="0"/>
            <w:numId w:val="22"/>
          </w:numPr>
          <w:spacing w:after="0"/>
          <w:shd w:val="clear" w:color="auto" w:fill="ffffff"/>
        </w:pPr>
      </w:p>
      <w:p>
        <w:pPr>
          <w:numPr>
            <w:ilvl w:val="0"/>
            <w:numId w:val="23"/>
          </w:numPr>
          <w:spacing w:after="0"/>
          <w:shd w:val="clear" w:color="auto" w:fill="ffffff"/>
        </w:pPr>
      </w:p>
      <w:p>
        <w:pPr>
          <w:numPr>
            <w:ilvl w:val="0"/>
            <w:numId w:val="24"/>
          </w:numPr>
          <w:spacing w:after="0"/>
          <w:shd w:val="clear" w:color="auto" w:fill="ffffff"/>
        </w:pPr>
        <w:r>
          <w:rPr>
            <w:rFonts w:ascii="Arial" w:hAnsi="Arial"/>
            <w:sz w:val="32"/>
            <w:b/>
            <w:color w:val="000000"/>
          </w:rPr>
          <w:drawing>
            <wp:inline distT="0" distB="0" distL="0" distR="0">
              <wp:extent cx="694364" cy="683524"/>
              <wp:effectExtent l="0" t="0" r="0" b="0"/>
              <wp:docPr id="1" name="Picture 0" descr="image61.jpeg"/>
              <wp:cNvGraphicFramePr/>
              <a:graphic xmlns:a="http://schemas.openxmlformats.org/drawingml/2006/main">
                <a:graphicData uri="http://schemas.openxmlformats.org/drawingml/2006/picture">
                  <pic:pic xmlns:pic="http://schemas.openxmlformats.org/drawingml/2006/picture">
                    <pic:nvPicPr>
                      <pic:cNvPr id="0" name="image61.jpeg"/>
                      <pic:cNvPicPr/>
                    </pic:nvPicPr>
                    <pic:blipFill>
                      <a:blip r:embed="rId67" cstate="print"/>
                      <a:stretch>
                        <a:fillRect/>
                      </a:stretch>
                    </pic:blipFill>
                    <pic:spPr>
                      <a:xfrm>
                        <a:off x="0" y="0"/>
                        <a:ext cx="694364" cy="683524"/>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c5000b"/>
              </w:rPr>
              <w:t xml:space="preserve">DEMONSTRATE</w:t>
            </w:r>
            <w:r>
              <w:rPr>
                <w:rFonts w:ascii="Tahoma" w:hAnsi="Tahoma"/>
                <w:sz w:val="24"/>
                <w:b/>
                <w:color w:val="c5000b"/>
              </w:rPr>
              <w:t xml:space="preserve"> USE OF EYE WASH STATION Show location of First Aid &amp; Eye Wash stations.  DEMO Eye Wash Station</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Calibri" w:hAnsi="Calibri"/>
            <w:sz w:val="24"/>
            <w:color w:val="000000"/>
          </w:rPr>
          <w:drawing>
            <wp:inline distT="0" distB="0" distL="0" distR="0">
              <wp:extent cx="804793" cy="653483"/>
              <wp:effectExtent l="0" t="0" r="0" b="0"/>
              <wp:docPr id="1" name="Picture 0" descr="image62.jpeg"/>
              <wp:cNvGraphicFramePr/>
              <a:graphic xmlns:a="http://schemas.openxmlformats.org/drawingml/2006/main">
                <a:graphicData uri="http://schemas.openxmlformats.org/drawingml/2006/picture">
                  <pic:pic xmlns:pic="http://schemas.openxmlformats.org/drawingml/2006/picture">
                    <pic:nvPicPr>
                      <pic:cNvPr id="0" name="image62.jpeg"/>
                      <pic:cNvPicPr/>
                    </pic:nvPicPr>
                    <pic:blipFill>
                      <a:blip r:embed="rId68" cstate="print"/>
                      <a:stretch>
                        <a:fillRect/>
                      </a:stretch>
                    </pic:blipFill>
                    <pic:spPr>
                      <a:xfrm>
                        <a:off x="0" y="0"/>
                        <a:ext cx="804793" cy="653483"/>
                      </a:xfrm>
                      <a:prstGeom prst="rect">
                        <a:avLst/>
                      </a:prstGeom>
                    </pic:spPr>
                  </pic:pic>
                </a:graphicData>
              </a:graphic>
            </wp:inline>
          </w:drawing>
        </w:r>
      </w:p>
      <w:tr>
        <w:tc>
          <w:tcPr>
            <w:tcW w:w="3200"/>
            <w:tcBorders>
              <w:top w:val="single" w:sz="1" w:space="0" w:color="000000"/>
              <w:left w:val="single" w:sz="1" w:space="0" w:color="000000"/>
              <w:right w:val="single" w:sz="1" w:space="0" w:color="000000"/>
              <w:bottom w:val="single" w:sz="1" w:space="0" w:color="000000"/>
            </w:tcBorders>
            <w:shd w:val="clear" w:color="auto" w:fill="ffffff"/>
          </w:tcPr>
          <w:p/>
        </w:tc>
        <w:tc>
          <w:tcPr>
            <w:tcW w:w="32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30.  SLIDE 30 EXPLAIN SUMMARY</w:t>
            </w:r>
          </w:p>
        </w:tc>
        <w:tc>
          <w:tcPr>
            <w:tcW w:w="3200"/>
            <w:tcBorders>
              <w:top w:val="single" w:sz="1" w:space="0" w:color="000000"/>
              <w:left w:val="single" w:sz="1" w:space="0" w:color="000000"/>
              <w:right w:val="single" w:sz="1" w:space="0" w:color="000000"/>
              <w:bottom w:val="single" w:sz="1" w:space="0" w:color="000000"/>
            </w:tcBorders>
            <w:shd w:val="clear" w:color="auto" w:fill="ffffff"/>
          </w:tcPr>
          <w:p/>
        </w:tc>
      </w:tr>
    </w:tbl>
    <w:p>
      <w:pPr>
        <w:shd w:val="clear" w:color="auto" w:fill="ffffff"/>
      </w:pPr>
    </w:p>
    <w:sectPr>
      <w:pgMar w:bottom="1440" w:left="1440" w:right="1440" w:top="144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numFmt w:val="none"/>
      <w:lvlText w:val=""/>
      <w:lvlJc w:val="left"/>
      <w:pPr>
        <w:ind w:left="0" w:hanging="360"/>
      </w:pPr>
    </w:lvl>
  </w:abstractNum>
  <w:abstractNum w:abstractNumId="1">
    <w:multiLevelType w:val="hybridMultilevel"/>
    <w:lvl w:ilvl="0">
      <w:numFmt w:val="none"/>
      <w:lvlText w:val=""/>
      <w:lvlJc w:val="left"/>
      <w:pPr>
        <w:ind w:left="0" w:hanging="360"/>
      </w:pPr>
    </w:lvl>
  </w:abstractNum>
  <w:abstractNum w:abstractNumId="2">
    <w:multiLevelType w:val="hybridMultilevel"/>
    <w:lvl w:ilvl="0">
      <w:numFmt w:val="none"/>
      <w:lvlText w:val=""/>
      <w:lvlJc w:val="left"/>
      <w:pPr>
        <w:ind w:left="0" w:hanging="360"/>
      </w:pPr>
    </w:lvl>
  </w:abstractNum>
  <w:abstractNum w:abstractNumId="3">
    <w:multiLevelType w:val="hybridMultilevel"/>
    <w:lvl w:ilvl="0">
      <w:numFmt w:val="none"/>
      <w:lvlText w:val=""/>
      <w:lvlJc w:val="left"/>
      <w:pPr>
        <w:ind w:left="0" w:hanging="360"/>
      </w:pPr>
    </w:lvl>
  </w:abstractNum>
  <w:abstractNum w:abstractNumId="4">
    <w:multiLevelType w:val="hybridMultilevel"/>
    <w:lvl w:ilvl="0">
      <w:numFmt w:val="none"/>
      <w:lvlText w:val=""/>
      <w:lvlJc w:val="left"/>
      <w:pPr>
        <w:ind w:left="0" w:hanging="360"/>
      </w:pPr>
    </w:lvl>
  </w:abstractNum>
  <w:abstractNum w:abstractNumId="5">
    <w:multiLevelType w:val="hybridMultilevel"/>
    <w:lvl w:ilvl="0">
      <w:numFmt w:val="none"/>
      <w:lvlText w:val=""/>
      <w:lvlJc w:val="left"/>
      <w:pPr>
        <w:ind w:left="0" w:hanging="360"/>
      </w:pPr>
    </w:lvl>
  </w:abstractNum>
  <w:abstractNum w:abstractNumId="6">
    <w:multiLevelType w:val="hybridMultilevel"/>
    <w:lvl w:ilvl="1">
      <w:numFmt w:val="none"/>
      <w:lvlText w:val=""/>
      <w:lvlJc w:val="left"/>
      <w:pPr>
        <w:ind w:left="720" w:hanging="360"/>
      </w:pPr>
    </w:lvl>
  </w:abstractNum>
  <w:abstractNum w:abstractNumId="7">
    <w:multiLevelType w:val="hybridMultilevel"/>
    <w:lvl w:ilvl="1">
      <w:numFmt w:val="none"/>
      <w:lvlText w:val=""/>
      <w:lvlJc w:val="left"/>
      <w:pPr>
        <w:ind w:left="720" w:hanging="360"/>
      </w:pPr>
    </w:lvl>
  </w:abstractNum>
  <w:abstractNum w:abstractNumId="8">
    <w:multiLevelType w:val="hybridMultilevel"/>
    <w:lvl w:ilvl="1">
      <w:numFmt w:val="none"/>
      <w:lvlText w:val=""/>
      <w:lvlJc w:val="left"/>
      <w:pPr>
        <w:ind w:left="720" w:hanging="360"/>
      </w:pPr>
    </w:lvl>
  </w:abstractNum>
  <w:abstractNum w:abstractNumId="9">
    <w:multiLevelType w:val="hybridMultilevel"/>
    <w:lvl w:ilvl="0">
      <w:numFmt w:val="none"/>
      <w:lvlText w:val=""/>
      <w:lvlJc w:val="left"/>
      <w:pPr>
        <w:ind w:left="0" w:hanging="360"/>
      </w:pPr>
    </w:lvl>
  </w:abstractNum>
  <w:abstractNum w:abstractNumId="10">
    <w:multiLevelType w:val="hybridMultilevel"/>
    <w:lvl w:ilvl="0">
      <w:numFmt w:val="none"/>
      <w:lvlText w:val=""/>
      <w:lvlJc w:val="left"/>
      <w:pPr>
        <w:ind w:left="0" w:hanging="360"/>
      </w:pPr>
    </w:lvl>
  </w:abstractNum>
  <w:abstractNum w:abstractNumId="11">
    <w:multiLevelType w:val="hybridMultilevel"/>
    <w:lvl w:ilvl="0">
      <w:numFmt w:val="none"/>
      <w:lvlText w:val=""/>
      <w:lvlJc w:val="left"/>
      <w:pPr>
        <w:ind w:left="0" w:hanging="360"/>
      </w:pPr>
    </w:lvl>
  </w:abstractNum>
  <w:abstractNum w:abstractNumId="12">
    <w:multiLevelType w:val="hybridMultilevel"/>
    <w:lvl w:ilvl="0">
      <w:numFmt w:val="none"/>
      <w:lvlText w:val=""/>
      <w:lvlJc w:val="left"/>
      <w:pPr>
        <w:ind w:left="0" w:hanging="360"/>
      </w:pPr>
    </w:lvl>
  </w:abstractNum>
  <w:abstractNum w:abstractNumId="13">
    <w:multiLevelType w:val="hybridMultilevel"/>
    <w:lvl w:ilvl="0">
      <w:numFmt w:val="none"/>
      <w:lvlText w:val=""/>
      <w:lvlJc w:val="left"/>
      <w:pPr>
        <w:ind w:left="0" w:hanging="360"/>
      </w:pPr>
    </w:lvl>
  </w:abstractNum>
  <w:abstractNum w:abstractNumId="14">
    <w:multiLevelType w:val="hybridMultilevel"/>
    <w:lvl w:ilvl="0">
      <w:numFmt w:val="none"/>
      <w:lvlText w:val=""/>
      <w:lvlJc w:val="left"/>
      <w:pPr>
        <w:ind w:left="0" w:hanging="360"/>
      </w:pPr>
    </w:lvl>
  </w:abstractNum>
  <w:abstractNum w:abstractNumId="15">
    <w:multiLevelType w:val="hybridMultilevel"/>
    <w:lvl w:ilvl="0">
      <w:numFmt w:val="none"/>
      <w:lvlText w:val=""/>
      <w:lvlJc w:val="left"/>
      <w:pPr>
        <w:ind w:left="0" w:hanging="360"/>
      </w:pPr>
    </w:lvl>
  </w:abstractNum>
  <w:abstractNum w:abstractNumId="16">
    <w:multiLevelType w:val="hybridMultilevel"/>
    <w:lvl w:ilvl="0">
      <w:numFmt w:val="none"/>
      <w:lvlText w:val=""/>
      <w:lvlJc w:val="left"/>
      <w:pPr>
        <w:ind w:left="0" w:hanging="360"/>
      </w:pPr>
    </w:lvl>
  </w:abstractNum>
  <w:abstractNum w:abstractNumId="17">
    <w:multiLevelType w:val="hybridMultilevel"/>
    <w:lvl w:ilvl="0">
      <w:numFmt w:val="none"/>
      <w:lvlText w:val=""/>
      <w:lvlJc w:val="left"/>
      <w:pPr>
        <w:ind w:left="0" w:hanging="360"/>
      </w:pPr>
    </w:lvl>
  </w:abstractNum>
  <w:abstractNum w:abstractNumId="18">
    <w:multiLevelType w:val="hybridMultilevel"/>
    <w:lvl w:ilvl="0">
      <w:numFmt w:val="none"/>
      <w:lvlText w:val=""/>
      <w:lvlJc w:val="left"/>
      <w:pPr>
        <w:ind w:left="0" w:hanging="360"/>
      </w:pPr>
    </w:lvl>
  </w:abstractNum>
  <w:abstractNum w:abstractNumId="19">
    <w:multiLevelType w:val="hybridMultilevel"/>
    <w:lvl w:ilvl="0">
      <w:numFmt w:val="none"/>
      <w:lvlText w:val=""/>
      <w:lvlJc w:val="left"/>
      <w:pPr>
        <w:ind w:left="0" w:hanging="360"/>
      </w:pPr>
    </w:lvl>
  </w:abstractNum>
  <w:abstractNum w:abstractNumId="20">
    <w:multiLevelType w:val="hybridMultilevel"/>
    <w:lvl w:ilvl="0">
      <w:numFmt w:val="none"/>
      <w:lvlText w:val=""/>
      <w:lvlJc w:val="left"/>
      <w:pPr>
        <w:ind w:left="0" w:hanging="360"/>
      </w:pPr>
    </w:lvl>
  </w:abstractNum>
  <w:abstractNum w:abstractNumId="21">
    <w:multiLevelType w:val="hybridMultilevel"/>
    <w:lvl w:ilvl="0">
      <w:numFmt w:val="none"/>
      <w:lvlText w:val=""/>
      <w:lvlJc w:val="left"/>
      <w:pPr>
        <w:ind w:left="0" w:hanging="360"/>
      </w:pPr>
    </w:lvl>
  </w:abstractNum>
  <w:abstractNum w:abstractNumId="22">
    <w:multiLevelType w:val="hybridMultilevel"/>
    <w:lvl w:ilvl="0">
      <w:numFmt w:val="none"/>
      <w:lvlText w:val=""/>
      <w:lvlJc w:val="left"/>
      <w:pPr>
        <w:ind w:left="0" w:hanging="360"/>
      </w:pPr>
    </w:lvl>
  </w:abstractNum>
  <w:abstractNum w:abstractNumId="23">
    <w:multiLevelType w:val="hybridMultilevel"/>
    <w:lvl w:ilvl="0">
      <w:numFmt w:val="none"/>
      <w:lvlText w:val=""/>
      <w:lvlJc w:val="left"/>
      <w:pPr>
        <w:ind w:left="0" w:hanging="36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isplayBackgroundShape/>
  <w:doNotTrackMoves/>
  <w:defaultTabStop w:val="709"/>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pos w:val="beneathText"/>
  </w:footnotePr>
  <w:compat>
    <w:spaceForUL/>
    <w:balanceSingleByteDoubleByteWidth/>
    <w:doNotLeaveBackslashAlone/>
    <w:ulTrailSpace/>
    <w:doNotExpandShiftReturn/>
    <w:adjustLineHeightInTable/>
    <w:doNotUseHTMLParagraphAutoSpacing/>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425B3"/>
    <w:rsid w:val="00F425B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pPr>
    <w:rPr>
      <w:kern w:val="1"/>
      <w:sz w:val="24"/>
      <w:szCs w:val="24"/>
      <w:lang/>
    </w:rPr>
  </w:style>
  <w:style w:type="character" w:default="1" w:styleId="DefaultParagraphFont">
    <w:name w:val="Default Paragraph Font"/>
    <w:uiPriority w:val="1"/>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paragraph" w:customStyle="1" w:styleId="Heading">
    <w:name w:val="Heading"/>
    <w:basedOn w:val="Normal"/>
    <w:next w:val="BodyText"/>
    <w:pPr>
      <w:keepNext/>
      <w:spacing w:before="240" w:after="120"/>
    </w:pPr>
    <w:rPr>
      <w:rFonts w:ascii="Arial" w:hAnsi="Arial" w:cs="Tahoma"/>
      <w:sz w:val="28"/>
      <w:szCs w:val="28"/>
    </w:rPr>
  </w:style>
  <w:style w:type="paragraph" w:styleId="BodyText">
    <w:name w:val="Body Text"/>
    <w:basedOn w:val="Normal"/>
    <w:link w:val="BodyTextChar"/>
    <w:uiPriority w:val="99"/>
    <w:semiHidden/>
    <w:pPr>
      <w:spacing w:after="120"/>
    </w:pPr>
  </w:style>
  <w:style w:type="character" w:customStyle="1" w:styleId="BodyTextChar">
    <w:name w:val="Body Text Char"/>
    <w:basedOn w:val="DefaultParagraphFont"/>
    <w:link w:val="BodyText"/>
    <w:uiPriority w:val="99"/>
    <w:semiHidden/>
    <w:rsid w:val="00F425B3"/>
    <w:rPr>
      <w:kern w:val="1"/>
      <w:sz w:val="24"/>
      <w:szCs w:val="24"/>
      <w:lang/>
    </w:rPr>
  </w:style>
  <w:style w:type="paragraph" w:styleId="List">
    <w:name w:val="List"/>
    <w:basedOn w:val="BodyText"/>
    <w:uiPriority w:val="99"/>
    <w:semiHidden/>
    <w:rPr>
      <w:rFonts w:cs="Tahoma"/>
    </w:rPr>
  </w:style>
  <w:style w:type="paragraph" w:styleId="Caption">
    <w:name w:val="caption"/>
    <w:basedOn w:val="Normal"/>
    <w:uiPriority w:val="35"/>
    <w:qFormat/>
    <w:pPr>
      <w:suppressLineNumbers/>
      <w:spacing w:before="120" w:after="120"/>
    </w:pPr>
    <w:rPr>
      <w:rFonts w:cs="Tahoma"/>
      <w:i/>
      <w:iCs/>
    </w:rPr>
  </w:style>
  <w:style w:type="paragraph" w:customStyle="1" w:styleId="Index">
    <w:name w:val="Index"/>
    <w:basedOn w:val="Normal"/>
    <w:pPr>
      <w:suppressLineNumbers/>
    </w:pPr>
    <w:rPr>
      <w:rFonts w:cs="Tahom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5" Type="http://schemas.openxmlformats.org/officeDocument/2006/relationships/theme" Target="theme/theme1.xml"/><Relationship Id="rId4" Type="http://schemas.openxmlformats.org/officeDocument/2006/relationships/fontTable" Target="fontTable.xml"/><Relationship Id="rId6" Type="http://schemas.openxmlformats.org/officeDocument/2006/relationships/numbering" Target="numbering.xml" /><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pn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pn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40" Type="http://schemas.openxmlformats.org/officeDocument/2006/relationships/image" Target="media/image34.jpeg"/><Relationship Id="rId41" Type="http://schemas.openxmlformats.org/officeDocument/2006/relationships/image" Target="media/image35.jpeg"/><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png"/><Relationship Id="rId46" Type="http://schemas.openxmlformats.org/officeDocument/2006/relationships/image" Target="media/image40.jpeg"/><Relationship Id="rId47" Type="http://schemas.openxmlformats.org/officeDocument/2006/relationships/image" Target="media/image41.png"/><Relationship Id="rId48" Type="http://schemas.openxmlformats.org/officeDocument/2006/relationships/image" Target="media/image42.jpeg"/><Relationship Id="rId49" Type="http://schemas.openxmlformats.org/officeDocument/2006/relationships/image" Target="media/image43.jpeg"/><Relationship Id="rId50" Type="http://schemas.openxmlformats.org/officeDocument/2006/relationships/image" Target="media/image44.png"/><Relationship Id="rId51" Type="http://schemas.openxmlformats.org/officeDocument/2006/relationships/image" Target="media/image45.jpeg"/><Relationship Id="rId52" Type="http://schemas.openxmlformats.org/officeDocument/2006/relationships/image" Target="media/image46.jpeg"/><Relationship Id="rId53" Type="http://schemas.openxmlformats.org/officeDocument/2006/relationships/image" Target="media/image47.jpeg"/><Relationship Id="rId54" Type="http://schemas.openxmlformats.org/officeDocument/2006/relationships/image" Target="media/image48.jpeg"/><Relationship Id="rId55" Type="http://schemas.openxmlformats.org/officeDocument/2006/relationships/image" Target="media/image49.jpeg"/><Relationship Id="rId56" Type="http://schemas.openxmlformats.org/officeDocument/2006/relationships/image" Target="media/image50.jpeg"/><Relationship Id="rId57" Type="http://schemas.openxmlformats.org/officeDocument/2006/relationships/image" Target="media/image51.jpeg"/><Relationship Id="rId58" Type="http://schemas.openxmlformats.org/officeDocument/2006/relationships/image" Target="media/image52.jpeg"/><Relationship Id="rId59" Type="http://schemas.openxmlformats.org/officeDocument/2006/relationships/image" Target="media/image53.jpeg"/><Relationship Id="rId60" Type="http://schemas.openxmlformats.org/officeDocument/2006/relationships/image" Target="media/image54.jpeg"/><Relationship Id="rId61" Type="http://schemas.openxmlformats.org/officeDocument/2006/relationships/image" Target="media/image55.jpeg"/><Relationship Id="rId62" Type="http://schemas.openxmlformats.org/officeDocument/2006/relationships/image" Target="media/image56.jpeg"/><Relationship Id="rId63" Type="http://schemas.openxmlformats.org/officeDocument/2006/relationships/image" Target="media/image57.jpeg"/><Relationship Id="rId64" Type="http://schemas.openxmlformats.org/officeDocument/2006/relationships/image" Target="media/image58.jpeg"/><Relationship Id="rId65" Type="http://schemas.openxmlformats.org/officeDocument/2006/relationships/image" Target="media/image59.jpeg"/><Relationship Id="rId66" Type="http://schemas.openxmlformats.org/officeDocument/2006/relationships/image" Target="media/image60.jpeg"/><Relationship Id="rId67" Type="http://schemas.openxmlformats.org/officeDocument/2006/relationships/image" Target="media/image61.jpeg"/><Relationship Id="rId68" Type="http://schemas.openxmlformats.org/officeDocument/2006/relationships/image" Target="media/image62.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DocSecurity>0</DocSecurity>
  <ScaleCrop>false</ScaleCrop>
  <Company/>
  <LinksUpToDate>false</LinksUpToDate>
  <SharedDoc>false</SharedDoc>
  <HyperlinksChanged>false</HyperlinksChanged>
  <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keywords/>
  <cp:lastModifiedBy/>
  <cp:revision>1</cp:revision>
  <dcterms:created xsi:type="dcterms:W3CDTF">2009-05-06T09:47:00Z</dcterms:created>
</cp:coreProperties>
</file>