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04" w:rsidRPr="00726204" w:rsidRDefault="00726204" w:rsidP="00726204">
      <w:pPr>
        <w:pStyle w:val="Heading1"/>
        <w:spacing w:before="120"/>
        <w:rPr>
          <w:rFonts w:ascii="Tahoma" w:hAnsi="Tahoma" w:cs="Tahoma"/>
          <w:color w:val="0000FF"/>
          <w:sz w:val="36"/>
        </w:rPr>
      </w:pPr>
      <w:r w:rsidRPr="00726204">
        <w:rPr>
          <w:rFonts w:ascii="Tahoma" w:hAnsi="Tahoma" w:cs="Tahoma"/>
          <w:color w:val="0000FF"/>
          <w:sz w:val="36"/>
        </w:rPr>
        <w:t>Light Vehicle Diesel Engines</w:t>
      </w:r>
    </w:p>
    <w:p w:rsidR="00C43F5C" w:rsidRPr="00726204" w:rsidRDefault="00726204" w:rsidP="00726204">
      <w:pPr>
        <w:pStyle w:val="Heading1"/>
        <w:spacing w:before="120"/>
        <w:rPr>
          <w:sz w:val="36"/>
        </w:rPr>
      </w:pPr>
      <w:r w:rsidRPr="00726204">
        <w:rPr>
          <w:rFonts w:ascii="Tahoma" w:hAnsi="Tahoma" w:cs="Tahoma"/>
          <w:color w:val="0000FF"/>
          <w:sz w:val="36"/>
        </w:rPr>
        <w:t xml:space="preserve">Chapter 10 </w:t>
      </w:r>
      <w:r w:rsidR="00AA7F4E" w:rsidRPr="00726204">
        <w:rPr>
          <w:rFonts w:ascii="Tahoma" w:hAnsi="Tahoma" w:cs="Tahoma"/>
          <w:color w:val="0000FF"/>
          <w:szCs w:val="28"/>
        </w:rPr>
        <w:t>Diesel &amp; BioDiesel Fuel</w:t>
      </w:r>
    </w:p>
    <w:p w:rsidR="00C43F5C" w:rsidRDefault="00AA7F4E">
      <w:pPr>
        <w:pStyle w:val="Heading2"/>
      </w:pPr>
      <w:r>
        <w:t>Opening Your Class</w:t>
      </w:r>
    </w:p>
    <w:tbl>
      <w:tblPr>
        <w:tblW w:w="0" w:type="auto"/>
        <w:tblInd w:w="108" w:type="dxa"/>
        <w:tblLayout w:type="fixed"/>
        <w:tblLook w:val="0000" w:firstRow="0" w:lastRow="0" w:firstColumn="0" w:lastColumn="0" w:noHBand="0" w:noVBand="0"/>
      </w:tblPr>
      <w:tblGrid>
        <w:gridCol w:w="2660"/>
        <w:gridCol w:w="6548"/>
      </w:tblGrid>
      <w:tr w:rsidR="00C43F5C">
        <w:tc>
          <w:tcPr>
            <w:tcW w:w="2660" w:type="dxa"/>
            <w:tcBorders>
              <w:top w:val="single" w:sz="4" w:space="0" w:color="000000"/>
              <w:left w:val="single" w:sz="4" w:space="0" w:color="000000"/>
              <w:bottom w:val="single" w:sz="4" w:space="0" w:color="000000"/>
            </w:tcBorders>
            <w:shd w:val="clear" w:color="auto" w:fill="E0E0E0"/>
          </w:tcPr>
          <w:p w:rsidR="00C43F5C" w:rsidRDefault="00AA7F4E">
            <w:pPr>
              <w:pStyle w:val="NormalTable"/>
              <w:rPr>
                <w:rFonts w:ascii="Tahoma" w:hAnsi="Tahoma" w:cs="Tahoma"/>
                <w:b/>
                <w:bCs/>
                <w:color w:val="0000FF"/>
              </w:rPr>
            </w:pPr>
            <w:r>
              <w:rPr>
                <w:rFonts w:ascii="Tahoma" w:hAnsi="Tahoma" w:cs="Tahoma"/>
                <w:b/>
                <w:bCs/>
                <w:color w:val="0000FF"/>
              </w:rPr>
              <w:t>KEY ELEMENT</w:t>
            </w:r>
          </w:p>
        </w:tc>
        <w:tc>
          <w:tcPr>
            <w:tcW w:w="6548" w:type="dxa"/>
            <w:tcBorders>
              <w:top w:val="single" w:sz="4" w:space="0" w:color="000000"/>
              <w:left w:val="single" w:sz="4" w:space="0" w:color="000000"/>
              <w:bottom w:val="single" w:sz="4" w:space="0" w:color="000000"/>
              <w:right w:val="single" w:sz="4" w:space="0" w:color="000000"/>
            </w:tcBorders>
            <w:shd w:val="clear" w:color="auto" w:fill="E0E0E0"/>
          </w:tcPr>
          <w:p w:rsidR="00C43F5C" w:rsidRDefault="00AA7F4E">
            <w:pPr>
              <w:pStyle w:val="NormalTable"/>
              <w:rPr>
                <w:rFonts w:ascii="Calibri" w:hAnsi="Calibri" w:cs="Calibri"/>
                <w:b/>
                <w:sz w:val="22"/>
                <w:szCs w:val="22"/>
              </w:rPr>
            </w:pPr>
            <w:r>
              <w:rPr>
                <w:rFonts w:ascii="Tahoma" w:hAnsi="Tahoma" w:cs="Tahoma"/>
                <w:b/>
                <w:bCs/>
                <w:color w:val="0000FF"/>
              </w:rPr>
              <w:t>EXAMPLES</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Introduce Content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726204">
            <w:pPr>
              <w:pStyle w:val="NormalTable"/>
              <w:rPr>
                <w:rFonts w:ascii="Calibri" w:hAnsi="Calibri" w:cs="Calibri"/>
                <w:b/>
                <w:sz w:val="22"/>
                <w:szCs w:val="22"/>
              </w:rPr>
            </w:pPr>
            <w:r w:rsidRPr="00726204">
              <w:rPr>
                <w:rFonts w:ascii="Calibri" w:hAnsi="Calibri" w:cs="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i</w:t>
            </w:r>
            <w:r>
              <w:rPr>
                <w:rFonts w:ascii="Calibri" w:hAnsi="Calibri" w:cs="Calibri"/>
                <w:sz w:val="22"/>
                <w:szCs w:val="22"/>
              </w:rPr>
              <w:t xml:space="preserve">n the lab and classroom. </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Motivate Learners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AA7F4E">
            <w:pPr>
              <w:pStyle w:val="NormalTable"/>
              <w:rPr>
                <w:rFonts w:ascii="Calibri" w:hAnsi="Calibri" w:cs="Calibri"/>
                <w:b/>
                <w:sz w:val="22"/>
                <w:szCs w:val="22"/>
              </w:rPr>
            </w:pPr>
            <w:r>
              <w:rPr>
                <w:rFonts w:ascii="Calibri" w:hAnsi="Calibri" w:cs="Calibri"/>
                <w:sz w:val="22"/>
                <w:szCs w:val="22"/>
              </w:rPr>
              <w:t>Explain how the knowledge of how something works translates into the ability to use that knowledge to figure why the engine does not work correctly and how this saves diagnosis time, which translates into more money.</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State the learning objectives for the chapter or course you are about to cover and explain this is what they should be able to do as a result of attending this session or class.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AA7F4E">
            <w:pPr>
              <w:pStyle w:val="NumList"/>
              <w:ind w:left="0" w:firstLine="0"/>
              <w:rPr>
                <w:rFonts w:ascii="Calibri" w:hAnsi="Calibri" w:cs="Calibri"/>
              </w:rPr>
            </w:pPr>
            <w:r>
              <w:rPr>
                <w:rFonts w:ascii="Calibri" w:hAnsi="Calibri" w:cs="Calibri"/>
                <w:sz w:val="22"/>
                <w:szCs w:val="22"/>
              </w:rPr>
              <w:t xml:space="preserve">Explain the chapter learning objectives to the students.  </w:t>
            </w:r>
          </w:p>
          <w:p w:rsidR="00C43F5C" w:rsidRDefault="00AA7F4E">
            <w:pPr>
              <w:pStyle w:val="NumList"/>
              <w:rPr>
                <w:rFonts w:ascii="Calibri" w:hAnsi="Calibri" w:cs="Calibri"/>
              </w:rPr>
            </w:pPr>
            <w:r>
              <w:rPr>
                <w:rFonts w:ascii="Calibri" w:hAnsi="Calibri" w:cs="Calibri"/>
              </w:rPr>
              <w:t>1.</w:t>
            </w:r>
            <w:r>
              <w:rPr>
                <w:rFonts w:ascii="Calibri" w:hAnsi="Calibri" w:cs="Calibri"/>
              </w:rPr>
              <w:tab/>
              <w:t xml:space="preserve">Explain diesel fuel specifications. </w:t>
            </w:r>
          </w:p>
          <w:p w:rsidR="00C43F5C" w:rsidRDefault="00AA7F4E">
            <w:pPr>
              <w:pStyle w:val="NumList"/>
              <w:rPr>
                <w:rFonts w:ascii="Calibri" w:hAnsi="Calibri" w:cs="Calibri"/>
              </w:rPr>
            </w:pPr>
            <w:r>
              <w:rPr>
                <w:rFonts w:ascii="Calibri" w:hAnsi="Calibri" w:cs="Calibri"/>
              </w:rPr>
              <w:t>2.</w:t>
            </w:r>
            <w:r>
              <w:rPr>
                <w:rFonts w:ascii="Calibri" w:hAnsi="Calibri" w:cs="Calibri"/>
              </w:rPr>
              <w:tab/>
              <w:t xml:space="preserve">List the advantages and disadvantages of biodiesel. </w:t>
            </w:r>
          </w:p>
          <w:p w:rsidR="00C43F5C" w:rsidRDefault="00AA7F4E">
            <w:pPr>
              <w:pStyle w:val="NumList"/>
              <w:rPr>
                <w:rFonts w:ascii="Calibri" w:hAnsi="Calibri" w:cs="Calibri"/>
              </w:rPr>
            </w:pPr>
            <w:r>
              <w:rPr>
                <w:rFonts w:ascii="Calibri" w:hAnsi="Calibri" w:cs="Calibri"/>
              </w:rPr>
              <w:t>3.</w:t>
            </w:r>
            <w:r>
              <w:rPr>
                <w:rFonts w:ascii="Calibri" w:hAnsi="Calibri" w:cs="Calibri"/>
              </w:rPr>
              <w:tab/>
              <w:t xml:space="preserve">Discuss API gravity. </w:t>
            </w:r>
          </w:p>
          <w:p w:rsidR="00C43F5C" w:rsidRDefault="00AA7F4E">
            <w:pPr>
              <w:pStyle w:val="NumList"/>
              <w:rPr>
                <w:rFonts w:ascii="Calibri" w:hAnsi="Calibri" w:cs="Calibri"/>
                <w:b/>
                <w:sz w:val="22"/>
                <w:szCs w:val="22"/>
              </w:rPr>
            </w:pPr>
            <w:r>
              <w:rPr>
                <w:rFonts w:ascii="Calibri" w:hAnsi="Calibri" w:cs="Calibri"/>
              </w:rPr>
              <w:t>4.</w:t>
            </w:r>
            <w:r>
              <w:rPr>
                <w:rFonts w:ascii="Calibri" w:hAnsi="Calibri" w:cs="Calibri"/>
              </w:rPr>
              <w:tab/>
              <w:t>Explain E-diesel specifications</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Establish the Mood or Climate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AA7F4E">
            <w:pPr>
              <w:pStyle w:val="NormalTable"/>
              <w:rPr>
                <w:rFonts w:ascii="Calibri" w:hAnsi="Calibri" w:cs="Calibri"/>
                <w:b/>
                <w:sz w:val="22"/>
                <w:szCs w:val="22"/>
              </w:rPr>
            </w:pPr>
            <w:r>
              <w:rPr>
                <w:rFonts w:ascii="Calibri" w:hAnsi="Calibri" w:cs="Calibri"/>
                <w:sz w:val="22"/>
                <w:szCs w:val="22"/>
              </w:rPr>
              <w:t xml:space="preserve">Provide a </w:t>
            </w:r>
            <w:r>
              <w:rPr>
                <w:rFonts w:ascii="Calibri" w:hAnsi="Calibri" w:cs="Calibri"/>
                <w:i/>
                <w:iCs/>
                <w:sz w:val="22"/>
                <w:szCs w:val="22"/>
              </w:rPr>
              <w:t>WELCOME,</w:t>
            </w:r>
            <w:r>
              <w:rPr>
                <w:rFonts w:ascii="Calibri" w:hAnsi="Calibri" w:cs="Calibri"/>
                <w:sz w:val="22"/>
                <w:szCs w:val="22"/>
              </w:rPr>
              <w:t xml:space="preserve"> Avoid put downs and bad jokes. </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Complete Essentials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AA7F4E">
            <w:pPr>
              <w:pStyle w:val="NormalTable"/>
              <w:rPr>
                <w:rFonts w:ascii="Calibri" w:hAnsi="Calibri" w:cs="Calibri"/>
                <w:b/>
                <w:sz w:val="22"/>
                <w:szCs w:val="22"/>
              </w:rPr>
            </w:pPr>
            <w:r>
              <w:rPr>
                <w:rFonts w:ascii="Calibri" w:hAnsi="Calibri" w:cs="Calibri"/>
                <w:sz w:val="22"/>
                <w:szCs w:val="22"/>
              </w:rPr>
              <w:t>Restrooms, breaks, registration, tests, etc.</w:t>
            </w:r>
          </w:p>
        </w:tc>
      </w:tr>
      <w:tr w:rsidR="00C43F5C">
        <w:tc>
          <w:tcPr>
            <w:tcW w:w="2660" w:type="dxa"/>
            <w:tcBorders>
              <w:top w:val="single" w:sz="4" w:space="0" w:color="000000"/>
              <w:left w:val="single" w:sz="4" w:space="0" w:color="000000"/>
              <w:bottom w:val="single" w:sz="4" w:space="0" w:color="000000"/>
            </w:tcBorders>
            <w:shd w:val="clear" w:color="auto" w:fill="auto"/>
          </w:tcPr>
          <w:p w:rsidR="00C43F5C" w:rsidRDefault="00AA7F4E">
            <w:pPr>
              <w:pStyle w:val="NormalTable"/>
              <w:rPr>
                <w:rFonts w:ascii="Calibri" w:hAnsi="Calibri" w:cs="Calibri"/>
                <w:sz w:val="22"/>
                <w:szCs w:val="22"/>
              </w:rPr>
            </w:pPr>
            <w:r>
              <w:rPr>
                <w:rFonts w:ascii="Calibri" w:hAnsi="Calibri" w:cs="Calibri"/>
                <w:b/>
                <w:sz w:val="22"/>
                <w:szCs w:val="22"/>
              </w:rPr>
              <w:t>Clarify and Establish Knowledge Base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C43F5C" w:rsidRDefault="00AA7F4E">
            <w:pPr>
              <w:pStyle w:val="NormalTable"/>
            </w:pPr>
            <w:r>
              <w:rPr>
                <w:rFonts w:ascii="Calibri" w:hAnsi="Calibri" w:cs="Calibri"/>
                <w:sz w:val="22"/>
                <w:szCs w:val="22"/>
              </w:rPr>
              <w:t>Do a round robin of the class by going around the room and having each student give their backgrounds, years of experience, family, hobbies, career goals, or anything they want to share.</w:t>
            </w:r>
          </w:p>
        </w:tc>
      </w:tr>
    </w:tbl>
    <w:p w:rsidR="00726204" w:rsidRPr="00BD38ED" w:rsidRDefault="00726204" w:rsidP="00726204">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726204" w:rsidRPr="00F64569" w:rsidRDefault="006D4A1E" w:rsidP="00726204">
      <w:pPr>
        <w:pStyle w:val="Heading1"/>
        <w:spacing w:before="0" w:after="0"/>
        <w:rPr>
          <w:rFonts w:ascii="Arial Black" w:hAnsi="Arial Black"/>
          <w:sz w:val="28"/>
        </w:rPr>
      </w:pPr>
      <w:r>
        <w:rPr>
          <w:rFonts w:ascii="Arial Black" w:hAnsi="Arial Black"/>
          <w:sz w:val="28"/>
        </w:rPr>
        <w:t>LINK CHP 10</w:t>
      </w:r>
      <w:r w:rsidR="00726204" w:rsidRPr="00F64569">
        <w:rPr>
          <w:rFonts w:ascii="Arial Black" w:hAnsi="Arial Black" w:cs="Aharoni"/>
          <w:color w:val="0000FF"/>
          <w:sz w:val="28"/>
        </w:rPr>
        <w:t xml:space="preserve"> </w:t>
      </w:r>
      <w:r w:rsidR="00726204" w:rsidRPr="00F64569">
        <w:rPr>
          <w:rFonts w:ascii="Arial Black" w:hAnsi="Arial Black" w:cs="Aharoni"/>
          <w:b w:val="0"/>
          <w:bCs w:val="0"/>
          <w:kern w:val="0"/>
          <w:sz w:val="28"/>
        </w:rPr>
        <w:t>Chapter Images</w:t>
      </w:r>
      <w:r w:rsidR="00726204" w:rsidRPr="00F64569">
        <w:rPr>
          <w:rStyle w:val="Hyperlink"/>
          <w:rFonts w:ascii="Arial Black" w:hAnsi="Arial Black" w:cs="Aharoni"/>
          <w:b w:val="0"/>
          <w:bCs w:val="0"/>
          <w:kern w:val="0"/>
          <w:sz w:val="28"/>
          <w:u w:val="none"/>
        </w:rPr>
        <w:t>:</w:t>
      </w:r>
      <w:r w:rsidR="00F64569" w:rsidRPr="00F64569">
        <w:rPr>
          <w:rStyle w:val="Hyperlink"/>
          <w:rFonts w:ascii="Arial Black" w:hAnsi="Arial Black" w:cs="Aharoni"/>
          <w:b w:val="0"/>
          <w:bCs w:val="0"/>
          <w:kern w:val="0"/>
          <w:sz w:val="28"/>
          <w:u w:val="none"/>
        </w:rPr>
        <w:t xml:space="preserve"> USE BELOW LINK</w:t>
      </w:r>
      <w:r w:rsidR="00726204" w:rsidRPr="00F64569">
        <w:rPr>
          <w:rStyle w:val="Hyperlink"/>
          <w:rFonts w:ascii="Arial Black" w:hAnsi="Arial Black" w:cs="Aharoni"/>
          <w:b w:val="0"/>
          <w:bCs w:val="0"/>
          <w:kern w:val="0"/>
          <w:sz w:val="24"/>
          <w:u w:val="none"/>
        </w:rPr>
        <w:t xml:space="preserve"> </w:t>
      </w:r>
    </w:p>
    <w:p w:rsidR="00F64569" w:rsidRDefault="00F037BB" w:rsidP="00726204">
      <w:pPr>
        <w:rPr>
          <w:rFonts w:ascii="Arial Black" w:hAnsi="Arial Black"/>
          <w:color w:val="0000FF"/>
        </w:rPr>
      </w:pPr>
      <w:hyperlink r:id="rId6" w:history="1">
        <w:r w:rsidR="00F64569" w:rsidRPr="00C1120A">
          <w:rPr>
            <w:rStyle w:val="Hyperlink"/>
            <w:rFonts w:ascii="Arial Black" w:hAnsi="Arial Black"/>
          </w:rPr>
          <w:t>http://www.jameshalderman.com/books_a9.html</w:t>
        </w:r>
      </w:hyperlink>
    </w:p>
    <w:p w:rsidR="00C43F5C" w:rsidRDefault="00726204" w:rsidP="00726204">
      <w:r w:rsidRPr="0091461C">
        <w:rPr>
          <w:rFonts w:ascii="Arial Black" w:hAnsi="Arial Black"/>
          <w:color w:val="0000FF"/>
        </w:rPr>
        <w:t>NOTE: You can use Chapter Images or Power Point files: Though out Power Point Presentations, you will find questions and answers on slides that can be used for discussion</w:t>
      </w:r>
    </w:p>
    <w:p w:rsidR="00C43F5C" w:rsidRDefault="00C43F5C">
      <w:pPr>
        <w:pageBreakBefore/>
      </w:pPr>
    </w:p>
    <w:tbl>
      <w:tblPr>
        <w:tblW w:w="9360" w:type="dxa"/>
        <w:tblInd w:w="-5" w:type="dxa"/>
        <w:tblLayout w:type="fixed"/>
        <w:tblLook w:val="0000" w:firstRow="0" w:lastRow="0" w:firstColumn="0" w:lastColumn="0" w:noHBand="0" w:noVBand="0"/>
      </w:tblPr>
      <w:tblGrid>
        <w:gridCol w:w="2880"/>
        <w:gridCol w:w="6480"/>
      </w:tblGrid>
      <w:tr w:rsidR="00C43F5C" w:rsidTr="00380EDB">
        <w:trPr>
          <w:tblHeader/>
        </w:trPr>
        <w:tc>
          <w:tcPr>
            <w:tcW w:w="2880" w:type="dxa"/>
            <w:tcBorders>
              <w:top w:val="single" w:sz="4" w:space="0" w:color="000000"/>
              <w:left w:val="single" w:sz="4" w:space="0" w:color="000000"/>
              <w:bottom w:val="single" w:sz="20" w:space="0" w:color="0000FF"/>
            </w:tcBorders>
            <w:shd w:val="clear" w:color="auto" w:fill="FFFF00"/>
          </w:tcPr>
          <w:p w:rsidR="00C43F5C" w:rsidRDefault="00AA7F4E">
            <w:pPr>
              <w:jc w:val="center"/>
              <w:rPr>
                <w:rFonts w:ascii="Tahoma" w:hAnsi="Tahoma" w:cs="Tahoma"/>
                <w:b/>
                <w:bCs/>
                <w:color w:val="0000FF"/>
                <w:sz w:val="28"/>
                <w:szCs w:val="28"/>
              </w:rPr>
            </w:pPr>
            <w:r>
              <w:rPr>
                <w:rFonts w:ascii="Arial Black" w:hAnsi="Arial Black" w:cs="Tahoma"/>
                <w:color w:val="0000FF"/>
                <w:sz w:val="28"/>
                <w:szCs w:val="28"/>
              </w:rPr>
              <w:t>ICONS</w:t>
            </w:r>
          </w:p>
        </w:tc>
        <w:tc>
          <w:tcPr>
            <w:tcW w:w="6480" w:type="dxa"/>
            <w:tcBorders>
              <w:top w:val="single" w:sz="4" w:space="0" w:color="000000"/>
              <w:left w:val="single" w:sz="4" w:space="0" w:color="000000"/>
              <w:bottom w:val="single" w:sz="20" w:space="0" w:color="0000FF"/>
              <w:right w:val="single" w:sz="4" w:space="0" w:color="000000"/>
            </w:tcBorders>
            <w:shd w:val="clear" w:color="auto" w:fill="FFFF00"/>
          </w:tcPr>
          <w:p w:rsidR="00C43F5C" w:rsidRDefault="00726204">
            <w:r>
              <w:rPr>
                <w:rFonts w:ascii="Tahoma" w:hAnsi="Tahoma" w:cs="Tahoma"/>
                <w:b/>
                <w:bCs/>
                <w:color w:val="0000FF"/>
                <w:sz w:val="28"/>
                <w:szCs w:val="28"/>
              </w:rPr>
              <w:t>CH11 DIESEL &amp; BIODIESEL FUEL</w:t>
            </w:r>
          </w:p>
        </w:tc>
      </w:tr>
      <w:tr w:rsidR="00C43F5C" w:rsidTr="00380EDB">
        <w:tc>
          <w:tcPr>
            <w:tcW w:w="2880" w:type="dxa"/>
            <w:tcBorders>
              <w:left w:val="single" w:sz="4" w:space="0" w:color="000000"/>
            </w:tcBorders>
            <w:shd w:val="clear" w:color="auto" w:fill="auto"/>
          </w:tcPr>
          <w:p w:rsidR="00C43F5C" w:rsidRPr="00F037BB" w:rsidRDefault="00A150E1">
            <w:pPr>
              <w:rPr>
                <w:color w:val="FF950E"/>
                <w:lang w:val="de-DE"/>
              </w:rPr>
            </w:pPr>
            <w:r w:rsidRPr="00F037BB">
              <w:rPr>
                <w:rFonts w:ascii="Calibri" w:hAnsi="Calibri" w:cs="Calibri"/>
                <w:noProof/>
                <w:color w:val="FF950E"/>
                <w:lang w:eastAsia="en-US"/>
              </w:rPr>
              <w:drawing>
                <wp:inline distT="0" distB="0" distL="0" distR="0" wp14:anchorId="633A246E" wp14:editId="48946B86">
                  <wp:extent cx="80518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4833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726204">
            <w:pPr>
              <w:pStyle w:val="SLIDEHEADER"/>
              <w:rPr>
                <w:b/>
                <w:color w:val="FF950E"/>
                <w:lang w:val="de-DE"/>
              </w:rPr>
            </w:pPr>
            <w:r w:rsidRPr="00F037BB">
              <w:rPr>
                <w:color w:val="FF950E"/>
                <w:lang w:val="de-DE"/>
              </w:rPr>
              <w:t>1. SLIDE 1 CH</w:t>
            </w:r>
            <w:bookmarkStart w:id="0" w:name="_GoBack"/>
            <w:bookmarkEnd w:id="0"/>
            <w:r w:rsidRPr="00F037BB">
              <w:rPr>
                <w:color w:val="FF950E"/>
                <w:lang w:val="de-DE"/>
              </w:rPr>
              <w:t>11</w:t>
            </w:r>
            <w:r w:rsidR="00AA7F4E" w:rsidRPr="00F037BB">
              <w:rPr>
                <w:color w:val="FF950E"/>
                <w:lang w:val="de-DE"/>
              </w:rPr>
              <w:t xml:space="preserve"> Diesel &amp; BioDiesel Fuel</w:t>
            </w:r>
          </w:p>
          <w:p w:rsidR="00C43F5C" w:rsidRPr="00F037BB" w:rsidRDefault="00AA7F4E">
            <w:pPr>
              <w:pStyle w:val="SLIDE1"/>
              <w:rPr>
                <w:color w:val="FF950E"/>
              </w:rPr>
            </w:pPr>
            <w:r w:rsidRPr="00F037BB">
              <w:rPr>
                <w:b/>
                <w:color w:val="FF950E"/>
                <w:lang w:val="de-DE"/>
              </w:rPr>
              <w:t xml:space="preserve"> </w:t>
            </w:r>
          </w:p>
        </w:tc>
      </w:tr>
      <w:tr w:rsidR="00726204" w:rsidRPr="00CF0798" w:rsidTr="00380E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bottom w:val="nil"/>
            </w:tcBorders>
          </w:tcPr>
          <w:p w:rsidR="00726204" w:rsidRPr="00F037BB" w:rsidRDefault="00726204" w:rsidP="006E32CD">
            <w:pPr>
              <w:rPr>
                <w:rFonts w:ascii="Calibri" w:hAnsi="Calibri"/>
                <w:color w:val="008000"/>
              </w:rPr>
            </w:pPr>
            <w:r w:rsidRPr="00F037BB">
              <w:rPr>
                <w:noProof/>
                <w:color w:val="008000"/>
                <w:lang w:eastAsia="en-US"/>
              </w:rPr>
              <w:drawing>
                <wp:inline distT="0" distB="0" distL="0" distR="0" wp14:anchorId="74E64E1C" wp14:editId="424F6DED">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F037BB">
              <w:rPr>
                <w:noProof/>
                <w:color w:val="008000"/>
                <w:lang w:eastAsia="en-US"/>
              </w:rPr>
              <w:drawing>
                <wp:inline distT="0" distB="0" distL="0" distR="0" wp14:anchorId="7C38EA58" wp14:editId="2E833C96">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726204" w:rsidRPr="00F037BB" w:rsidRDefault="00726204" w:rsidP="006E32CD">
            <w:pPr>
              <w:spacing w:before="60"/>
              <w:ind w:left="576" w:hanging="288"/>
              <w:rPr>
                <w:rFonts w:ascii="Tahoma" w:eastAsia="MS Mincho" w:hAnsi="Tahoma" w:cs="Tahoma"/>
                <w:b/>
                <w:bCs/>
                <w:color w:val="008000"/>
                <w:lang w:eastAsia="ja-JP"/>
              </w:rPr>
            </w:pPr>
            <w:r w:rsidRPr="00F037BB">
              <w:rPr>
                <w:rFonts w:ascii="Tahoma" w:eastAsia="MS Mincho" w:hAnsi="Tahoma" w:cs="Tahoma"/>
                <w:b/>
                <w:bCs/>
                <w:color w:val="008000"/>
                <w:lang w:eastAsia="ja-JP"/>
              </w:rPr>
              <w:t xml:space="preserve">Check for ADDITIONAL VIDEOS &amp; ANIMATIONS @ </w:t>
            </w:r>
            <w:hyperlink r:id="rId10" w:history="1">
              <w:r w:rsidRPr="00F037BB">
                <w:rPr>
                  <w:rFonts w:ascii="Tahoma" w:eastAsia="MS Mincho" w:hAnsi="Tahoma" w:cs="Tahoma"/>
                  <w:b/>
                  <w:bCs/>
                  <w:color w:val="008000"/>
                  <w:u w:val="single"/>
                  <w:lang w:eastAsia="ja-JP"/>
                </w:rPr>
                <w:t>http://www.jameshalderman.com/</w:t>
              </w:r>
            </w:hyperlink>
            <w:r w:rsidRPr="00F037BB">
              <w:rPr>
                <w:rFonts w:ascii="Tahoma" w:eastAsia="MS Mincho" w:hAnsi="Tahoma" w:cs="Tahoma"/>
                <w:b/>
                <w:bCs/>
                <w:color w:val="008000"/>
                <w:lang w:eastAsia="ja-JP"/>
              </w:rPr>
              <w:t xml:space="preserve"> </w:t>
            </w:r>
          </w:p>
          <w:p w:rsidR="00726204" w:rsidRPr="00F037BB" w:rsidRDefault="00726204" w:rsidP="006E32CD">
            <w:pPr>
              <w:spacing w:before="60"/>
              <w:ind w:left="576" w:hanging="288"/>
              <w:rPr>
                <w:rFonts w:ascii="Tahoma" w:eastAsia="MS Mincho" w:hAnsi="Tahoma" w:cs="Tahoma"/>
                <w:b/>
                <w:bCs/>
                <w:color w:val="008000"/>
                <w:lang w:eastAsia="ja-JP"/>
              </w:rPr>
            </w:pPr>
            <w:r w:rsidRPr="00F037BB">
              <w:rPr>
                <w:rFonts w:ascii="Tahoma" w:eastAsia="MS Mincho" w:hAnsi="Tahoma" w:cs="Tahoma"/>
                <w:b/>
                <w:bCs/>
                <w:color w:val="008000"/>
                <w:lang w:eastAsia="ja-JP"/>
              </w:rPr>
              <w:t>WEB SITE IS CONSTANTLY UPDATED</w:t>
            </w:r>
          </w:p>
        </w:tc>
      </w:tr>
      <w:tr w:rsidR="00726204" w:rsidRPr="00C113B2" w:rsidTr="00380EDB">
        <w:tblPrEx>
          <w:tblBorders>
            <w:left w:val="single" w:sz="4"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726204" w:rsidRPr="00F037BB" w:rsidRDefault="00726204" w:rsidP="006E32CD">
            <w:pPr>
              <w:rPr>
                <w:rFonts w:ascii="Calibri" w:hAnsi="Calibri"/>
                <w:b/>
                <w:color w:val="008000"/>
              </w:rPr>
            </w:pPr>
            <w:r w:rsidRPr="00F037BB">
              <w:rPr>
                <w:rFonts w:ascii="Tahoma" w:hAnsi="Tahoma"/>
                <w:b/>
                <w:noProof/>
                <w:color w:val="008000"/>
                <w:lang w:eastAsia="en-US"/>
              </w:rPr>
              <w:drawing>
                <wp:inline distT="0" distB="0" distL="0" distR="0" wp14:anchorId="7BB821D4" wp14:editId="61F6ABF6">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F037BB" w:rsidRPr="00F037BB" w:rsidTr="006E32CD">
              <w:trPr>
                <w:trHeight w:val="576"/>
                <w:tblCellSpacing w:w="0" w:type="dxa"/>
              </w:trPr>
              <w:tc>
                <w:tcPr>
                  <w:tcW w:w="141" w:type="dxa"/>
                  <w:vAlign w:val="center"/>
                  <w:hideMark/>
                </w:tcPr>
                <w:p w:rsidR="00726204" w:rsidRPr="00F037BB" w:rsidRDefault="00726204" w:rsidP="006E32CD">
                  <w:pPr>
                    <w:rPr>
                      <w:rFonts w:ascii="Arial Black" w:hAnsi="Arial Black"/>
                      <w:color w:val="008000"/>
                      <w:sz w:val="32"/>
                      <w:szCs w:val="20"/>
                      <w:u w:val="single"/>
                    </w:rPr>
                  </w:pPr>
                </w:p>
              </w:tc>
              <w:tc>
                <w:tcPr>
                  <w:tcW w:w="12909" w:type="dxa"/>
                  <w:vAlign w:val="center"/>
                  <w:hideMark/>
                </w:tcPr>
                <w:p w:rsidR="00726204" w:rsidRPr="00F037BB" w:rsidRDefault="00F037BB" w:rsidP="006E32CD">
                  <w:pPr>
                    <w:spacing w:line="225" w:lineRule="atLeast"/>
                    <w:rPr>
                      <w:rFonts w:ascii="Arial Black" w:hAnsi="Arial Black" w:cs="Arial"/>
                      <w:b/>
                      <w:color w:val="008000"/>
                      <w:sz w:val="32"/>
                      <w:szCs w:val="18"/>
                      <w:u w:val="single"/>
                    </w:rPr>
                  </w:pPr>
                  <w:hyperlink r:id="rId11" w:tgtFrame="_blank" w:tooltip="Light Diesel" w:history="1">
                    <w:r w:rsidR="00726204" w:rsidRPr="00F037BB">
                      <w:rPr>
                        <w:rFonts w:ascii="Arial Black" w:hAnsi="Arial Black" w:cs="Arial"/>
                        <w:color w:val="008000"/>
                        <w:sz w:val="32"/>
                        <w:szCs w:val="18"/>
                        <w:u w:val="single"/>
                        <w:shd w:val="clear" w:color="auto" w:fill="F4F2E9"/>
                      </w:rPr>
                      <w:t>Light Diesel (111 Links)</w:t>
                    </w:r>
                  </w:hyperlink>
                  <w:r w:rsidR="00726204" w:rsidRPr="00F037BB">
                    <w:rPr>
                      <w:rFonts w:ascii="Arial Black" w:hAnsi="Arial Black" w:cs="Arial"/>
                      <w:b/>
                      <w:color w:val="008000"/>
                      <w:sz w:val="32"/>
                      <w:szCs w:val="18"/>
                      <w:u w:val="single"/>
                    </w:rPr>
                    <w:t xml:space="preserve"> </w:t>
                  </w:r>
                </w:p>
              </w:tc>
            </w:tr>
            <w:tr w:rsidR="00F037BB" w:rsidRPr="00F037BB" w:rsidTr="006E32CD">
              <w:trPr>
                <w:tblCellSpacing w:w="0" w:type="dxa"/>
              </w:trPr>
              <w:tc>
                <w:tcPr>
                  <w:tcW w:w="141" w:type="dxa"/>
                  <w:vAlign w:val="center"/>
                  <w:hideMark/>
                </w:tcPr>
                <w:p w:rsidR="00726204" w:rsidRPr="00F037BB" w:rsidRDefault="00726204" w:rsidP="006E32CD">
                  <w:pPr>
                    <w:rPr>
                      <w:color w:val="008000"/>
                      <w:sz w:val="20"/>
                      <w:szCs w:val="20"/>
                    </w:rPr>
                  </w:pPr>
                </w:p>
              </w:tc>
              <w:tc>
                <w:tcPr>
                  <w:tcW w:w="12909" w:type="dxa"/>
                  <w:vAlign w:val="center"/>
                  <w:hideMark/>
                </w:tcPr>
                <w:p w:rsidR="00726204" w:rsidRPr="00F037BB" w:rsidRDefault="00726204" w:rsidP="006E32CD">
                  <w:pPr>
                    <w:spacing w:line="225" w:lineRule="atLeast"/>
                    <w:rPr>
                      <w:rFonts w:ascii="Arial Black" w:hAnsi="Arial Black" w:cs="Arial"/>
                      <w:color w:val="008000"/>
                      <w:sz w:val="18"/>
                      <w:szCs w:val="18"/>
                    </w:rPr>
                  </w:pPr>
                </w:p>
              </w:tc>
            </w:tr>
          </w:tbl>
          <w:p w:rsidR="00726204" w:rsidRPr="00F037BB" w:rsidRDefault="00726204" w:rsidP="006E32CD">
            <w:pPr>
              <w:rPr>
                <w:rFonts w:ascii="Tahoma" w:hAnsi="Tahoma"/>
                <w:b/>
                <w:color w:val="008000"/>
              </w:rPr>
            </w:pPr>
          </w:p>
        </w:tc>
      </w:tr>
      <w:tr w:rsidR="00726204" w:rsidRPr="009643D7" w:rsidTr="00380EDB">
        <w:tblPrEx>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Ex>
        <w:trPr>
          <w:trHeight w:val="576"/>
        </w:trPr>
        <w:tc>
          <w:tcPr>
            <w:tcW w:w="2880" w:type="dxa"/>
            <w:tcBorders>
              <w:top w:val="nil"/>
              <w:bottom w:val="nil"/>
            </w:tcBorders>
          </w:tcPr>
          <w:p w:rsidR="00726204" w:rsidRPr="00F037BB" w:rsidRDefault="00726204" w:rsidP="006E32CD">
            <w:pPr>
              <w:rPr>
                <w:color w:val="0084D1"/>
              </w:rPr>
            </w:pPr>
            <w:r w:rsidRPr="00F037BB">
              <w:rPr>
                <w:noProof/>
                <w:color w:val="0084D1"/>
                <w:lang w:eastAsia="en-US"/>
              </w:rPr>
              <w:drawing>
                <wp:inline distT="0" distB="0" distL="0" distR="0" wp14:anchorId="21BC32CB" wp14:editId="4BF55429">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F64569" w:rsidRPr="00F037BB" w:rsidRDefault="00F037BB" w:rsidP="00F64569">
            <w:pPr>
              <w:suppressAutoHyphens w:val="0"/>
              <w:spacing w:before="60"/>
              <w:ind w:left="576" w:hanging="288"/>
              <w:rPr>
                <w:rFonts w:ascii="Arial Black" w:eastAsia="MS Mincho" w:hAnsi="Arial Black"/>
                <w:b/>
                <w:color w:val="0084D1"/>
                <w:lang w:eastAsia="ja-JP"/>
              </w:rPr>
            </w:pPr>
            <w:hyperlink r:id="rId13" w:history="1">
              <w:r w:rsidR="00F64569" w:rsidRPr="00F037BB">
                <w:rPr>
                  <w:rFonts w:ascii="Arial Black" w:eastAsia="MS Mincho" w:hAnsi="Arial Black"/>
                  <w:b/>
                  <w:color w:val="0084D1"/>
                  <w:sz w:val="22"/>
                  <w:u w:val="single"/>
                  <w:lang w:eastAsia="ja-JP"/>
                </w:rPr>
                <w:t>http://www.jameshalderman.com/books_a9.html</w:t>
              </w:r>
            </w:hyperlink>
            <w:r w:rsidR="00F64569" w:rsidRPr="00F037BB">
              <w:rPr>
                <w:rFonts w:ascii="Arial Black" w:eastAsia="MS Mincho" w:hAnsi="Arial Black"/>
                <w:b/>
                <w:color w:val="0084D1"/>
                <w:lang w:eastAsia="ja-JP"/>
              </w:rPr>
              <w:t xml:space="preserve"> </w:t>
            </w:r>
          </w:p>
          <w:p w:rsidR="00F64569" w:rsidRPr="00F037BB" w:rsidRDefault="00F64569" w:rsidP="00F64569">
            <w:pPr>
              <w:suppressAutoHyphens w:val="0"/>
              <w:spacing w:before="60"/>
              <w:ind w:left="576" w:hanging="288"/>
              <w:rPr>
                <w:rFonts w:ascii="Arial Black" w:eastAsia="MS Mincho" w:hAnsi="Arial Black"/>
                <w:b/>
                <w:color w:val="0084D1"/>
                <w:lang w:eastAsia="ja-JP"/>
              </w:rPr>
            </w:pPr>
            <w:r w:rsidRPr="00F037BB">
              <w:rPr>
                <w:rFonts w:ascii="Arial Black" w:eastAsia="MS Mincho" w:hAnsi="Arial Black"/>
                <w:b/>
                <w:color w:val="0084D1"/>
                <w:lang w:eastAsia="ja-JP"/>
              </w:rPr>
              <w:t>Crossword Puzzle (Microsoft Word) (PDF)</w:t>
            </w:r>
          </w:p>
          <w:p w:rsidR="00726204" w:rsidRPr="00F037BB" w:rsidRDefault="00F64569" w:rsidP="00F64569">
            <w:pPr>
              <w:pStyle w:val="SLIDE1"/>
              <w:rPr>
                <w:color w:val="0084D1"/>
              </w:rPr>
            </w:pPr>
            <w:r w:rsidRPr="00F037BB">
              <w:rPr>
                <w:rFonts w:ascii="Arial Black" w:eastAsia="Times New Roman" w:hAnsi="Arial Black"/>
                <w:b/>
                <w:color w:val="0084D1"/>
                <w:lang w:eastAsia="en-US"/>
              </w:rPr>
              <w:t>Word Search Puzzle (Microsoft Word) (PDF)</w:t>
            </w:r>
          </w:p>
        </w:tc>
      </w:tr>
      <w:tr w:rsidR="00726204" w:rsidRPr="00920D10" w:rsidTr="00380E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726204" w:rsidRPr="00F037BB" w:rsidRDefault="00726204" w:rsidP="006E32CD">
            <w:pPr>
              <w:rPr>
                <w:rFonts w:ascii="Arial Black" w:hAnsi="Arial Black"/>
                <w:color w:val="B3000B"/>
                <w:sz w:val="16"/>
                <w:szCs w:val="16"/>
              </w:rPr>
            </w:pPr>
            <w:r w:rsidRPr="00F037BB">
              <w:rPr>
                <w:b/>
                <w:bCs/>
                <w:noProof/>
                <w:color w:val="B3000B"/>
                <w:lang w:eastAsia="en-US"/>
              </w:rPr>
              <w:drawing>
                <wp:inline distT="0" distB="0" distL="0" distR="0" wp14:anchorId="2411B20F" wp14:editId="55E8AB76">
                  <wp:extent cx="798195" cy="723265"/>
                  <wp:effectExtent l="0" t="0" r="1905" b="635"/>
                  <wp:docPr id="47" name="Picture 47"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F037BB">
              <w:rPr>
                <w:noProof/>
                <w:color w:val="B3000B"/>
                <w:lang w:eastAsia="en-US"/>
              </w:rPr>
              <w:drawing>
                <wp:inline distT="0" distB="0" distL="0" distR="0" wp14:anchorId="5A06A8AE" wp14:editId="4C81FABE">
                  <wp:extent cx="658495" cy="658495"/>
                  <wp:effectExtent l="0" t="0" r="8255" b="8255"/>
                  <wp:docPr id="48"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26204" w:rsidRPr="00F037BB" w:rsidRDefault="00726204" w:rsidP="006E32CD">
            <w:pPr>
              <w:pStyle w:val="CurrAsset"/>
              <w:rPr>
                <w:rFonts w:eastAsia="MS Mincho"/>
                <w:color w:val="B3000B"/>
                <w:lang w:eastAsia="ja-JP"/>
              </w:rPr>
            </w:pPr>
            <w:r w:rsidRPr="00F037BB">
              <w:rPr>
                <w:color w:val="B3000B"/>
                <w:sz w:val="32"/>
                <w:szCs w:val="32"/>
                <w:u w:val="single"/>
              </w:rPr>
              <w:t>SAFETY</w:t>
            </w:r>
            <w:r w:rsidRPr="00F037BB">
              <w:rPr>
                <w:rFonts w:eastAsia="MS Mincho"/>
                <w:color w:val="B3000B"/>
                <w:lang w:eastAsia="ja-JP"/>
              </w:rPr>
              <w:t xml:space="preserve"> </w:t>
            </w:r>
            <w:r w:rsidRPr="00F037BB">
              <w:rPr>
                <w:color w:val="B3000B"/>
              </w:rPr>
              <w:t>Always be very careful</w:t>
            </w:r>
            <w:r w:rsidRPr="00F037BB">
              <w:rPr>
                <w:rFonts w:eastAsia="MS Mincho"/>
                <w:color w:val="B3000B"/>
              </w:rPr>
              <w:t xml:space="preserve"> </w:t>
            </w:r>
            <w:r w:rsidRPr="00F037BB">
              <w:rPr>
                <w:color w:val="B3000B"/>
              </w:rPr>
              <w:t>when working on a Diesel engine that is</w:t>
            </w:r>
            <w:r w:rsidRPr="00F037BB">
              <w:rPr>
                <w:rFonts w:eastAsia="MS Mincho"/>
                <w:color w:val="B3000B"/>
              </w:rPr>
              <w:t xml:space="preserve"> </w:t>
            </w:r>
            <w:r w:rsidRPr="00F037BB">
              <w:rPr>
                <w:color w:val="B3000B"/>
              </w:rPr>
              <w:t>running with air</w:t>
            </w:r>
            <w:r w:rsidRPr="00F037BB">
              <w:rPr>
                <w:rFonts w:eastAsia="MS Mincho"/>
                <w:color w:val="B3000B"/>
              </w:rPr>
              <w:t xml:space="preserve"> </w:t>
            </w:r>
            <w:r w:rsidRPr="00F037BB">
              <w:rPr>
                <w:color w:val="B3000B"/>
              </w:rPr>
              <w:t>intake removed.</w:t>
            </w:r>
            <w:r w:rsidRPr="00F037BB">
              <w:rPr>
                <w:rFonts w:eastAsia="MS Mincho"/>
                <w:color w:val="B3000B"/>
              </w:rPr>
              <w:t xml:space="preserve">  </w:t>
            </w:r>
            <w:r w:rsidRPr="00F037BB">
              <w:rPr>
                <w:color w:val="B3000B"/>
              </w:rPr>
              <w:t xml:space="preserve">Because </w:t>
            </w:r>
            <w:r w:rsidRPr="00F037BB">
              <w:rPr>
                <w:rFonts w:eastAsia="MS Mincho"/>
                <w:color w:val="B3000B"/>
              </w:rPr>
              <w:t xml:space="preserve">most </w:t>
            </w:r>
            <w:r w:rsidRPr="00F037BB">
              <w:rPr>
                <w:color w:val="B3000B"/>
              </w:rPr>
              <w:t xml:space="preserve">diesel </w:t>
            </w:r>
            <w:r w:rsidRPr="00F037BB">
              <w:rPr>
                <w:rFonts w:eastAsia="MS Mincho"/>
                <w:color w:val="B3000B"/>
              </w:rPr>
              <w:t xml:space="preserve">ENGINES DO NOT USE a </w:t>
            </w:r>
            <w:r w:rsidRPr="00F037BB">
              <w:rPr>
                <w:color w:val="B3000B"/>
              </w:rPr>
              <w:t>throttle plate, objects</w:t>
            </w:r>
            <w:r w:rsidRPr="00F037BB">
              <w:rPr>
                <w:rFonts w:eastAsia="MS Mincho"/>
                <w:color w:val="B3000B"/>
              </w:rPr>
              <w:t xml:space="preserve"> </w:t>
            </w:r>
            <w:r w:rsidRPr="00F037BB">
              <w:rPr>
                <w:color w:val="B3000B"/>
              </w:rPr>
              <w:t>can very easily be</w:t>
            </w:r>
            <w:r w:rsidRPr="00F037BB">
              <w:rPr>
                <w:rFonts w:eastAsia="MS Mincho"/>
                <w:color w:val="B3000B"/>
              </w:rPr>
              <w:t xml:space="preserve"> </w:t>
            </w:r>
            <w:r w:rsidRPr="00F037BB">
              <w:rPr>
                <w:color w:val="B3000B"/>
              </w:rPr>
              <w:t>sucked into engine,</w:t>
            </w:r>
            <w:r w:rsidRPr="00F037BB">
              <w:rPr>
                <w:rFonts w:eastAsia="MS Mincho"/>
                <w:color w:val="B3000B"/>
              </w:rPr>
              <w:t xml:space="preserve"> </w:t>
            </w:r>
            <w:r w:rsidRPr="00F037BB">
              <w:rPr>
                <w:color w:val="B3000B"/>
              </w:rPr>
              <w:t>causing serious engine</w:t>
            </w:r>
            <w:r w:rsidRPr="00F037BB">
              <w:rPr>
                <w:rFonts w:eastAsia="MS Mincho"/>
                <w:color w:val="B3000B"/>
              </w:rPr>
              <w:t xml:space="preserve"> </w:t>
            </w:r>
            <w:r w:rsidRPr="00F037BB">
              <w:rPr>
                <w:color w:val="B3000B"/>
              </w:rPr>
              <w:t xml:space="preserve">damage.  </w:t>
            </w:r>
            <w:r w:rsidRPr="00F037BB">
              <w:rPr>
                <w:rFonts w:eastAsia="MS Mincho"/>
                <w:color w:val="B3000B"/>
              </w:rPr>
              <w:t xml:space="preserve">MOST OEMs offer intake covers.  </w:t>
            </w:r>
          </w:p>
        </w:tc>
      </w:tr>
      <w:tr w:rsidR="00726204" w:rsidTr="00380EDB">
        <w:tc>
          <w:tcPr>
            <w:tcW w:w="2880" w:type="dxa"/>
            <w:tcBorders>
              <w:left w:val="single" w:sz="4" w:space="0" w:color="000000"/>
            </w:tcBorders>
            <w:shd w:val="clear" w:color="auto" w:fill="auto"/>
          </w:tcPr>
          <w:p w:rsidR="00726204" w:rsidRPr="00F037BB" w:rsidRDefault="00726204" w:rsidP="006E32CD">
            <w:pPr>
              <w:pStyle w:val="NoSpacing"/>
              <w:rPr>
                <w:b/>
                <w:bCs/>
                <w:color w:val="FF950E"/>
              </w:rPr>
            </w:pPr>
            <w:r w:rsidRPr="00F037BB">
              <w:rPr>
                <w:rFonts w:ascii="Calibri" w:hAnsi="Calibri" w:cs="Calibri"/>
                <w:noProof/>
                <w:color w:val="FF950E"/>
                <w:lang w:eastAsia="en-US"/>
              </w:rPr>
              <w:drawing>
                <wp:inline distT="0" distB="0" distL="0" distR="0" wp14:anchorId="317D3B91" wp14:editId="2C62FCC6">
                  <wp:extent cx="805180" cy="648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4833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726204" w:rsidRPr="00F037BB" w:rsidRDefault="00380EDB" w:rsidP="00380EDB">
            <w:pPr>
              <w:pStyle w:val="SLIDE1"/>
              <w:rPr>
                <w:color w:val="FF950E"/>
              </w:rPr>
            </w:pPr>
            <w:r w:rsidRPr="00F037BB">
              <w:rPr>
                <w:b/>
                <w:bCs/>
                <w:color w:val="FF950E"/>
              </w:rPr>
              <w:t>2</w:t>
            </w:r>
            <w:r w:rsidR="00726204" w:rsidRPr="00F037BB">
              <w:rPr>
                <w:b/>
                <w:bCs/>
                <w:color w:val="FF950E"/>
              </w:rPr>
              <w:t xml:space="preserve">.  SLIDE </w:t>
            </w:r>
            <w:r w:rsidRPr="00F037BB">
              <w:rPr>
                <w:b/>
                <w:bCs/>
                <w:color w:val="FF950E"/>
              </w:rPr>
              <w:t>2</w:t>
            </w:r>
            <w:r w:rsidR="00726204" w:rsidRPr="00F037BB">
              <w:rPr>
                <w:b/>
                <w:bCs/>
                <w:color w:val="FF950E"/>
              </w:rPr>
              <w:t xml:space="preserve"> EXPLAIN Figure 11-1 (a)</w:t>
            </w:r>
            <w:r w:rsidR="00726204" w:rsidRPr="00F037BB">
              <w:rPr>
                <w:color w:val="FF950E"/>
              </w:rPr>
              <w:t xml:space="preserve">    Regular diesel fuel on the left has a clear or greenish tint, whereas fuel for off-road use is tinted red for identification. </w:t>
            </w:r>
            <w:r w:rsidR="00726204" w:rsidRPr="00F037BB">
              <w:rPr>
                <w:b/>
                <w:bCs/>
                <w:color w:val="FF950E"/>
              </w:rPr>
              <w:t xml:space="preserve">(b) </w:t>
            </w:r>
            <w:proofErr w:type="gramStart"/>
            <w:r w:rsidR="00726204" w:rsidRPr="00F037BB">
              <w:rPr>
                <w:color w:val="FF950E"/>
              </w:rPr>
              <w:t>fuel</w:t>
            </w:r>
            <w:proofErr w:type="gramEnd"/>
            <w:r w:rsidR="00726204" w:rsidRPr="00F037BB">
              <w:rPr>
                <w:color w:val="FF950E"/>
              </w:rPr>
              <w:t xml:space="preserve"> pump in a farming area that clearly states the red diesel fuel is for off-road use only.</w:t>
            </w:r>
          </w:p>
        </w:tc>
      </w:tr>
      <w:tr w:rsidR="00C43F5C" w:rsidTr="00380EDB">
        <w:tc>
          <w:tcPr>
            <w:tcW w:w="2880" w:type="dxa"/>
            <w:tcBorders>
              <w:left w:val="single" w:sz="4" w:space="0" w:color="000000"/>
            </w:tcBorders>
            <w:shd w:val="clear" w:color="auto" w:fill="auto"/>
          </w:tcPr>
          <w:p w:rsidR="00C43F5C" w:rsidRPr="00F037BB" w:rsidRDefault="00A150E1">
            <w:pPr>
              <w:rPr>
                <w:color w:val="008000"/>
                <w:sz w:val="28"/>
                <w:szCs w:val="28"/>
                <w:u w:val="single"/>
              </w:rPr>
            </w:pPr>
            <w:r w:rsidRPr="00F037BB">
              <w:rPr>
                <w:noProof/>
                <w:color w:val="008000"/>
                <w:lang w:eastAsia="en-US"/>
              </w:rPr>
              <w:drawing>
                <wp:inline distT="0" distB="0" distL="0" distR="0" wp14:anchorId="6C87FC43" wp14:editId="37E5895B">
                  <wp:extent cx="675640" cy="668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7BD33B00" wp14:editId="718B721F">
                  <wp:extent cx="546100" cy="58674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 xml:space="preserve">Have the students talk about features &amp; requirements of diesel fuel. Review what ambient temperature is. What is meant by diesel fuel’s </w:t>
            </w:r>
            <w:r w:rsidRPr="00F037BB">
              <w:rPr>
                <w:rFonts w:eastAsia="MS Mincho"/>
                <w:bCs/>
                <w:color w:val="008000"/>
                <w:sz w:val="28"/>
                <w:u w:val="single"/>
              </w:rPr>
              <w:t>“pour point”?</w:t>
            </w:r>
            <w:r w:rsidRPr="00F037BB">
              <w:rPr>
                <w:rFonts w:eastAsia="MS Mincho"/>
                <w:color w:val="008000"/>
              </w:rPr>
              <w:t xml:space="preserve"> </w:t>
            </w:r>
          </w:p>
        </w:tc>
      </w:tr>
      <w:tr w:rsidR="00C43F5C" w:rsidTr="00380EDB">
        <w:tc>
          <w:tcPr>
            <w:tcW w:w="2880" w:type="dxa"/>
            <w:tcBorders>
              <w:left w:val="single" w:sz="4" w:space="0" w:color="000000"/>
            </w:tcBorders>
            <w:shd w:val="clear" w:color="auto" w:fill="auto"/>
          </w:tcPr>
          <w:p w:rsidR="00C43F5C" w:rsidRPr="00F037BB" w:rsidRDefault="00A150E1">
            <w:pPr>
              <w:rPr>
                <w:color w:val="008000"/>
                <w:sz w:val="28"/>
                <w:szCs w:val="28"/>
                <w:u w:val="single"/>
              </w:rPr>
            </w:pPr>
            <w:r w:rsidRPr="00F037BB">
              <w:rPr>
                <w:noProof/>
                <w:color w:val="008000"/>
                <w:lang w:eastAsia="en-US"/>
              </w:rPr>
              <w:drawing>
                <wp:inline distT="0" distB="0" distL="0" distR="0" wp14:anchorId="0DA60AAC" wp14:editId="35F42241">
                  <wp:extent cx="675640" cy="668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71D2F32C" wp14:editId="44C7DDD7">
                  <wp:extent cx="546100" cy="586740"/>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rsidP="00726204">
            <w:pPr>
              <w:pStyle w:val="CurrAsset"/>
              <w:rPr>
                <w:color w:val="008000"/>
              </w:rPr>
            </w:pPr>
            <w:r w:rsidRPr="00F037BB">
              <w:rPr>
                <w:color w:val="008000"/>
                <w:sz w:val="28"/>
                <w:szCs w:val="28"/>
                <w:u w:val="single"/>
              </w:rPr>
              <w:t>DISCUSSION:</w:t>
            </w:r>
            <w:r w:rsidRPr="00F037BB">
              <w:rPr>
                <w:color w:val="008000"/>
              </w:rPr>
              <w:t xml:space="preserve"> D</w:t>
            </w:r>
            <w:r w:rsidRPr="00F037BB">
              <w:rPr>
                <w:rFonts w:eastAsia="MS Mincho"/>
                <w:color w:val="008000"/>
              </w:rPr>
              <w:t xml:space="preserve">iscuss </w:t>
            </w:r>
            <w:r w:rsidRPr="00F037BB">
              <w:rPr>
                <w:rFonts w:eastAsia="MS Mincho"/>
                <w:bCs/>
                <w:color w:val="008000"/>
                <w:sz w:val="28"/>
                <w:u w:val="single"/>
              </w:rPr>
              <w:t>cloud point</w:t>
            </w:r>
            <w:r w:rsidRPr="00F037BB">
              <w:rPr>
                <w:rFonts w:eastAsia="MS Mincho"/>
                <w:color w:val="008000"/>
              </w:rPr>
              <w:t>. How does cloud point affect filters? How do diesel fuel suppliers accommodate pour point and cloud point?</w:t>
            </w:r>
          </w:p>
        </w:tc>
      </w:tr>
      <w:tr w:rsidR="00C43F5C" w:rsidTr="00380EDB">
        <w:tc>
          <w:tcPr>
            <w:tcW w:w="2880" w:type="dxa"/>
            <w:tcBorders>
              <w:left w:val="single" w:sz="4" w:space="0" w:color="000000"/>
            </w:tcBorders>
            <w:shd w:val="clear" w:color="auto" w:fill="auto"/>
          </w:tcPr>
          <w:p w:rsidR="00C43F5C" w:rsidRPr="00F037BB" w:rsidRDefault="00A150E1">
            <w:pPr>
              <w:rPr>
                <w:color w:val="008000"/>
                <w:sz w:val="28"/>
                <w:szCs w:val="28"/>
                <w:u w:val="single"/>
              </w:rPr>
            </w:pPr>
            <w:r w:rsidRPr="00F037BB">
              <w:rPr>
                <w:noProof/>
                <w:color w:val="008000"/>
                <w:lang w:eastAsia="en-US"/>
              </w:rPr>
              <w:drawing>
                <wp:inline distT="0" distB="0" distL="0" distR="0" wp14:anchorId="42964883" wp14:editId="1A68A767">
                  <wp:extent cx="675640" cy="668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3BEADDC7" wp14:editId="3C4B0072">
                  <wp:extent cx="546100" cy="5867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008000"/>
              </w:rPr>
            </w:pPr>
            <w:r w:rsidRPr="00F037BB">
              <w:rPr>
                <w:color w:val="008000"/>
                <w:sz w:val="28"/>
                <w:szCs w:val="28"/>
                <w:u w:val="single"/>
              </w:rPr>
              <w:t>DISCUSSION:</w:t>
            </w:r>
            <w:r w:rsidRPr="00F037BB">
              <w:rPr>
                <w:color w:val="008000"/>
              </w:rPr>
              <w:t xml:space="preserve"> T</w:t>
            </w:r>
            <w:r w:rsidRPr="00F037BB">
              <w:rPr>
                <w:rFonts w:eastAsia="MS Mincho"/>
                <w:color w:val="008000"/>
              </w:rPr>
              <w:t xml:space="preserve">alk about </w:t>
            </w:r>
            <w:r w:rsidRPr="00F037BB">
              <w:rPr>
                <w:rFonts w:eastAsia="MS Mincho"/>
                <w:bCs/>
                <w:color w:val="008000"/>
                <w:sz w:val="28"/>
                <w:u w:val="single"/>
              </w:rPr>
              <w:t>Cetane #</w:t>
            </w:r>
            <w:r w:rsidRPr="00F037BB">
              <w:rPr>
                <w:rFonts w:eastAsia="MS Mincho"/>
                <w:color w:val="008000"/>
              </w:rPr>
              <w:t xml:space="preserve"> for diesel fuel. Review why octane rating for diesel is lower than the octane rating for gas. Does combustion pressure affect diesel fuel’s Cetane number? </w:t>
            </w:r>
          </w:p>
        </w:tc>
      </w:tr>
      <w:tr w:rsidR="00C43F5C" w:rsidTr="00380EDB">
        <w:tc>
          <w:tcPr>
            <w:tcW w:w="2880" w:type="dxa"/>
            <w:tcBorders>
              <w:left w:val="single" w:sz="4" w:space="0" w:color="000000"/>
            </w:tcBorders>
            <w:shd w:val="clear" w:color="auto" w:fill="auto"/>
          </w:tcPr>
          <w:p w:rsidR="00C43F5C" w:rsidRPr="00F037BB" w:rsidRDefault="00A150E1">
            <w:pPr>
              <w:pStyle w:val="SLIDE2"/>
              <w:ind w:left="0" w:firstLine="0"/>
              <w:rPr>
                <w:bCs/>
                <w:color w:val="FF950E"/>
                <w:sz w:val="28"/>
                <w:u w:val="single"/>
              </w:rPr>
            </w:pPr>
            <w:r w:rsidRPr="00F037BB">
              <w:rPr>
                <w:noProof/>
                <w:color w:val="FF950E"/>
                <w:lang w:eastAsia="en-US"/>
              </w:rPr>
              <w:lastRenderedPageBreak/>
              <w:drawing>
                <wp:inline distT="0" distB="0" distL="0" distR="0" wp14:anchorId="245CF77F" wp14:editId="1D8F9410">
                  <wp:extent cx="852805" cy="6889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FF950E"/>
              </w:rPr>
            </w:pPr>
            <w:r w:rsidRPr="00F037BB">
              <w:rPr>
                <w:bCs/>
                <w:color w:val="FF950E"/>
                <w:sz w:val="28"/>
                <w:u w:val="single"/>
              </w:rPr>
              <w:t xml:space="preserve">HANDS-ON TASK: </w:t>
            </w:r>
            <w:r w:rsidRPr="00F037BB">
              <w:rPr>
                <w:rFonts w:eastAsia="MS Mincho"/>
                <w:color w:val="FF950E"/>
                <w:sz w:val="28"/>
                <w:szCs w:val="28"/>
              </w:rPr>
              <w:t>Have students explain what a Cetane rating means &amp; what effects if any it has on drivability.</w:t>
            </w:r>
          </w:p>
        </w:tc>
      </w:tr>
      <w:tr w:rsidR="00C43F5C" w:rsidTr="00380EDB">
        <w:tc>
          <w:tcPr>
            <w:tcW w:w="2880" w:type="dxa"/>
            <w:tcBorders>
              <w:left w:val="single" w:sz="4" w:space="0" w:color="000000"/>
            </w:tcBorders>
            <w:shd w:val="clear" w:color="auto" w:fill="auto"/>
          </w:tcPr>
          <w:p w:rsidR="00C43F5C" w:rsidRPr="00F037BB" w:rsidRDefault="00A150E1">
            <w:pPr>
              <w:rPr>
                <w:rFonts w:eastAsia="MS Mincho"/>
                <w:bCs/>
                <w:color w:val="0084D1"/>
                <w:u w:val="single"/>
              </w:rPr>
            </w:pPr>
            <w:r w:rsidRPr="00F037BB">
              <w:rPr>
                <w:noProof/>
                <w:color w:val="0084D1"/>
                <w:lang w:eastAsia="en-US"/>
              </w:rPr>
              <w:drawing>
                <wp:inline distT="0" distB="0" distL="0" distR="0" wp14:anchorId="282FE3E2" wp14:editId="5046262C">
                  <wp:extent cx="675640" cy="668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0084D1"/>
              </w:rPr>
            </w:pPr>
            <w:r w:rsidRPr="00F037BB">
              <w:rPr>
                <w:rFonts w:eastAsia="MS Mincho"/>
                <w:bCs/>
                <w:color w:val="0084D1"/>
                <w:u w:val="single"/>
              </w:rPr>
              <w:t xml:space="preserve">Cetane # </w:t>
            </w:r>
            <w:r w:rsidRPr="00F037BB">
              <w:rPr>
                <w:bCs/>
                <w:color w:val="0084D1"/>
              </w:rPr>
              <w:t>is a measure of ignition quality of fuel relative to a reference fuel mixture composed of Cetane and alpha-methylnaphthalene, the %, by volume, of Cetane in mixture being Cetane #.   CCI stands for Calculated Cetane Index.  High Cetane numbers indicate good ignition quality resulting in a Short Delay Period and low Cetane numbers indicate poor ignition quality that results in Long Delay Period.   Low Cetane numbers can cause a LONG IGNITON DELAY, which can cause a hard starting with white smoke &amp; misfiring.</w:t>
            </w:r>
          </w:p>
        </w:tc>
      </w:tr>
      <w:tr w:rsidR="00C43F5C" w:rsidTr="00380EDB">
        <w:tc>
          <w:tcPr>
            <w:tcW w:w="2880" w:type="dxa"/>
            <w:tcBorders>
              <w:left w:val="single" w:sz="4" w:space="0" w:color="000000"/>
            </w:tcBorders>
            <w:shd w:val="clear" w:color="auto" w:fill="auto"/>
          </w:tcPr>
          <w:p w:rsidR="00C43F5C" w:rsidRPr="00F037BB" w:rsidRDefault="00A150E1">
            <w:pPr>
              <w:rPr>
                <w:bCs/>
                <w:color w:val="0084D1"/>
              </w:rPr>
            </w:pPr>
            <w:r w:rsidRPr="00F037BB">
              <w:rPr>
                <w:noProof/>
                <w:color w:val="0084D1"/>
                <w:lang w:eastAsia="en-US"/>
              </w:rPr>
              <w:drawing>
                <wp:inline distT="0" distB="0" distL="0" distR="0" wp14:anchorId="2E33545B" wp14:editId="0237EFE5">
                  <wp:extent cx="675640" cy="668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0084D1"/>
              </w:rPr>
            </w:pPr>
            <w:r w:rsidRPr="00F037BB">
              <w:rPr>
                <w:bCs/>
                <w:color w:val="0084D1"/>
              </w:rPr>
              <w:t>Cetane # for diesel fuels is not to be interpreted in the same manner as the octane number for gasoline. Octane # requirement depends on the full-load performance, while the Cetane # depends on the requirements for good ignition at light loads and low temperatures</w:t>
            </w:r>
          </w:p>
        </w:tc>
      </w:tr>
      <w:tr w:rsidR="00C43F5C" w:rsidTr="00380EDB">
        <w:tc>
          <w:tcPr>
            <w:tcW w:w="2880" w:type="dxa"/>
            <w:tcBorders>
              <w:left w:val="single" w:sz="4" w:space="0" w:color="000000"/>
            </w:tcBorders>
            <w:shd w:val="clear" w:color="auto" w:fill="auto"/>
          </w:tcPr>
          <w:p w:rsidR="00C43F5C" w:rsidRPr="00F037BB" w:rsidRDefault="00A150E1">
            <w:pPr>
              <w:rPr>
                <w:bCs/>
                <w:color w:val="B3000B"/>
                <w:sz w:val="28"/>
                <w:u w:val="single"/>
              </w:rPr>
            </w:pPr>
            <w:r w:rsidRPr="00F037BB">
              <w:rPr>
                <w:noProof/>
                <w:color w:val="B3000B"/>
                <w:lang w:eastAsia="en-US"/>
              </w:rPr>
              <w:drawing>
                <wp:inline distT="0" distB="0" distL="0" distR="0" wp14:anchorId="36FAC696" wp14:editId="4DA12A48">
                  <wp:extent cx="695960" cy="682625"/>
                  <wp:effectExtent l="0" t="0" r="889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B3000B"/>
              </w:rPr>
            </w:pPr>
            <w:r w:rsidRPr="00F037BB">
              <w:rPr>
                <w:bCs/>
                <w:color w:val="B3000B"/>
                <w:sz w:val="28"/>
                <w:u w:val="single"/>
              </w:rPr>
              <w:t>DEMONSTRATION</w:t>
            </w:r>
            <w:r w:rsidRPr="00F037BB">
              <w:rPr>
                <w:color w:val="B3000B"/>
                <w:u w:val="single"/>
              </w:rPr>
              <w:t xml:space="preserve">: </w:t>
            </w:r>
            <w:r w:rsidRPr="00F037BB">
              <w:rPr>
                <w:rFonts w:eastAsia="MS Mincho"/>
                <w:color w:val="B3000B"/>
              </w:rPr>
              <w:t xml:space="preserve">Obtain regular diesel and off-road diesel to show to the students.  Have them visually note difference in two fuels.  </w:t>
            </w:r>
            <w:r w:rsidRPr="00F037BB">
              <w:rPr>
                <w:rFonts w:eastAsia="MS Mincho"/>
                <w:bCs/>
                <w:color w:val="B3000B"/>
                <w:sz w:val="28"/>
                <w:u w:val="single"/>
              </w:rPr>
              <w:t>FIGURE 7-1</w:t>
            </w:r>
          </w:p>
        </w:tc>
      </w:tr>
      <w:tr w:rsidR="00C43F5C" w:rsidTr="00380EDB">
        <w:tc>
          <w:tcPr>
            <w:tcW w:w="2880" w:type="dxa"/>
            <w:tcBorders>
              <w:left w:val="single" w:sz="4" w:space="0" w:color="000000"/>
            </w:tcBorders>
            <w:shd w:val="clear" w:color="auto" w:fill="auto"/>
          </w:tcPr>
          <w:p w:rsidR="00C43F5C" w:rsidRPr="00F037BB" w:rsidRDefault="00A150E1">
            <w:pPr>
              <w:pStyle w:val="NoSpacing"/>
              <w:rPr>
                <w:b/>
                <w:color w:val="FF950E"/>
              </w:rPr>
            </w:pPr>
            <w:r w:rsidRPr="00F037BB">
              <w:rPr>
                <w:rFonts w:ascii="Calibri" w:hAnsi="Calibri" w:cs="Calibri"/>
                <w:noProof/>
                <w:color w:val="FF950E"/>
                <w:lang w:eastAsia="en-US"/>
              </w:rPr>
              <w:drawing>
                <wp:inline distT="0" distB="0" distL="0" distR="0" wp14:anchorId="3ADFE911" wp14:editId="3AFD1402">
                  <wp:extent cx="805180" cy="648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4833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380EDB" w:rsidP="00380EDB">
            <w:pPr>
              <w:pStyle w:val="SLIDE1"/>
              <w:rPr>
                <w:color w:val="FF950E"/>
              </w:rPr>
            </w:pPr>
            <w:r w:rsidRPr="00F037BB">
              <w:rPr>
                <w:b/>
                <w:color w:val="FF950E"/>
              </w:rPr>
              <w:t>3</w:t>
            </w:r>
            <w:r w:rsidR="00AA7F4E" w:rsidRPr="00F037BB">
              <w:rPr>
                <w:b/>
                <w:color w:val="FF950E"/>
              </w:rPr>
              <w:t xml:space="preserve">.  SLIDE </w:t>
            </w:r>
            <w:r w:rsidRPr="00F037BB">
              <w:rPr>
                <w:b/>
                <w:color w:val="FF950E"/>
              </w:rPr>
              <w:t>3</w:t>
            </w:r>
            <w:r w:rsidR="00AA7F4E" w:rsidRPr="00F037BB">
              <w:rPr>
                <w:b/>
                <w:color w:val="FF950E"/>
              </w:rPr>
              <w:t xml:space="preserve"> EXPLAIN</w:t>
            </w:r>
            <w:r w:rsidR="00AA7F4E" w:rsidRPr="00F037BB">
              <w:rPr>
                <w:color w:val="FF950E"/>
              </w:rPr>
              <w:t xml:space="preserve"> </w:t>
            </w:r>
            <w:r w:rsidRPr="00F037BB">
              <w:rPr>
                <w:b/>
                <w:color w:val="FF950E"/>
              </w:rPr>
              <w:t>Figure 11-1(b)</w:t>
            </w:r>
            <w:r w:rsidRPr="00F037BB">
              <w:rPr>
                <w:color w:val="FF950E"/>
              </w:rPr>
              <w:t xml:space="preserve"> A fuel pump in a farming area that clearly states the red diesel fuel is for off-road use only </w:t>
            </w:r>
          </w:p>
        </w:tc>
      </w:tr>
      <w:tr w:rsidR="00C43F5C" w:rsidTr="00380EDB">
        <w:tc>
          <w:tcPr>
            <w:tcW w:w="2880" w:type="dxa"/>
            <w:tcBorders>
              <w:left w:val="single" w:sz="4" w:space="0" w:color="000000"/>
            </w:tcBorders>
            <w:shd w:val="clear" w:color="auto" w:fill="auto"/>
          </w:tcPr>
          <w:p w:rsidR="00C43F5C" w:rsidRPr="00F037BB" w:rsidRDefault="00A150E1">
            <w:pPr>
              <w:rPr>
                <w:color w:val="008000"/>
                <w:sz w:val="28"/>
                <w:szCs w:val="28"/>
                <w:u w:val="single"/>
              </w:rPr>
            </w:pPr>
            <w:r w:rsidRPr="00F037BB">
              <w:rPr>
                <w:noProof/>
                <w:color w:val="008000"/>
                <w:lang w:eastAsia="en-US"/>
              </w:rPr>
              <w:drawing>
                <wp:inline distT="0" distB="0" distL="0" distR="0" wp14:anchorId="19F55A9C" wp14:editId="74A1C9E4">
                  <wp:extent cx="675640" cy="6686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7DCB2B02" wp14:editId="763DDD3D">
                  <wp:extent cx="546100" cy="586740"/>
                  <wp:effectExtent l="0" t="0" r="635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 xml:space="preserve">Have the students talk about </w:t>
            </w:r>
            <w:r w:rsidRPr="00F037BB">
              <w:rPr>
                <w:rFonts w:eastAsia="MS Mincho"/>
                <w:bCs/>
                <w:color w:val="008000"/>
                <w:sz w:val="28"/>
                <w:u w:val="single"/>
              </w:rPr>
              <w:t>biodiesel blends</w:t>
            </w:r>
            <w:r w:rsidRPr="00F037BB">
              <w:rPr>
                <w:rFonts w:eastAsia="MS Mincho"/>
                <w:color w:val="008000"/>
              </w:rPr>
              <w:t xml:space="preserve">. Can </w:t>
            </w:r>
            <w:r w:rsidRPr="00F037BB">
              <w:rPr>
                <w:rFonts w:eastAsia="MS Mincho"/>
                <w:bCs/>
                <w:color w:val="008000"/>
                <w:sz w:val="28"/>
                <w:u w:val="single"/>
              </w:rPr>
              <w:t>B20</w:t>
            </w:r>
            <w:r w:rsidRPr="00F037BB">
              <w:rPr>
                <w:rFonts w:eastAsia="MS Mincho"/>
                <w:color w:val="008000"/>
              </w:rPr>
              <w:t xml:space="preserve"> be used in unmodified diesel engines? Since biodiesel costs more than regular diesel, what are its benefits? </w:t>
            </w:r>
          </w:p>
        </w:tc>
      </w:tr>
      <w:tr w:rsidR="00C43F5C" w:rsidTr="00380EDB">
        <w:tc>
          <w:tcPr>
            <w:tcW w:w="2880" w:type="dxa"/>
            <w:tcBorders>
              <w:left w:val="single" w:sz="4" w:space="0" w:color="000000"/>
            </w:tcBorders>
            <w:shd w:val="clear" w:color="auto" w:fill="auto"/>
          </w:tcPr>
          <w:p w:rsidR="00C43F5C" w:rsidRPr="00F037BB" w:rsidRDefault="00A150E1">
            <w:pPr>
              <w:pStyle w:val="NoSpacing"/>
              <w:rPr>
                <w:b/>
                <w:bCs/>
                <w:color w:val="FF950E"/>
              </w:rPr>
            </w:pPr>
            <w:r w:rsidRPr="00F037BB">
              <w:rPr>
                <w:rFonts w:ascii="Calibri" w:hAnsi="Calibri" w:cs="Calibri"/>
                <w:noProof/>
                <w:color w:val="FF950E"/>
                <w:lang w:eastAsia="en-US"/>
              </w:rPr>
              <w:drawing>
                <wp:inline distT="0" distB="0" distL="0" distR="0" wp14:anchorId="3E5D748E" wp14:editId="224D4E1E">
                  <wp:extent cx="805180" cy="648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4833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380EDB" w:rsidP="00380EDB">
            <w:pPr>
              <w:pStyle w:val="SLIDE1"/>
              <w:rPr>
                <w:color w:val="FF950E"/>
              </w:rPr>
            </w:pPr>
            <w:r w:rsidRPr="00F037BB">
              <w:rPr>
                <w:b/>
                <w:bCs/>
                <w:color w:val="FF950E"/>
              </w:rPr>
              <w:t>4</w:t>
            </w:r>
            <w:r w:rsidR="00AA7F4E" w:rsidRPr="00F037BB">
              <w:rPr>
                <w:b/>
                <w:bCs/>
                <w:color w:val="FF950E"/>
              </w:rPr>
              <w:t xml:space="preserve">.  SLIDE </w:t>
            </w:r>
            <w:r w:rsidRPr="00F037BB">
              <w:rPr>
                <w:b/>
                <w:bCs/>
                <w:color w:val="FF950E"/>
              </w:rPr>
              <w:t>4</w:t>
            </w:r>
            <w:r w:rsidR="00AA7F4E" w:rsidRPr="00F037BB">
              <w:rPr>
                <w:b/>
                <w:bCs/>
                <w:color w:val="FF950E"/>
              </w:rPr>
              <w:t xml:space="preserve"> EXPLAIN Figure </w:t>
            </w:r>
            <w:r w:rsidRPr="00F037BB">
              <w:rPr>
                <w:b/>
                <w:bCs/>
                <w:color w:val="FF950E"/>
              </w:rPr>
              <w:t>11</w:t>
            </w:r>
            <w:r w:rsidR="00AA7F4E" w:rsidRPr="00F037BB">
              <w:rPr>
                <w:b/>
                <w:bCs/>
                <w:color w:val="FF950E"/>
              </w:rPr>
              <w:t>-2</w:t>
            </w:r>
            <w:r w:rsidR="00AA7F4E" w:rsidRPr="00F037BB">
              <w:rPr>
                <w:color w:val="FF950E"/>
              </w:rPr>
              <w:t xml:space="preserve"> Testing API viscosity of a diesel fuel sample using a hydrometer.</w:t>
            </w:r>
          </w:p>
        </w:tc>
      </w:tr>
      <w:tr w:rsidR="00C43F5C" w:rsidTr="00380EDB">
        <w:tc>
          <w:tcPr>
            <w:tcW w:w="2880" w:type="dxa"/>
            <w:tcBorders>
              <w:left w:val="single" w:sz="4" w:space="0" w:color="000000"/>
            </w:tcBorders>
            <w:shd w:val="clear" w:color="auto" w:fill="auto"/>
          </w:tcPr>
          <w:p w:rsidR="00C43F5C" w:rsidRPr="00F037BB" w:rsidRDefault="00A150E1">
            <w:pPr>
              <w:rPr>
                <w:bCs/>
                <w:color w:val="B3000B"/>
                <w:sz w:val="28"/>
                <w:u w:val="single"/>
              </w:rPr>
            </w:pPr>
            <w:r w:rsidRPr="00F037BB">
              <w:rPr>
                <w:noProof/>
                <w:color w:val="B3000B"/>
                <w:lang w:eastAsia="en-US"/>
              </w:rPr>
              <w:lastRenderedPageBreak/>
              <w:drawing>
                <wp:inline distT="0" distB="0" distL="0" distR="0" wp14:anchorId="0ABAA945" wp14:editId="35FC83C6">
                  <wp:extent cx="695960" cy="682625"/>
                  <wp:effectExtent l="0" t="0" r="889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rsidP="00380EDB">
            <w:pPr>
              <w:pStyle w:val="CurrAsset"/>
              <w:rPr>
                <w:color w:val="B3000B"/>
              </w:rPr>
            </w:pPr>
            <w:r w:rsidRPr="00F037BB">
              <w:rPr>
                <w:bCs/>
                <w:color w:val="B3000B"/>
                <w:sz w:val="28"/>
                <w:u w:val="single"/>
              </w:rPr>
              <w:t>DEMONSTRATION</w:t>
            </w:r>
            <w:r w:rsidRPr="00F037BB">
              <w:rPr>
                <w:color w:val="B3000B"/>
                <w:u w:val="single"/>
              </w:rPr>
              <w:t xml:space="preserve">: </w:t>
            </w:r>
            <w:r w:rsidRPr="00F037BB">
              <w:rPr>
                <w:rFonts w:eastAsia="MS Mincho"/>
                <w:color w:val="B3000B"/>
                <w:sz w:val="28"/>
                <w:szCs w:val="28"/>
              </w:rPr>
              <w:t xml:space="preserve">Use a </w:t>
            </w:r>
            <w:r w:rsidRPr="00F037BB">
              <w:rPr>
                <w:rFonts w:eastAsia="MS Mincho"/>
                <w:bCs/>
                <w:color w:val="B3000B"/>
                <w:sz w:val="28"/>
                <w:u w:val="single"/>
              </w:rPr>
              <w:t>hydrometer</w:t>
            </w:r>
            <w:r w:rsidRPr="00F037BB">
              <w:rPr>
                <w:rFonts w:eastAsia="MS Mincho"/>
                <w:color w:val="B3000B"/>
                <w:sz w:val="28"/>
                <w:szCs w:val="28"/>
              </w:rPr>
              <w:t xml:space="preserve"> to show the students how to test </w:t>
            </w:r>
            <w:r w:rsidRPr="00F037BB">
              <w:rPr>
                <w:rFonts w:eastAsia="MS Mincho"/>
                <w:bCs/>
                <w:color w:val="B3000B"/>
                <w:sz w:val="28"/>
                <w:u w:val="single"/>
              </w:rPr>
              <w:t>API gravity</w:t>
            </w:r>
            <w:r w:rsidRPr="00F037BB">
              <w:rPr>
                <w:rFonts w:eastAsia="MS Mincho"/>
                <w:color w:val="B3000B"/>
                <w:sz w:val="28"/>
                <w:szCs w:val="28"/>
              </w:rPr>
              <w:t xml:space="preserve"> of diesel fuel: </w:t>
            </w:r>
            <w:r w:rsidRPr="00F037BB">
              <w:rPr>
                <w:rFonts w:eastAsia="MS Mincho"/>
                <w:bCs/>
                <w:color w:val="B3000B"/>
                <w:sz w:val="28"/>
                <w:u w:val="single"/>
              </w:rPr>
              <w:t xml:space="preserve">FIGURE </w:t>
            </w:r>
            <w:r w:rsidR="00380EDB" w:rsidRPr="00F037BB">
              <w:rPr>
                <w:rFonts w:eastAsia="MS Mincho"/>
                <w:bCs/>
                <w:color w:val="B3000B"/>
                <w:sz w:val="28"/>
                <w:u w:val="single"/>
              </w:rPr>
              <w:t>11</w:t>
            </w:r>
            <w:r w:rsidRPr="00F037BB">
              <w:rPr>
                <w:rFonts w:eastAsia="MS Mincho"/>
                <w:bCs/>
                <w:color w:val="B3000B"/>
                <w:sz w:val="28"/>
                <w:u w:val="single"/>
              </w:rPr>
              <w:t xml:space="preserve">-2 </w:t>
            </w:r>
          </w:p>
        </w:tc>
      </w:tr>
      <w:tr w:rsidR="00C43F5C" w:rsidTr="00380EDB">
        <w:tc>
          <w:tcPr>
            <w:tcW w:w="2880" w:type="dxa"/>
            <w:tcBorders>
              <w:left w:val="single" w:sz="4" w:space="0" w:color="000000"/>
            </w:tcBorders>
            <w:shd w:val="clear" w:color="auto" w:fill="auto"/>
          </w:tcPr>
          <w:p w:rsidR="00C43F5C" w:rsidRPr="00F037BB" w:rsidRDefault="00A150E1">
            <w:pPr>
              <w:rPr>
                <w:rFonts w:eastAsia="MS Mincho"/>
                <w:bCs/>
                <w:color w:val="B3000B"/>
                <w:sz w:val="28"/>
                <w:u w:val="single"/>
              </w:rPr>
            </w:pPr>
            <w:r w:rsidRPr="00F037BB">
              <w:rPr>
                <w:noProof/>
                <w:color w:val="B3000B"/>
                <w:lang w:eastAsia="en-US"/>
              </w:rPr>
              <w:drawing>
                <wp:inline distT="0" distB="0" distL="0" distR="0" wp14:anchorId="33581640" wp14:editId="555A6E7D">
                  <wp:extent cx="695960" cy="682625"/>
                  <wp:effectExtent l="0" t="0" r="889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pPr>
              <w:pStyle w:val="CurrAsset"/>
              <w:rPr>
                <w:color w:val="B3000B"/>
              </w:rPr>
            </w:pPr>
            <w:r w:rsidRPr="00F037BB">
              <w:rPr>
                <w:rFonts w:eastAsia="MS Mincho"/>
                <w:bCs/>
                <w:color w:val="B3000B"/>
                <w:sz w:val="28"/>
                <w:u w:val="single"/>
              </w:rPr>
              <w:t>DEMONSTRATION:</w:t>
            </w:r>
            <w:r w:rsidRPr="00F037BB">
              <w:rPr>
                <w:color w:val="B3000B"/>
              </w:rPr>
              <w:t xml:space="preserve"> </w:t>
            </w:r>
            <w:r w:rsidRPr="00F037BB">
              <w:rPr>
                <w:rFonts w:eastAsia="MS Mincho"/>
                <w:color w:val="B3000B"/>
                <w:sz w:val="28"/>
                <w:szCs w:val="28"/>
              </w:rPr>
              <w:t>Show location of fuel heater &amp; fuel filter on a diesel vehicle</w:t>
            </w:r>
          </w:p>
        </w:tc>
      </w:tr>
      <w:tr w:rsidR="00C43F5C" w:rsidTr="00380EDB">
        <w:tc>
          <w:tcPr>
            <w:tcW w:w="2880" w:type="dxa"/>
            <w:tcBorders>
              <w:left w:val="single" w:sz="4" w:space="0" w:color="000000"/>
            </w:tcBorders>
            <w:shd w:val="clear" w:color="auto" w:fill="auto"/>
          </w:tcPr>
          <w:p w:rsidR="00C43F5C" w:rsidRPr="00F037BB" w:rsidRDefault="00380EDB">
            <w:pPr>
              <w:pStyle w:val="NoSpacing"/>
              <w:rPr>
                <w:b/>
                <w:bCs/>
                <w:color w:val="008000"/>
              </w:rPr>
            </w:pPr>
            <w:r w:rsidRPr="00F037BB">
              <w:rPr>
                <w:b/>
                <w:bCs/>
                <w:noProof/>
                <w:color w:val="008000"/>
                <w:lang w:eastAsia="en-US"/>
              </w:rPr>
              <w:drawing>
                <wp:inline distT="0" distB="0" distL="0" distR="0" wp14:anchorId="4B6E9882" wp14:editId="6CDD8CD7">
                  <wp:extent cx="676910" cy="670560"/>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380EDB" w:rsidP="00380EDB">
            <w:pPr>
              <w:pStyle w:val="SLIDE1"/>
              <w:rPr>
                <w:rFonts w:ascii="Tahoma" w:hAnsi="Tahoma" w:cs="Tahoma"/>
                <w:b/>
                <w:color w:val="008000"/>
              </w:rPr>
            </w:pPr>
            <w:r w:rsidRPr="00F037BB">
              <w:rPr>
                <w:rFonts w:ascii="Tahoma" w:hAnsi="Tahoma" w:cs="Tahoma"/>
                <w:b/>
                <w:bCs/>
                <w:color w:val="008000"/>
                <w:sz w:val="28"/>
              </w:rPr>
              <w:t xml:space="preserve">DISCUSS </w:t>
            </w:r>
            <w:r w:rsidR="00AA7F4E" w:rsidRPr="00F037BB">
              <w:rPr>
                <w:rFonts w:ascii="Tahoma" w:hAnsi="Tahoma" w:cs="Tahoma"/>
                <w:b/>
                <w:bCs/>
                <w:color w:val="008000"/>
                <w:sz w:val="28"/>
              </w:rPr>
              <w:t xml:space="preserve">CHART </w:t>
            </w:r>
            <w:r w:rsidRPr="00F037BB">
              <w:rPr>
                <w:rFonts w:ascii="Tahoma" w:hAnsi="Tahoma" w:cs="Tahoma"/>
                <w:b/>
                <w:bCs/>
                <w:color w:val="008000"/>
                <w:sz w:val="28"/>
              </w:rPr>
              <w:t>11</w:t>
            </w:r>
            <w:r w:rsidR="00AA7F4E" w:rsidRPr="00F037BB">
              <w:rPr>
                <w:rFonts w:ascii="Tahoma" w:hAnsi="Tahoma" w:cs="Tahoma"/>
                <w:b/>
                <w:bCs/>
                <w:color w:val="008000"/>
                <w:sz w:val="28"/>
              </w:rPr>
              <w:t>–1</w:t>
            </w:r>
            <w:r w:rsidR="00AA7F4E" w:rsidRPr="00F037BB">
              <w:rPr>
                <w:rFonts w:ascii="Tahoma" w:hAnsi="Tahoma" w:cs="Tahoma"/>
                <w:b/>
                <w:color w:val="008000"/>
                <w:sz w:val="28"/>
              </w:rPr>
              <w:t xml:space="preserve"> API gravity scale is based on specific gravity of fuel</w:t>
            </w:r>
          </w:p>
        </w:tc>
      </w:tr>
      <w:tr w:rsidR="00C43F5C" w:rsidTr="00380EDB">
        <w:tc>
          <w:tcPr>
            <w:tcW w:w="2880" w:type="dxa"/>
            <w:tcBorders>
              <w:left w:val="single" w:sz="4" w:space="0" w:color="000000"/>
            </w:tcBorders>
            <w:shd w:val="clear" w:color="auto" w:fill="auto"/>
          </w:tcPr>
          <w:p w:rsidR="00C43F5C" w:rsidRPr="00F037BB" w:rsidRDefault="00A150E1">
            <w:pPr>
              <w:pStyle w:val="SLIDE2"/>
              <w:ind w:left="0" w:firstLine="0"/>
              <w:rPr>
                <w:bCs/>
                <w:color w:val="FF950E"/>
                <w:sz w:val="28"/>
                <w:u w:val="single"/>
              </w:rPr>
            </w:pPr>
            <w:r w:rsidRPr="00F037BB">
              <w:rPr>
                <w:noProof/>
                <w:color w:val="FF950E"/>
                <w:lang w:eastAsia="en-US"/>
              </w:rPr>
              <w:drawing>
                <wp:inline distT="0" distB="0" distL="0" distR="0" wp14:anchorId="0A70F73D" wp14:editId="2AC99EA0">
                  <wp:extent cx="852805" cy="688975"/>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C43F5C" w:rsidRPr="00F037BB" w:rsidRDefault="00AA7F4E" w:rsidP="00380EDB">
            <w:pPr>
              <w:pStyle w:val="CurrAsset"/>
              <w:rPr>
                <w:color w:val="FF950E"/>
              </w:rPr>
            </w:pPr>
            <w:r w:rsidRPr="00F037BB">
              <w:rPr>
                <w:bCs/>
                <w:color w:val="FF950E"/>
                <w:sz w:val="28"/>
                <w:u w:val="single"/>
              </w:rPr>
              <w:t xml:space="preserve">HANDS-ON TASK: </w:t>
            </w:r>
            <w:r w:rsidRPr="00F037BB">
              <w:rPr>
                <w:rFonts w:eastAsia="MS Mincho"/>
                <w:color w:val="FF950E"/>
              </w:rPr>
              <w:t xml:space="preserve">Have students sample diesel fuel and take an API gravity reading. Have them use </w:t>
            </w:r>
            <w:r w:rsidRPr="00F037BB">
              <w:rPr>
                <w:rFonts w:eastAsia="MS Mincho"/>
                <w:bCs/>
                <w:color w:val="FF950E"/>
                <w:sz w:val="28"/>
                <w:u w:val="single"/>
              </w:rPr>
              <w:t xml:space="preserve">Chart </w:t>
            </w:r>
            <w:r w:rsidR="00380EDB" w:rsidRPr="00F037BB">
              <w:rPr>
                <w:rFonts w:eastAsia="MS Mincho"/>
                <w:bCs/>
                <w:color w:val="FF950E"/>
                <w:sz w:val="28"/>
                <w:u w:val="single"/>
              </w:rPr>
              <w:t>11</w:t>
            </w:r>
            <w:r w:rsidRPr="00F037BB">
              <w:rPr>
                <w:rFonts w:eastAsia="MS Mincho"/>
                <w:bCs/>
                <w:color w:val="FF950E"/>
                <w:sz w:val="28"/>
                <w:u w:val="single"/>
              </w:rPr>
              <w:t>–1</w:t>
            </w:r>
            <w:r w:rsidRPr="00F037BB">
              <w:rPr>
                <w:rFonts w:eastAsia="MS Mincho"/>
                <w:color w:val="FF950E"/>
              </w:rPr>
              <w:t xml:space="preserve"> to find weight density &amp; pounds per gallon of fuel that they are sampling. </w:t>
            </w:r>
          </w:p>
        </w:tc>
      </w:tr>
      <w:tr w:rsidR="00380EDB" w:rsidTr="00380EDB">
        <w:tc>
          <w:tcPr>
            <w:tcW w:w="2880" w:type="dxa"/>
            <w:tcBorders>
              <w:left w:val="single" w:sz="4" w:space="0" w:color="000000"/>
            </w:tcBorders>
            <w:shd w:val="clear" w:color="auto" w:fill="auto"/>
          </w:tcPr>
          <w:p w:rsidR="00380EDB" w:rsidRPr="00F037BB" w:rsidRDefault="00380EDB" w:rsidP="006E32CD">
            <w:pPr>
              <w:rPr>
                <w:color w:val="008000"/>
                <w:sz w:val="28"/>
                <w:szCs w:val="28"/>
                <w:u w:val="single"/>
              </w:rPr>
            </w:pPr>
            <w:r w:rsidRPr="00F037BB">
              <w:rPr>
                <w:noProof/>
                <w:color w:val="008000"/>
                <w:lang w:eastAsia="en-US"/>
              </w:rPr>
              <w:drawing>
                <wp:inline distT="0" distB="0" distL="0" distR="0" wp14:anchorId="13D73433" wp14:editId="41FA345C">
                  <wp:extent cx="675640" cy="6686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36B7913A" wp14:editId="3B4B35D0">
                  <wp:extent cx="546100" cy="586740"/>
                  <wp:effectExtent l="0" t="0" r="635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380EDB" w:rsidRPr="00F037BB" w:rsidRDefault="00380EDB" w:rsidP="006E32CD">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Have the students talk about grades of diesel fuel. In which applications is Grade #1 used? Why? In which applications is Grade #2 used? Why?</w:t>
            </w:r>
          </w:p>
        </w:tc>
      </w:tr>
      <w:tr w:rsidR="00380EDB" w:rsidTr="00380EDB">
        <w:tc>
          <w:tcPr>
            <w:tcW w:w="2880" w:type="dxa"/>
            <w:tcBorders>
              <w:left w:val="single" w:sz="4" w:space="0" w:color="000000"/>
            </w:tcBorders>
            <w:shd w:val="clear" w:color="auto" w:fill="auto"/>
          </w:tcPr>
          <w:p w:rsidR="00380EDB" w:rsidRPr="00F037BB" w:rsidRDefault="00380EDB" w:rsidP="006E32CD">
            <w:pPr>
              <w:rPr>
                <w:color w:val="008000"/>
                <w:sz w:val="28"/>
                <w:szCs w:val="28"/>
                <w:u w:val="single"/>
              </w:rPr>
            </w:pPr>
            <w:r w:rsidRPr="00F037BB">
              <w:rPr>
                <w:noProof/>
                <w:color w:val="008000"/>
                <w:lang w:eastAsia="en-US"/>
              </w:rPr>
              <w:drawing>
                <wp:inline distT="0" distB="0" distL="0" distR="0" wp14:anchorId="4F5C3AF0" wp14:editId="204DE2E1">
                  <wp:extent cx="675640" cy="6686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67059579" wp14:editId="5C442496">
                  <wp:extent cx="546100" cy="586740"/>
                  <wp:effectExtent l="0" t="0" r="635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380EDB" w:rsidRPr="00F037BB" w:rsidRDefault="00380EDB" w:rsidP="006E32CD">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 xml:space="preserve">talk about why </w:t>
            </w:r>
            <w:r w:rsidRPr="00F037BB">
              <w:rPr>
                <w:rFonts w:eastAsia="MS Mincho"/>
                <w:bCs/>
                <w:color w:val="008000"/>
                <w:sz w:val="28"/>
                <w:u w:val="single"/>
              </w:rPr>
              <w:t>sulfur dioxide</w:t>
            </w:r>
            <w:r w:rsidRPr="00F037BB">
              <w:rPr>
                <w:rFonts w:eastAsia="MS Mincho"/>
                <w:color w:val="008000"/>
              </w:rPr>
              <w:t xml:space="preserve"> is harmful to environment. What is difference in appearance of </w:t>
            </w:r>
            <w:r w:rsidRPr="00F037BB">
              <w:rPr>
                <w:rFonts w:eastAsia="MS Mincho"/>
                <w:bCs/>
                <w:color w:val="008000"/>
                <w:sz w:val="28"/>
                <w:u w:val="single"/>
              </w:rPr>
              <w:t>ULSD</w:t>
            </w:r>
            <w:r w:rsidRPr="00F037BB">
              <w:rPr>
                <w:rFonts w:eastAsia="MS Mincho"/>
                <w:color w:val="008000"/>
              </w:rPr>
              <w:t xml:space="preserve">? </w:t>
            </w:r>
          </w:p>
        </w:tc>
      </w:tr>
      <w:tr w:rsidR="00380EDB" w:rsidRPr="009A77A8" w:rsidTr="00380E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380EDB" w:rsidRPr="00F037BB" w:rsidRDefault="00380EDB" w:rsidP="006E32CD">
            <w:pPr>
              <w:rPr>
                <w:color w:val="008000"/>
              </w:rPr>
            </w:pPr>
            <w:r w:rsidRPr="00F037BB">
              <w:rPr>
                <w:noProof/>
                <w:color w:val="008000"/>
                <w:lang w:eastAsia="en-US"/>
              </w:rPr>
              <w:drawing>
                <wp:inline distT="0" distB="0" distL="0" distR="0" wp14:anchorId="3D3C8255" wp14:editId="5560C9AC">
                  <wp:extent cx="450215" cy="661670"/>
                  <wp:effectExtent l="0" t="0" r="6985" b="5080"/>
                  <wp:docPr id="50" name="Picture 50"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7D25C0AB" wp14:editId="2C5D639F">
                  <wp:extent cx="675640" cy="668655"/>
                  <wp:effectExtent l="0" t="0" r="0" b="0"/>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0EDB" w:rsidRPr="00F037BB" w:rsidRDefault="00380EDB" w:rsidP="00380EDB">
            <w:pPr>
              <w:pStyle w:val="CurrAsset"/>
              <w:rPr>
                <w:rStyle w:val="Emphasis"/>
                <w:color w:val="008000"/>
              </w:rPr>
            </w:pPr>
            <w:r w:rsidRPr="00F037BB">
              <w:rPr>
                <w:rStyle w:val="Emphasis"/>
                <w:color w:val="008000"/>
              </w:rPr>
              <w:t>DISCUSS FREQUENTLY ASKED QUESTION: How Can You Tell If Gasoline Has Been Added to Diesel Fuel by Mistake?</w:t>
            </w:r>
          </w:p>
        </w:tc>
      </w:tr>
      <w:tr w:rsidR="00380EDB" w:rsidTr="00380EDB">
        <w:tc>
          <w:tcPr>
            <w:tcW w:w="2880" w:type="dxa"/>
            <w:tcBorders>
              <w:left w:val="single" w:sz="4" w:space="0" w:color="000000"/>
            </w:tcBorders>
            <w:shd w:val="clear" w:color="auto" w:fill="auto"/>
          </w:tcPr>
          <w:p w:rsidR="00380EDB" w:rsidRPr="00F037BB" w:rsidRDefault="00380EDB" w:rsidP="006E32CD">
            <w:pPr>
              <w:rPr>
                <w:noProof/>
                <w:color w:val="008000"/>
                <w:lang w:eastAsia="en-US"/>
              </w:rPr>
            </w:pPr>
          </w:p>
        </w:tc>
        <w:tc>
          <w:tcPr>
            <w:tcW w:w="6480" w:type="dxa"/>
            <w:tcBorders>
              <w:left w:val="single" w:sz="4" w:space="0" w:color="000000"/>
              <w:right w:val="single" w:sz="4" w:space="0" w:color="000000"/>
            </w:tcBorders>
            <w:shd w:val="clear" w:color="auto" w:fill="auto"/>
          </w:tcPr>
          <w:p w:rsidR="00380EDB" w:rsidRPr="00F037BB" w:rsidRDefault="00380EDB" w:rsidP="00380EDB">
            <w:pPr>
              <w:pStyle w:val="SLIDE1"/>
              <w:rPr>
                <w:color w:val="008000"/>
              </w:rPr>
            </w:pPr>
          </w:p>
        </w:tc>
      </w:tr>
      <w:tr w:rsidR="00380EDB" w:rsidRPr="009A77A8" w:rsidTr="006E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380EDB" w:rsidRPr="00F037BB" w:rsidRDefault="00380EDB" w:rsidP="006E32CD">
            <w:pPr>
              <w:rPr>
                <w:color w:val="008000"/>
              </w:rPr>
            </w:pPr>
            <w:r w:rsidRPr="00F037BB">
              <w:rPr>
                <w:noProof/>
                <w:color w:val="008000"/>
                <w:lang w:eastAsia="en-US"/>
              </w:rPr>
              <w:drawing>
                <wp:inline distT="0" distB="0" distL="0" distR="0" wp14:anchorId="15C39C36" wp14:editId="0C4C881B">
                  <wp:extent cx="450215" cy="661670"/>
                  <wp:effectExtent l="0" t="0" r="6985" b="5080"/>
                  <wp:docPr id="52" name="Picture 5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6F0E2808" wp14:editId="0D22ABE7">
                  <wp:extent cx="675640" cy="668655"/>
                  <wp:effectExtent l="0" t="0" r="0" b="0"/>
                  <wp:docPr id="53" name="Picture 5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0EDB" w:rsidRPr="00F037BB" w:rsidRDefault="00380EDB" w:rsidP="00380EDB">
            <w:pPr>
              <w:pStyle w:val="CurrAsset"/>
              <w:rPr>
                <w:rStyle w:val="Emphasis"/>
                <w:color w:val="008000"/>
              </w:rPr>
            </w:pPr>
            <w:r w:rsidRPr="00F037BB">
              <w:rPr>
                <w:rStyle w:val="Emphasis"/>
                <w:color w:val="008000"/>
              </w:rPr>
              <w:t>DISCUSS FREQUENTLY ASKED QUESTION: NOTE: Diesel fuel designed for on-road use should be GREEN in color. RED diesel fuel (high sulfur) should only be found in off-road or farm equipment</w:t>
            </w:r>
          </w:p>
        </w:tc>
      </w:tr>
      <w:tr w:rsidR="00380EDB" w:rsidRPr="009A77A8" w:rsidTr="006E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380EDB" w:rsidRPr="00F037BB" w:rsidRDefault="00380EDB" w:rsidP="006E32CD">
            <w:pPr>
              <w:rPr>
                <w:color w:val="008000"/>
              </w:rPr>
            </w:pPr>
            <w:r w:rsidRPr="00F037BB">
              <w:rPr>
                <w:noProof/>
                <w:color w:val="008000"/>
                <w:lang w:eastAsia="en-US"/>
              </w:rPr>
              <w:drawing>
                <wp:inline distT="0" distB="0" distL="0" distR="0" wp14:anchorId="06296D1A" wp14:editId="7E4B2A0D">
                  <wp:extent cx="450215" cy="661670"/>
                  <wp:effectExtent l="0" t="0" r="6985" b="5080"/>
                  <wp:docPr id="54" name="Picture 5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249929FD" wp14:editId="22EC8CBA">
                  <wp:extent cx="675640" cy="668655"/>
                  <wp:effectExtent l="0" t="0" r="0" b="0"/>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0EDB" w:rsidRPr="00F037BB" w:rsidRDefault="00380EDB" w:rsidP="00380EDB">
            <w:pPr>
              <w:pStyle w:val="CurrAsset"/>
              <w:rPr>
                <w:rStyle w:val="Emphasis"/>
                <w:color w:val="008000"/>
              </w:rPr>
            </w:pPr>
            <w:r w:rsidRPr="00F037BB">
              <w:rPr>
                <w:rStyle w:val="Emphasis"/>
                <w:color w:val="008000"/>
              </w:rPr>
              <w:t>DISCUSS FREQUENTLY ASKED QUESTION: What Are Diesel Fuel Additives?</w:t>
            </w:r>
          </w:p>
        </w:tc>
      </w:tr>
      <w:tr w:rsidR="00380EDB" w:rsidTr="006E32CD">
        <w:tc>
          <w:tcPr>
            <w:tcW w:w="2880" w:type="dxa"/>
            <w:tcBorders>
              <w:left w:val="single" w:sz="4" w:space="0" w:color="000000"/>
            </w:tcBorders>
            <w:shd w:val="clear" w:color="auto" w:fill="auto"/>
          </w:tcPr>
          <w:p w:rsidR="00380EDB" w:rsidRPr="00F037BB" w:rsidRDefault="00380EDB" w:rsidP="006E32CD">
            <w:pPr>
              <w:rPr>
                <w:noProof/>
                <w:color w:val="FF950E"/>
                <w:lang w:eastAsia="en-US"/>
              </w:rPr>
            </w:pPr>
            <w:r w:rsidRPr="00F037BB">
              <w:rPr>
                <w:rFonts w:ascii="Calibri" w:hAnsi="Calibri" w:cs="Calibri"/>
                <w:noProof/>
                <w:color w:val="FF950E"/>
                <w:lang w:eastAsia="en-US"/>
              </w:rPr>
              <w:drawing>
                <wp:inline distT="0" distB="0" distL="0" distR="0" wp14:anchorId="67DF8FCA" wp14:editId="069C1885">
                  <wp:extent cx="805180" cy="6483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48335"/>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380EDB" w:rsidRPr="00F037BB" w:rsidRDefault="005A7B86" w:rsidP="005A7B86">
            <w:pPr>
              <w:pStyle w:val="SLIDE1"/>
              <w:rPr>
                <w:color w:val="FF950E"/>
              </w:rPr>
            </w:pPr>
            <w:r w:rsidRPr="00F037BB">
              <w:rPr>
                <w:b/>
                <w:bCs/>
                <w:color w:val="FF950E"/>
              </w:rPr>
              <w:t xml:space="preserve">4.  SLIDE 4 EXPLAIN </w:t>
            </w:r>
            <w:r w:rsidRPr="00F037BB">
              <w:rPr>
                <w:b/>
                <w:color w:val="FF950E"/>
              </w:rPr>
              <w:t>FIGURE 11–3</w:t>
            </w:r>
            <w:r w:rsidRPr="00F037BB">
              <w:rPr>
                <w:color w:val="FF950E"/>
              </w:rPr>
              <w:t xml:space="preserve"> Many diesel fuel additives increase </w:t>
            </w:r>
            <w:r w:rsidRPr="00F037BB">
              <w:rPr>
                <w:b/>
                <w:color w:val="FF950E"/>
              </w:rPr>
              <w:t>Cetane</w:t>
            </w:r>
            <w:r w:rsidRPr="00F037BB">
              <w:rPr>
                <w:color w:val="FF950E"/>
              </w:rPr>
              <w:t xml:space="preserve"> rating which results in improved fuel economy.</w:t>
            </w:r>
          </w:p>
        </w:tc>
      </w:tr>
      <w:tr w:rsidR="00380EDB" w:rsidTr="006E32CD">
        <w:tc>
          <w:tcPr>
            <w:tcW w:w="2880" w:type="dxa"/>
            <w:tcBorders>
              <w:left w:val="single" w:sz="4" w:space="0" w:color="000000"/>
            </w:tcBorders>
            <w:shd w:val="clear" w:color="auto" w:fill="auto"/>
          </w:tcPr>
          <w:p w:rsidR="00380EDB" w:rsidRPr="00F037BB" w:rsidRDefault="005A7B86" w:rsidP="006E32CD">
            <w:pPr>
              <w:rPr>
                <w:noProof/>
                <w:color w:val="FF950E"/>
                <w:lang w:eastAsia="en-US"/>
              </w:rPr>
            </w:pPr>
            <w:r w:rsidRPr="00F037BB">
              <w:rPr>
                <w:noProof/>
                <w:color w:val="FF950E"/>
                <w:lang w:eastAsia="en-US"/>
              </w:rPr>
              <w:lastRenderedPageBreak/>
              <w:drawing>
                <wp:inline distT="0" distB="0" distL="0" distR="0" wp14:anchorId="2D655B84" wp14:editId="2474AF72">
                  <wp:extent cx="804545" cy="646430"/>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46430"/>
                          </a:xfrm>
                          <a:prstGeom prst="rect">
                            <a:avLst/>
                          </a:prstGeom>
                          <a:noFill/>
                        </pic:spPr>
                      </pic:pic>
                    </a:graphicData>
                  </a:graphic>
                </wp:inline>
              </w:drawing>
            </w:r>
          </w:p>
        </w:tc>
        <w:tc>
          <w:tcPr>
            <w:tcW w:w="6480" w:type="dxa"/>
            <w:tcBorders>
              <w:left w:val="single" w:sz="4" w:space="0" w:color="000000"/>
              <w:right w:val="single" w:sz="4" w:space="0" w:color="000000"/>
            </w:tcBorders>
            <w:shd w:val="clear" w:color="auto" w:fill="auto"/>
          </w:tcPr>
          <w:p w:rsidR="00380EDB" w:rsidRPr="00F037BB" w:rsidRDefault="005A7B86" w:rsidP="005A7B86">
            <w:pPr>
              <w:pStyle w:val="SLIDE1"/>
              <w:rPr>
                <w:color w:val="FF950E"/>
              </w:rPr>
            </w:pPr>
            <w:r w:rsidRPr="00F037BB">
              <w:rPr>
                <w:b/>
                <w:bCs/>
                <w:color w:val="FF950E"/>
              </w:rPr>
              <w:t xml:space="preserve">5.  SLIDE 5 EXPLAIN </w:t>
            </w:r>
            <w:r w:rsidRPr="00F037BB">
              <w:rPr>
                <w:b/>
                <w:color w:val="FF950E"/>
              </w:rPr>
              <w:t>FIGURE 11–4</w:t>
            </w:r>
            <w:r w:rsidRPr="00F037BB">
              <w:rPr>
                <w:color w:val="FF950E"/>
              </w:rPr>
              <w:t xml:space="preserve"> A pump decal indicating that the </w:t>
            </w:r>
            <w:r w:rsidRPr="00F037BB">
              <w:rPr>
                <w:b/>
                <w:color w:val="FF950E"/>
                <w:sz w:val="28"/>
              </w:rPr>
              <w:t>biodiesel</w:t>
            </w:r>
            <w:r w:rsidRPr="00F037BB">
              <w:rPr>
                <w:color w:val="FF950E"/>
                <w:sz w:val="28"/>
              </w:rPr>
              <w:t xml:space="preserve"> </w:t>
            </w:r>
            <w:r w:rsidRPr="00F037BB">
              <w:rPr>
                <w:color w:val="FF950E"/>
              </w:rPr>
              <w:t>fuel is ultra-low-sulfur diesel (ULSD) and must be used in 2007 and newer diesel vehicles.</w:t>
            </w:r>
          </w:p>
        </w:tc>
      </w:tr>
      <w:tr w:rsidR="005A7B86" w:rsidRPr="009A77A8" w:rsidTr="006E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5A7B86" w:rsidRPr="00F037BB" w:rsidRDefault="005A7B86" w:rsidP="006E32CD">
            <w:pPr>
              <w:rPr>
                <w:color w:val="008000"/>
              </w:rPr>
            </w:pPr>
            <w:r w:rsidRPr="00F037BB">
              <w:rPr>
                <w:noProof/>
                <w:color w:val="008000"/>
                <w:lang w:eastAsia="en-US"/>
              </w:rPr>
              <w:drawing>
                <wp:inline distT="0" distB="0" distL="0" distR="0" wp14:anchorId="2B7B6FBF" wp14:editId="397AC93B">
                  <wp:extent cx="450215" cy="661670"/>
                  <wp:effectExtent l="0" t="0" r="6985" b="5080"/>
                  <wp:docPr id="57" name="Picture 5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3686A3EB" wp14:editId="664B2CC9">
                  <wp:extent cx="675640" cy="668655"/>
                  <wp:effectExtent l="0" t="0" r="0" b="0"/>
                  <wp:docPr id="58" name="Picture 5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A7B86" w:rsidRPr="00F037BB" w:rsidRDefault="005A7B86" w:rsidP="005A7B86">
            <w:pPr>
              <w:pStyle w:val="CurrAsset"/>
              <w:rPr>
                <w:rStyle w:val="Emphasis"/>
                <w:color w:val="008000"/>
              </w:rPr>
            </w:pPr>
            <w:r w:rsidRPr="00F037BB">
              <w:rPr>
                <w:rStyle w:val="Emphasis"/>
                <w:color w:val="008000"/>
              </w:rPr>
              <w:t>DISCUSS FREQUENTLY ASKED QUESTION:</w:t>
            </w:r>
            <w:r w:rsidRPr="00F037BB">
              <w:rPr>
                <w:rFonts w:ascii="Times New Roman" w:hAnsi="Times New Roman" w:cs="Times New Roman"/>
                <w:b w:val="0"/>
                <w:caps w:val="0"/>
                <w:color w:val="008000"/>
              </w:rPr>
              <w:t xml:space="preserve"> </w:t>
            </w:r>
            <w:r w:rsidRPr="00F037BB">
              <w:rPr>
                <w:rStyle w:val="Emphasis"/>
                <w:color w:val="008000"/>
              </w:rPr>
              <w:t>I Thought Biodiesel Was Vegetable Oil? 1</w:t>
            </w:r>
          </w:p>
        </w:tc>
      </w:tr>
      <w:tr w:rsidR="005A7B86" w:rsidRPr="009A77A8" w:rsidTr="006E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5A7B86" w:rsidRPr="00F037BB" w:rsidRDefault="005A7B86" w:rsidP="006E32CD">
            <w:pPr>
              <w:rPr>
                <w:color w:val="008000"/>
              </w:rPr>
            </w:pPr>
            <w:r w:rsidRPr="00F037BB">
              <w:rPr>
                <w:noProof/>
                <w:color w:val="008000"/>
                <w:lang w:eastAsia="en-US"/>
              </w:rPr>
              <w:drawing>
                <wp:inline distT="0" distB="0" distL="0" distR="0" wp14:anchorId="6D02009F" wp14:editId="00DEB94B">
                  <wp:extent cx="450215" cy="661670"/>
                  <wp:effectExtent l="0" t="0" r="6985" b="5080"/>
                  <wp:docPr id="59" name="Picture 5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7B772A84" wp14:editId="25A6F39B">
                  <wp:extent cx="675640" cy="668655"/>
                  <wp:effectExtent l="0" t="0" r="0" b="0"/>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A7B86" w:rsidRPr="00F037BB" w:rsidRDefault="005A7B86" w:rsidP="005A7B86">
            <w:pPr>
              <w:pStyle w:val="CurrAsset"/>
              <w:rPr>
                <w:rStyle w:val="Emphasis"/>
                <w:color w:val="008000"/>
              </w:rPr>
            </w:pPr>
            <w:r w:rsidRPr="00F037BB">
              <w:rPr>
                <w:rStyle w:val="Emphasis"/>
                <w:color w:val="008000"/>
              </w:rPr>
              <w:t>DISCUSS FREQUENTLY ASKED QUESTION: I Thought Biodiesel Was Vegetable Oil? 2</w:t>
            </w:r>
          </w:p>
        </w:tc>
      </w:tr>
      <w:tr w:rsidR="005A7B86" w:rsidRPr="009A77A8" w:rsidTr="006E3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80" w:type="dxa"/>
            <w:tcBorders>
              <w:top w:val="nil"/>
              <w:left w:val="single" w:sz="4" w:space="0" w:color="000000"/>
              <w:bottom w:val="nil"/>
              <w:right w:val="single" w:sz="4" w:space="0" w:color="000000"/>
            </w:tcBorders>
          </w:tcPr>
          <w:p w:rsidR="005A7B86" w:rsidRPr="00F037BB" w:rsidRDefault="005A7B86" w:rsidP="006E32CD">
            <w:pPr>
              <w:rPr>
                <w:color w:val="008000"/>
              </w:rPr>
            </w:pPr>
            <w:r w:rsidRPr="00F037BB">
              <w:rPr>
                <w:noProof/>
                <w:color w:val="008000"/>
                <w:lang w:eastAsia="en-US"/>
              </w:rPr>
              <w:drawing>
                <wp:inline distT="0" distB="0" distL="0" distR="0" wp14:anchorId="10DC44AC" wp14:editId="6D433946">
                  <wp:extent cx="450215" cy="661670"/>
                  <wp:effectExtent l="0" t="0" r="6985" b="5080"/>
                  <wp:docPr id="61" name="Picture 6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F037BB">
              <w:rPr>
                <w:noProof/>
                <w:color w:val="008000"/>
                <w:lang w:eastAsia="en-US"/>
              </w:rPr>
              <w:drawing>
                <wp:inline distT="0" distB="0" distL="0" distR="0" wp14:anchorId="46F91483" wp14:editId="5C94B696">
                  <wp:extent cx="675640" cy="668655"/>
                  <wp:effectExtent l="0" t="0" r="0" b="0"/>
                  <wp:docPr id="62" name="Picture 6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A7B86" w:rsidRPr="00F037BB" w:rsidRDefault="005A7B86" w:rsidP="005A7B86">
            <w:pPr>
              <w:pStyle w:val="CurrAsset"/>
              <w:rPr>
                <w:rStyle w:val="Emphasis"/>
                <w:color w:val="008000"/>
              </w:rPr>
            </w:pPr>
            <w:r w:rsidRPr="00F037BB">
              <w:rPr>
                <w:rStyle w:val="Emphasis"/>
                <w:color w:val="008000"/>
              </w:rPr>
              <w:t>DISCUSS FREQUENTLY ASKED QUESTION: I Thought Biodiesel Was Vegetable Oil? 3</w:t>
            </w:r>
          </w:p>
        </w:tc>
      </w:tr>
      <w:tr w:rsidR="005A7B86" w:rsidTr="006E32CD">
        <w:tc>
          <w:tcPr>
            <w:tcW w:w="2880" w:type="dxa"/>
            <w:tcBorders>
              <w:left w:val="single" w:sz="4" w:space="0" w:color="000000"/>
            </w:tcBorders>
            <w:shd w:val="clear" w:color="auto" w:fill="auto"/>
          </w:tcPr>
          <w:p w:rsidR="005A7B86" w:rsidRPr="00F037BB" w:rsidRDefault="005A7B86" w:rsidP="006E32CD">
            <w:pPr>
              <w:rPr>
                <w:color w:val="008000"/>
                <w:sz w:val="28"/>
                <w:szCs w:val="28"/>
                <w:u w:val="single"/>
              </w:rPr>
            </w:pPr>
            <w:r w:rsidRPr="00F037BB">
              <w:rPr>
                <w:noProof/>
                <w:color w:val="008000"/>
                <w:lang w:eastAsia="en-US"/>
              </w:rPr>
              <w:drawing>
                <wp:inline distT="0" distB="0" distL="0" distR="0" wp14:anchorId="502D7FE4" wp14:editId="7C904124">
                  <wp:extent cx="675640" cy="6686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451FF0D2" wp14:editId="7566941C">
                  <wp:extent cx="546100" cy="586740"/>
                  <wp:effectExtent l="0" t="0" r="635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5A7B86" w:rsidRPr="00F037BB" w:rsidRDefault="005A7B86" w:rsidP="006E32CD">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 xml:space="preserve">Have students talk about biodiesel in relation to vegetable oil.  What is difference between biodiesel powered vehicles &amp; </w:t>
            </w:r>
            <w:r w:rsidRPr="00F037BB">
              <w:rPr>
                <w:rFonts w:eastAsia="MS Mincho"/>
                <w:bCs/>
                <w:color w:val="008000"/>
                <w:sz w:val="28"/>
                <w:u w:val="single"/>
              </w:rPr>
              <w:t>vegetable-oil-powered</w:t>
            </w:r>
            <w:r w:rsidRPr="00F037BB">
              <w:rPr>
                <w:rFonts w:eastAsia="MS Mincho"/>
                <w:color w:val="008000"/>
              </w:rPr>
              <w:t xml:space="preserve"> vehicles?  Also discuss </w:t>
            </w:r>
            <w:r w:rsidRPr="00F037BB">
              <w:rPr>
                <w:rFonts w:eastAsia="MS Mincho"/>
                <w:bCs/>
                <w:color w:val="008000"/>
                <w:sz w:val="28"/>
                <w:u w:val="single"/>
              </w:rPr>
              <w:t>E-diesel fuel</w:t>
            </w:r>
            <w:r w:rsidRPr="00F037BB">
              <w:rPr>
                <w:rFonts w:eastAsia="MS Mincho"/>
                <w:color w:val="008000"/>
              </w:rPr>
              <w:t xml:space="preserve">. What is a typical blend level for E-diesel? </w:t>
            </w:r>
          </w:p>
        </w:tc>
      </w:tr>
      <w:tr w:rsidR="005A7B86" w:rsidTr="006E32CD">
        <w:tc>
          <w:tcPr>
            <w:tcW w:w="2880" w:type="dxa"/>
            <w:tcBorders>
              <w:left w:val="single" w:sz="4" w:space="0" w:color="000000"/>
            </w:tcBorders>
            <w:shd w:val="clear" w:color="auto" w:fill="auto"/>
          </w:tcPr>
          <w:p w:rsidR="005A7B86" w:rsidRPr="00F037BB" w:rsidRDefault="005A7B86" w:rsidP="006E32CD">
            <w:pPr>
              <w:rPr>
                <w:color w:val="008000"/>
                <w:sz w:val="28"/>
                <w:szCs w:val="28"/>
                <w:u w:val="single"/>
              </w:rPr>
            </w:pPr>
            <w:r w:rsidRPr="00F037BB">
              <w:rPr>
                <w:noProof/>
                <w:color w:val="008000"/>
                <w:lang w:eastAsia="en-US"/>
              </w:rPr>
              <w:drawing>
                <wp:inline distT="0" distB="0" distL="0" distR="0" wp14:anchorId="7B4CDE9E" wp14:editId="4F055BB1">
                  <wp:extent cx="675640" cy="6686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solidFill>
                            <a:srgbClr val="FFFFFF"/>
                          </a:solidFill>
                          <a:ln>
                            <a:noFill/>
                          </a:ln>
                        </pic:spPr>
                      </pic:pic>
                    </a:graphicData>
                  </a:graphic>
                </wp:inline>
              </w:drawing>
            </w:r>
            <w:r w:rsidRPr="00F037BB">
              <w:rPr>
                <w:noProof/>
                <w:color w:val="008000"/>
                <w:lang w:eastAsia="en-US"/>
              </w:rPr>
              <w:drawing>
                <wp:inline distT="0" distB="0" distL="0" distR="0" wp14:anchorId="1B9B7EBA" wp14:editId="37596EDA">
                  <wp:extent cx="546100" cy="586740"/>
                  <wp:effectExtent l="0" t="0" r="635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solidFill>
                            <a:srgbClr val="FFFFFF"/>
                          </a:solidFill>
                          <a:ln>
                            <a:noFill/>
                          </a:ln>
                        </pic:spPr>
                      </pic:pic>
                    </a:graphicData>
                  </a:graphic>
                </wp:inline>
              </w:drawing>
            </w:r>
          </w:p>
        </w:tc>
        <w:tc>
          <w:tcPr>
            <w:tcW w:w="6480" w:type="dxa"/>
            <w:tcBorders>
              <w:left w:val="single" w:sz="4" w:space="0" w:color="000000"/>
              <w:right w:val="single" w:sz="4" w:space="0" w:color="000000"/>
            </w:tcBorders>
            <w:shd w:val="clear" w:color="auto" w:fill="auto"/>
          </w:tcPr>
          <w:p w:rsidR="005A7B86" w:rsidRPr="00F037BB" w:rsidRDefault="005A7B86" w:rsidP="006E32CD">
            <w:pPr>
              <w:pStyle w:val="CurrAsset"/>
              <w:rPr>
                <w:color w:val="008000"/>
              </w:rPr>
            </w:pPr>
            <w:r w:rsidRPr="00F037BB">
              <w:rPr>
                <w:color w:val="008000"/>
                <w:sz w:val="28"/>
                <w:szCs w:val="28"/>
                <w:u w:val="single"/>
              </w:rPr>
              <w:t>DISCUSSION:</w:t>
            </w:r>
            <w:r w:rsidRPr="00F037BB">
              <w:rPr>
                <w:color w:val="008000"/>
              </w:rPr>
              <w:t xml:space="preserve"> </w:t>
            </w:r>
            <w:r w:rsidRPr="00F037BB">
              <w:rPr>
                <w:rFonts w:eastAsia="MS Mincho"/>
                <w:color w:val="008000"/>
              </w:rPr>
              <w:t xml:space="preserve">Have the students talk about the </w:t>
            </w:r>
            <w:r w:rsidRPr="00F037BB">
              <w:rPr>
                <w:rFonts w:eastAsia="MS Mincho"/>
                <w:bCs/>
                <w:color w:val="008000"/>
                <w:sz w:val="28"/>
                <w:u w:val="single"/>
              </w:rPr>
              <w:t>Cetane rating of E-diesel</w:t>
            </w:r>
            <w:r w:rsidRPr="00F037BB">
              <w:rPr>
                <w:rFonts w:eastAsia="MS Mincho"/>
                <w:color w:val="008000"/>
              </w:rPr>
              <w:t>. In what applications is E-diesel currently used?</w:t>
            </w:r>
          </w:p>
          <w:p w:rsidR="005A7B86" w:rsidRPr="00F037BB" w:rsidRDefault="005A7B86" w:rsidP="006E32CD">
            <w:pPr>
              <w:pStyle w:val="CurrAsset"/>
              <w:rPr>
                <w:color w:val="008000"/>
              </w:rPr>
            </w:pPr>
          </w:p>
        </w:tc>
      </w:tr>
    </w:tbl>
    <w:p w:rsidR="00AA7F4E" w:rsidRDefault="00AA7F4E"/>
    <w:sectPr w:rsidR="00AA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Bullet2"/>
      <w:lvlText w:val=""/>
      <w:lvlJc w:val="left"/>
      <w:pPr>
        <w:tabs>
          <w:tab w:val="num" w:pos="720"/>
        </w:tabs>
        <w:ind w:left="720" w:hanging="360"/>
      </w:pPr>
      <w:rPr>
        <w:rFonts w:ascii="Symbol" w:hAnsi="Symbol" w:cs="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E1"/>
    <w:rsid w:val="00380EDB"/>
    <w:rsid w:val="005A7B86"/>
    <w:rsid w:val="006D4A1E"/>
    <w:rsid w:val="00726204"/>
    <w:rsid w:val="00A150E1"/>
    <w:rsid w:val="00AA7F4E"/>
    <w:rsid w:val="00C43F5C"/>
    <w:rsid w:val="00F037BB"/>
    <w:rsid w:val="00F6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0410B6-953A-49D4-829F-2CA9EA8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next w:val="Normal"/>
    <w:qFormat/>
    <w:pPr>
      <w:keepNext/>
      <w:numPr>
        <w:ilvl w:val="1"/>
        <w:numId w:val="1"/>
      </w:numPr>
      <w:suppressAutoHyphens/>
      <w:outlineLvl w:val="1"/>
    </w:pPr>
    <w:rPr>
      <w:rFonts w:ascii="Tahoma" w:hAnsi="Tahoma" w:cs="Tahoma"/>
      <w:b/>
      <w:bCs/>
      <w:color w:val="0000FF"/>
      <w:sz w:val="28"/>
      <w:szCs w:val="28"/>
      <w:u w:val="thick"/>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Hyperlink">
    <w:name w:val="Hyperlink"/>
    <w:rPr>
      <w:color w:val="0000FF"/>
      <w:u w:val="single"/>
    </w:rPr>
  </w:style>
  <w:style w:type="character" w:customStyle="1" w:styleId="SafetyMessageChar">
    <w:name w:val="Safety Message Char"/>
    <w:basedOn w:val="DefaultParagraphFont"/>
    <w:rPr>
      <w:rFonts w:ascii="Arial Black" w:hAnsi="Arial Black" w:cs="Calibri"/>
      <w:color w:val="FF0000"/>
      <w:sz w:val="22"/>
      <w:lang w:val="en-US" w:eastAsia="ar-SA" w:bidi="ar-SA"/>
    </w:rPr>
  </w:style>
  <w:style w:type="character" w:customStyle="1" w:styleId="CharChar11">
    <w:name w:val="Char Char11"/>
    <w:basedOn w:val="DefaultParagraphFont"/>
    <w:rPr>
      <w:rFonts w:ascii="Tahoma" w:hAnsi="Tahoma" w:cs="Tahoma"/>
      <w:b/>
      <w:bCs/>
      <w:color w:val="0000FF"/>
      <w:sz w:val="28"/>
      <w:szCs w:val="28"/>
      <w:u w:val="thick"/>
      <w:lang w:val="en-US" w:eastAsia="ar-SA" w:bidi="ar-SA"/>
    </w:rPr>
  </w:style>
  <w:style w:type="character" w:customStyle="1" w:styleId="NOTEChar">
    <w:name w:val="NOTE Char"/>
    <w:basedOn w:val="DefaultParagraphFont"/>
    <w:rPr>
      <w:rFonts w:ascii="Tahoma" w:eastAsia="Calibri" w:hAnsi="Tahoma" w:cs="Tahoma"/>
      <w:b/>
      <w:bCs/>
      <w:color w:val="0000FF"/>
      <w:sz w:val="22"/>
      <w:szCs w:val="22"/>
      <w:lang w:val="en-US" w:eastAsia="ar-SA" w:bidi="ar-SA"/>
    </w:rPr>
  </w:style>
  <w:style w:type="character" w:customStyle="1" w:styleId="Bullet2Char">
    <w:name w:val="Bullet 2 Char"/>
    <w:basedOn w:val="DefaultParagraphFont"/>
    <w:rPr>
      <w:sz w:val="24"/>
      <w:szCs w:val="24"/>
      <w:lang w:val="en-US" w:eastAsia="ar-SA" w:bidi="ar-SA"/>
    </w:rPr>
  </w:style>
  <w:style w:type="character" w:customStyle="1" w:styleId="CurrAssetChar">
    <w:name w:val="Curr Asset Char"/>
    <w:basedOn w:val="DefaultParagraphFont"/>
    <w:rPr>
      <w:rFonts w:ascii="Tahoma" w:hAnsi="Tahoma" w:cs="Tahoma"/>
      <w:b/>
      <w:caps/>
      <w:color w:val="FF0000"/>
      <w:sz w:val="24"/>
      <w:szCs w:val="24"/>
      <w:lang w:val="en-US" w:eastAsia="ar-SA" w:bidi="ar-SA"/>
    </w:rPr>
  </w:style>
  <w:style w:type="character" w:customStyle="1" w:styleId="SLIDE1Char">
    <w:name w:val="SLIDE 1 Char"/>
    <w:basedOn w:val="DefaultParagraphFont"/>
    <w:rPr>
      <w:rFonts w:eastAsia="MS Mincho"/>
      <w:sz w:val="24"/>
      <w:szCs w:val="24"/>
      <w:lang w:val="en-US" w:eastAsia="ar-SA" w:bidi="ar-SA"/>
    </w:rPr>
  </w:style>
  <w:style w:type="character" w:customStyle="1" w:styleId="SLIDEHEADERChar">
    <w:name w:val="SLIDEHEADER Char"/>
    <w:basedOn w:val="DefaultParagraphFont"/>
    <w:rPr>
      <w:rFonts w:ascii="Arial Black" w:eastAsia="MS Mincho" w:hAnsi="Arial Black" w:cs="Arial Black"/>
      <w:color w:val="0000FF"/>
      <w:sz w:val="24"/>
      <w:szCs w:val="24"/>
      <w:lang w:val="en-US" w:eastAsia="ar-SA" w:bidi="ar-SA"/>
    </w:rPr>
  </w:style>
  <w:style w:type="character" w:customStyle="1" w:styleId="InstructorNoteTextChar">
    <w:name w:val="InstructorNoteText Char"/>
    <w:basedOn w:val="DefaultParagraphFont"/>
    <w:rPr>
      <w:rFonts w:ascii="Tahoma" w:hAnsi="Tahoma" w:cs="Tahoma"/>
      <w:b/>
      <w:color w:val="0000FF"/>
      <w:sz w:val="22"/>
      <w:szCs w:val="18"/>
      <w:lang w:val="en-US" w:eastAsia="ar-SA" w:bidi="ar-SA"/>
    </w:rPr>
  </w:style>
  <w:style w:type="character" w:styleId="FollowedHyperlink">
    <w:name w:val="FollowedHyperlink"/>
    <w:basedOn w:val="DefaultParagraphFont"/>
    <w:rPr>
      <w:color w:val="800080"/>
      <w:u w:val="single"/>
    </w:rPr>
  </w:style>
  <w:style w:type="character" w:customStyle="1" w:styleId="SLIDE2Char">
    <w:name w:val="SLIDE 2 Char"/>
    <w:basedOn w:val="DefaultParagraphFont"/>
    <w:rPr>
      <w:rFonts w:eastAsia="MS Mincho"/>
      <w:sz w:val="24"/>
      <w:szCs w:val="24"/>
      <w:lang w:val="en-US" w:eastAsia="ar-SA" w:bidi="ar-SA"/>
    </w:rPr>
  </w:style>
  <w:style w:type="character" w:customStyle="1" w:styleId="sectioncontent">
    <w:name w:val="sectioncontent"/>
    <w:basedOn w:val="DefaultParagraphFont"/>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umList">
    <w:name w:val="NumList"/>
    <w:pPr>
      <w:suppressAutoHyphens/>
      <w:spacing w:before="60" w:after="60"/>
      <w:ind w:left="288" w:hanging="288"/>
    </w:pPr>
    <w:rPr>
      <w:rFonts w:ascii="Arial" w:hAnsi="Arial" w:cs="Arial"/>
      <w:sz w:val="24"/>
      <w:szCs w:val="24"/>
      <w:lang w:eastAsia="ar-SA"/>
    </w:rPr>
  </w:style>
  <w:style w:type="paragraph" w:customStyle="1" w:styleId="NormalTable">
    <w:name w:val="NormalTable"/>
    <w:pPr>
      <w:suppressAutoHyphens/>
    </w:pPr>
    <w:rPr>
      <w:sz w:val="24"/>
      <w:szCs w:val="24"/>
      <w:lang w:eastAsia="ar-SA"/>
    </w:rPr>
  </w:style>
  <w:style w:type="paragraph" w:customStyle="1" w:styleId="SafetyMessage">
    <w:name w:val="Safety Message"/>
    <w:basedOn w:val="Normal"/>
    <w:pPr>
      <w:overflowPunct w:val="0"/>
      <w:autoSpaceDE w:val="0"/>
      <w:textAlignment w:val="baseline"/>
    </w:pPr>
    <w:rPr>
      <w:rFonts w:ascii="Arial Black" w:hAnsi="Arial Black" w:cs="Calibri"/>
      <w:color w:val="FF0000"/>
      <w:sz w:val="22"/>
      <w:szCs w:val="20"/>
    </w:rPr>
  </w:style>
  <w:style w:type="paragraph" w:styleId="NoSpacing">
    <w:name w:val="No Spacing"/>
    <w:qFormat/>
    <w:pPr>
      <w:suppressAutoHyphens/>
    </w:pPr>
    <w:rPr>
      <w:sz w:val="24"/>
      <w:szCs w:val="24"/>
      <w:lang w:eastAsia="ar-SA"/>
    </w:rPr>
  </w:style>
  <w:style w:type="paragraph" w:customStyle="1" w:styleId="Bullet2">
    <w:name w:val="Bullet 2"/>
    <w:pPr>
      <w:numPr>
        <w:numId w:val="2"/>
      </w:numPr>
      <w:suppressAutoHyphens/>
    </w:pPr>
    <w:rPr>
      <w:sz w:val="24"/>
      <w:szCs w:val="24"/>
      <w:lang w:eastAsia="ar-SA"/>
    </w:rPr>
  </w:style>
  <w:style w:type="paragraph" w:customStyle="1" w:styleId="CurrAsset">
    <w:name w:val="Curr Asset"/>
    <w:pPr>
      <w:suppressAutoHyphens/>
    </w:pPr>
    <w:rPr>
      <w:rFonts w:ascii="Tahoma" w:hAnsi="Tahoma" w:cs="Tahoma"/>
      <w:b/>
      <w:caps/>
      <w:color w:val="FF0000"/>
      <w:sz w:val="24"/>
      <w:szCs w:val="24"/>
      <w:lang w:eastAsia="ar-SA"/>
    </w:rPr>
  </w:style>
  <w:style w:type="paragraph" w:customStyle="1" w:styleId="NOTE">
    <w:name w:val="NOTE"/>
    <w:pPr>
      <w:suppressAutoHyphens/>
    </w:pPr>
    <w:rPr>
      <w:rFonts w:ascii="Tahoma" w:eastAsia="Calibri" w:hAnsi="Tahoma" w:cs="Tahoma"/>
      <w:b/>
      <w:bCs/>
      <w:color w:val="0000FF"/>
      <w:sz w:val="22"/>
      <w:szCs w:val="22"/>
      <w:lang w:eastAsia="ar-SA"/>
    </w:rPr>
  </w:style>
  <w:style w:type="paragraph" w:customStyle="1" w:styleId="SLIDEHEADER">
    <w:name w:val="SLIDEHEADER"/>
    <w:pPr>
      <w:suppressAutoHyphens/>
      <w:spacing w:before="60"/>
      <w:ind w:left="576" w:hanging="288"/>
    </w:pPr>
    <w:rPr>
      <w:rFonts w:ascii="Arial Black" w:eastAsia="MS Mincho" w:hAnsi="Arial Black" w:cs="Arial Black"/>
      <w:color w:val="0000FF"/>
      <w:sz w:val="24"/>
      <w:szCs w:val="24"/>
      <w:lang w:eastAsia="ar-SA"/>
    </w:rPr>
  </w:style>
  <w:style w:type="paragraph" w:customStyle="1" w:styleId="SLIDE1">
    <w:name w:val="SLIDE 1"/>
    <w:qFormat/>
    <w:pPr>
      <w:suppressAutoHyphens/>
      <w:spacing w:before="60"/>
      <w:ind w:left="576" w:hanging="288"/>
    </w:pPr>
    <w:rPr>
      <w:rFonts w:eastAsia="MS Mincho"/>
      <w:sz w:val="24"/>
      <w:szCs w:val="24"/>
      <w:lang w:eastAsia="ar-SA"/>
    </w:rPr>
  </w:style>
  <w:style w:type="paragraph" w:customStyle="1" w:styleId="InstructorNOTE">
    <w:name w:val="InstructorNOTE"/>
    <w:pPr>
      <w:suppressAutoHyphens/>
    </w:pPr>
    <w:rPr>
      <w:rFonts w:ascii="Tahoma" w:hAnsi="Tahoma" w:cs="Tahoma"/>
      <w:b/>
      <w:bCs/>
      <w:color w:val="0000FF"/>
      <w:sz w:val="36"/>
      <w:szCs w:val="32"/>
      <w:lang w:eastAsia="ar-SA"/>
    </w:rPr>
  </w:style>
  <w:style w:type="paragraph" w:customStyle="1" w:styleId="SLIDE2">
    <w:name w:val="SLIDE 2"/>
    <w:basedOn w:val="SLIDE1"/>
    <w:pPr>
      <w:ind w:left="720" w:hanging="432"/>
    </w:pPr>
  </w:style>
  <w:style w:type="paragraph" w:customStyle="1" w:styleId="QuestANS">
    <w:name w:val="QuestANS"/>
    <w:pPr>
      <w:suppressAutoHyphens/>
      <w:ind w:left="576"/>
    </w:pPr>
    <w:rPr>
      <w:rFonts w:ascii="Arial" w:eastAsia="MS Mincho" w:hAnsi="Arial" w:cs="Arial"/>
      <w:sz w:val="22"/>
      <w:szCs w:val="24"/>
      <w:lang w:eastAsia="ar-SA"/>
    </w:rPr>
  </w:style>
  <w:style w:type="paragraph" w:customStyle="1" w:styleId="InstructorNoteText">
    <w:name w:val="InstructorNoteText"/>
    <w:pPr>
      <w:suppressAutoHyphens/>
    </w:pPr>
    <w:rPr>
      <w:rFonts w:ascii="Tahoma" w:hAnsi="Tahoma" w:cs="Tahoma"/>
      <w:b/>
      <w:color w:val="0000FF"/>
      <w:sz w:val="22"/>
      <w:szCs w:val="18"/>
      <w:lang w:eastAsia="ar-SA"/>
    </w:rPr>
  </w:style>
  <w:style w:type="paragraph" w:customStyle="1" w:styleId="ANIMATION">
    <w:name w:val="ANIMATION"/>
    <w:pPr>
      <w:suppressAutoHyphens/>
    </w:pPr>
    <w:rPr>
      <w:sz w:val="12"/>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aliases w:val="TechTip"/>
    <w:qFormat/>
    <w:rsid w:val="00726204"/>
    <w:rPr>
      <w:rFonts w:ascii="Arial Black" w:hAnsi="Arial Black"/>
      <w:b w:val="0"/>
      <w:bCs/>
      <w:color w:val="FFC000"/>
      <w:sz w:val="22"/>
    </w:rPr>
  </w:style>
  <w:style w:type="character" w:styleId="Emphasis">
    <w:name w:val="Emphasis"/>
    <w:aliases w:val="FREQQUEST"/>
    <w:qFormat/>
    <w:rsid w:val="00380EDB"/>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4.png"/><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png"/><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cp:lastModifiedBy>Joe</cp:lastModifiedBy>
  <cp:revision>6</cp:revision>
  <cp:lastPrinted>2018-01-05T16:53:00Z</cp:lastPrinted>
  <dcterms:created xsi:type="dcterms:W3CDTF">2018-01-05T16:31:00Z</dcterms:created>
  <dcterms:modified xsi:type="dcterms:W3CDTF">2018-01-15T23:04:00Z</dcterms:modified>
</cp:coreProperties>
</file>