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DF4364">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7B5830" w:rsidRDefault="00432C8A" w:rsidP="00DF4364">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DF4364">
        <w:rPr>
          <w:rFonts w:ascii="Tahoma" w:hAnsi="Tahoma" w:cs="Tahoma"/>
          <w:color w:val="0000FF"/>
          <w:sz w:val="28"/>
          <w:szCs w:val="28"/>
        </w:rPr>
        <w:t xml:space="preserve">45 </w:t>
      </w:r>
      <w:r w:rsidR="00DF4364" w:rsidRPr="00DF4364">
        <w:rPr>
          <w:rFonts w:ascii="Tahoma" w:hAnsi="Tahoma" w:cs="Tahoma"/>
          <w:color w:val="0000FF"/>
          <w:sz w:val="28"/>
          <w:szCs w:val="28"/>
        </w:rPr>
        <w:t>HYBRID SAFETY</w:t>
      </w:r>
      <w:r w:rsidR="00DF4364">
        <w:rPr>
          <w:rFonts w:ascii="Tahoma" w:hAnsi="Tahoma" w:cs="Tahoma"/>
          <w:color w:val="0000FF"/>
          <w:sz w:val="28"/>
          <w:szCs w:val="28"/>
        </w:rPr>
        <w:t xml:space="preserve"> &amp;</w:t>
      </w:r>
      <w:r w:rsidR="00DF4364" w:rsidRPr="00DF4364">
        <w:rPr>
          <w:rFonts w:ascii="Tahoma" w:hAnsi="Tahoma" w:cs="Tahoma"/>
          <w:color w:val="0000FF"/>
          <w:sz w:val="28"/>
          <w:szCs w:val="28"/>
        </w:rPr>
        <w:t xml:space="preserve"> SERVICE</w:t>
      </w:r>
      <w:r w:rsidR="00DF4364">
        <w:rPr>
          <w:rFonts w:ascii="Tahoma" w:hAnsi="Tahoma" w:cs="Tahoma"/>
          <w:color w:val="0000FF"/>
          <w:sz w:val="28"/>
          <w:szCs w:val="28"/>
        </w:rPr>
        <w:t xml:space="preserve"> </w:t>
      </w:r>
      <w:r w:rsidR="00DF4364" w:rsidRPr="00DF4364">
        <w:rPr>
          <w:rFonts w:ascii="Tahoma" w:hAnsi="Tahoma" w:cs="Tahoma"/>
          <w:color w:val="0000FF"/>
          <w:sz w:val="28"/>
          <w:szCs w:val="28"/>
        </w:rPr>
        <w:t>PROCEDURES</w:t>
      </w:r>
    </w:p>
    <w:p w:rsidR="00154401" w:rsidRDefault="00154401" w:rsidP="00DF4364">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4D01B9" w:rsidRPr="004D01B9" w:rsidRDefault="004D01B9" w:rsidP="004D01B9">
            <w:pPr>
              <w:pStyle w:val="NumList"/>
              <w:numPr>
                <w:ilvl w:val="0"/>
                <w:numId w:val="13"/>
              </w:numPr>
              <w:rPr>
                <w:rFonts w:ascii="Calibri" w:hAnsi="Calibri"/>
                <w:sz w:val="20"/>
                <w:szCs w:val="22"/>
              </w:rPr>
            </w:pPr>
            <w:r w:rsidRPr="004D01B9">
              <w:rPr>
                <w:rFonts w:ascii="Calibri" w:hAnsi="Calibri"/>
                <w:sz w:val="20"/>
                <w:szCs w:val="22"/>
              </w:rPr>
              <w:t xml:space="preserve"> Safely depower a hybrid electric vehicle.</w:t>
            </w:r>
          </w:p>
          <w:p w:rsidR="004D01B9" w:rsidRPr="004D01B9" w:rsidRDefault="004D01B9" w:rsidP="004D01B9">
            <w:pPr>
              <w:pStyle w:val="NumList"/>
              <w:numPr>
                <w:ilvl w:val="0"/>
                <w:numId w:val="13"/>
              </w:numPr>
              <w:rPr>
                <w:rFonts w:ascii="Calibri" w:hAnsi="Calibri"/>
                <w:sz w:val="20"/>
                <w:szCs w:val="22"/>
              </w:rPr>
            </w:pPr>
            <w:r w:rsidRPr="004D01B9">
              <w:rPr>
                <w:rFonts w:ascii="Calibri" w:hAnsi="Calibri"/>
                <w:sz w:val="20"/>
                <w:szCs w:val="22"/>
              </w:rPr>
              <w:t xml:space="preserve"> Safely perform high-voltage disconnects.</w:t>
            </w:r>
          </w:p>
          <w:p w:rsidR="004D01B9" w:rsidRPr="004D01B9" w:rsidRDefault="004D01B9" w:rsidP="00D77F62">
            <w:pPr>
              <w:pStyle w:val="NumList"/>
              <w:numPr>
                <w:ilvl w:val="0"/>
                <w:numId w:val="13"/>
              </w:numPr>
              <w:rPr>
                <w:rFonts w:ascii="Calibri" w:hAnsi="Calibri"/>
                <w:sz w:val="20"/>
                <w:szCs w:val="22"/>
              </w:rPr>
            </w:pPr>
            <w:r w:rsidRPr="004D01B9">
              <w:rPr>
                <w:rFonts w:ascii="Calibri" w:hAnsi="Calibri"/>
                <w:sz w:val="20"/>
                <w:szCs w:val="22"/>
              </w:rPr>
              <w:t>Understand the unique service issues related to</w:t>
            </w:r>
            <w:r w:rsidRPr="004D01B9">
              <w:rPr>
                <w:rFonts w:ascii="Calibri" w:hAnsi="Calibri"/>
                <w:sz w:val="20"/>
                <w:szCs w:val="22"/>
              </w:rPr>
              <w:t xml:space="preserve"> </w:t>
            </w:r>
            <w:r w:rsidRPr="004D01B9">
              <w:rPr>
                <w:rFonts w:ascii="Calibri" w:hAnsi="Calibri"/>
                <w:sz w:val="20"/>
                <w:szCs w:val="22"/>
              </w:rPr>
              <w:t>HEV high-voltage systems.</w:t>
            </w:r>
          </w:p>
          <w:p w:rsidR="004D01B9" w:rsidRPr="004D01B9" w:rsidRDefault="004D01B9" w:rsidP="00D81596">
            <w:pPr>
              <w:pStyle w:val="NumList"/>
              <w:numPr>
                <w:ilvl w:val="0"/>
                <w:numId w:val="13"/>
              </w:numPr>
              <w:rPr>
                <w:rFonts w:ascii="Calibri" w:hAnsi="Calibri"/>
                <w:sz w:val="20"/>
                <w:szCs w:val="22"/>
              </w:rPr>
            </w:pPr>
            <w:r w:rsidRPr="004D01B9">
              <w:rPr>
                <w:rFonts w:ascii="Calibri" w:hAnsi="Calibri"/>
                <w:sz w:val="20"/>
                <w:szCs w:val="22"/>
              </w:rPr>
              <w:t>Correctly use appropriate personal protective</w:t>
            </w:r>
            <w:r w:rsidRPr="004D01B9">
              <w:rPr>
                <w:rFonts w:ascii="Calibri" w:hAnsi="Calibri"/>
                <w:sz w:val="20"/>
                <w:szCs w:val="22"/>
              </w:rPr>
              <w:t xml:space="preserve"> </w:t>
            </w:r>
            <w:r w:rsidRPr="004D01B9">
              <w:rPr>
                <w:rFonts w:ascii="Calibri" w:hAnsi="Calibri"/>
                <w:sz w:val="20"/>
                <w:szCs w:val="22"/>
              </w:rPr>
              <w:t>equipment (PPE).</w:t>
            </w:r>
          </w:p>
          <w:p w:rsidR="004D01B9" w:rsidRPr="004D01B9" w:rsidRDefault="004D01B9" w:rsidP="00C66F9C">
            <w:pPr>
              <w:pStyle w:val="NumList"/>
              <w:numPr>
                <w:ilvl w:val="0"/>
                <w:numId w:val="13"/>
              </w:numPr>
              <w:rPr>
                <w:rFonts w:ascii="Calibri" w:hAnsi="Calibri"/>
                <w:sz w:val="20"/>
                <w:szCs w:val="22"/>
              </w:rPr>
            </w:pPr>
            <w:r w:rsidRPr="004D01B9">
              <w:rPr>
                <w:rFonts w:ascii="Calibri" w:hAnsi="Calibri"/>
                <w:sz w:val="20"/>
                <w:szCs w:val="22"/>
              </w:rPr>
              <w:t>Perform routine vehicle service procedure on a</w:t>
            </w:r>
            <w:r w:rsidRPr="004D01B9">
              <w:rPr>
                <w:rFonts w:ascii="Calibri" w:hAnsi="Calibri"/>
                <w:sz w:val="20"/>
                <w:szCs w:val="22"/>
              </w:rPr>
              <w:t xml:space="preserve"> </w:t>
            </w:r>
            <w:r w:rsidRPr="004D01B9">
              <w:rPr>
                <w:rFonts w:ascii="Calibri" w:hAnsi="Calibri"/>
                <w:sz w:val="20"/>
                <w:szCs w:val="22"/>
              </w:rPr>
              <w:t>hybrid electric vehicle.</w:t>
            </w:r>
          </w:p>
          <w:p w:rsidR="0076070D" w:rsidRPr="004707A1" w:rsidRDefault="004D01B9" w:rsidP="004D01B9">
            <w:pPr>
              <w:pStyle w:val="NumList"/>
              <w:numPr>
                <w:ilvl w:val="0"/>
                <w:numId w:val="13"/>
              </w:numPr>
              <w:rPr>
                <w:rFonts w:ascii="Calibri" w:hAnsi="Calibri"/>
                <w:b/>
                <w:sz w:val="22"/>
                <w:szCs w:val="22"/>
              </w:rPr>
            </w:pPr>
            <w:r w:rsidRPr="004D01B9">
              <w:rPr>
                <w:rFonts w:ascii="Calibri" w:hAnsi="Calibri"/>
                <w:sz w:val="20"/>
                <w:szCs w:val="22"/>
              </w:rPr>
              <w:t>Explain hazards while driving, moving, and</w:t>
            </w:r>
            <w:r>
              <w:rPr>
                <w:rFonts w:ascii="Calibri" w:hAnsi="Calibri"/>
                <w:sz w:val="20"/>
                <w:szCs w:val="22"/>
              </w:rPr>
              <w:t xml:space="preserve"> </w:t>
            </w:r>
            <w:r w:rsidRPr="004D01B9">
              <w:rPr>
                <w:rFonts w:ascii="Calibri" w:hAnsi="Calibri"/>
                <w:sz w:val="20"/>
                <w:szCs w:val="22"/>
              </w:rPr>
              <w:t>hoisting a hybrid electric vehicle.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B54BCB">
        <w:rPr>
          <w:rFonts w:ascii="Arial Black" w:hAnsi="Arial Black" w:cs="Arial"/>
          <w:b/>
          <w:bCs/>
          <w:color w:val="FF0000"/>
          <w:kern w:val="32"/>
          <w:sz w:val="32"/>
          <w:szCs w:val="32"/>
        </w:rPr>
        <w:t>45</w:t>
      </w:r>
      <w:r w:rsidRPr="0070418C">
        <w:rPr>
          <w:rFonts w:ascii="Arial Black" w:hAnsi="Arial Black" w:cs="Arial"/>
          <w:b/>
          <w:bCs/>
          <w:color w:val="FF0000"/>
          <w:kern w:val="32"/>
          <w:sz w:val="32"/>
          <w:szCs w:val="32"/>
        </w:rPr>
        <w:t xml:space="preserve"> Chapter Images: From</w:t>
      </w:r>
    </w:p>
    <w:p w:rsidR="005D5C0D" w:rsidRPr="0070418C" w:rsidRDefault="00E36A6D"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4D01B9">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B54BCB">
            <w:pPr>
              <w:rPr>
                <w:rFonts w:ascii="Tahoma" w:hAnsi="Tahoma" w:cs="Tahoma"/>
                <w:b/>
                <w:bCs/>
                <w:color w:val="0000FF"/>
                <w:sz w:val="28"/>
                <w:szCs w:val="28"/>
              </w:rPr>
            </w:pPr>
            <w:r>
              <w:rPr>
                <w:rFonts w:ascii="Tahoma" w:hAnsi="Tahoma" w:cs="Tahoma"/>
                <w:b/>
                <w:bCs/>
                <w:color w:val="0000FF"/>
                <w:sz w:val="28"/>
                <w:szCs w:val="28"/>
              </w:rPr>
              <w:t>Ch</w:t>
            </w:r>
            <w:r w:rsidR="00B54BCB" w:rsidRPr="00B54BCB">
              <w:rPr>
                <w:rFonts w:ascii="Tahoma" w:hAnsi="Tahoma" w:cs="Tahoma"/>
                <w:b/>
                <w:bCs/>
                <w:color w:val="0000FF"/>
                <w:sz w:val="28"/>
                <w:szCs w:val="28"/>
              </w:rPr>
              <w:t xml:space="preserve">45 HYBRID SAFETY &amp; </w:t>
            </w:r>
            <w:r w:rsidR="00B54BCB">
              <w:rPr>
                <w:rFonts w:ascii="Tahoma" w:hAnsi="Tahoma" w:cs="Tahoma"/>
                <w:b/>
                <w:bCs/>
                <w:color w:val="0000FF"/>
                <w:sz w:val="28"/>
                <w:szCs w:val="28"/>
              </w:rPr>
              <w:t>SVC</w:t>
            </w:r>
            <w:r w:rsidR="00B54BCB" w:rsidRPr="00B54BCB">
              <w:rPr>
                <w:rFonts w:ascii="Tahoma" w:hAnsi="Tahoma" w:cs="Tahoma"/>
                <w:b/>
                <w:bCs/>
                <w:color w:val="0000FF"/>
                <w:sz w:val="28"/>
                <w:szCs w:val="28"/>
              </w:rPr>
              <w:t xml:space="preserve"> PROCEDURES</w:t>
            </w:r>
          </w:p>
        </w:tc>
      </w:tr>
      <w:tr w:rsidR="00005D63" w:rsidRPr="00292E1A" w:rsidTr="004D01B9">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B54BCB" w:rsidRPr="00B54BCB">
              <w:t>45 HYBRID SAFETY &amp; SERVICE PROCEDURES</w:t>
            </w:r>
          </w:p>
          <w:p w:rsidR="00005D63" w:rsidRPr="00AD2A37" w:rsidRDefault="00005D63" w:rsidP="00AD2A37">
            <w:pPr>
              <w:pStyle w:val="SLIDE1"/>
              <w:rPr>
                <w:b/>
                <w:bCs/>
              </w:rPr>
            </w:pPr>
          </w:p>
        </w:tc>
      </w:tr>
      <w:tr w:rsidR="00DD3016" w:rsidRPr="00F57EAE" w:rsidTr="004D01B9">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4D01B9" w:rsidP="00D24AC2">
            <w:pPr>
              <w:pStyle w:val="SLIDE1"/>
              <w:rPr>
                <w:rFonts w:ascii="Tahoma" w:hAnsi="Tahoma" w:cs="Tahoma"/>
                <w:b/>
                <w:bCs/>
                <w:color w:val="0000FF"/>
              </w:rPr>
            </w:pPr>
            <w:hyperlink r:id="rId12" w:tooltip="Chapter 90 Videos" w:history="1">
              <w:r w:rsidRPr="00FA0EB1">
                <w:rPr>
                  <w:rStyle w:val="Hyperlink"/>
                  <w:rFonts w:ascii="Arial Black" w:hAnsi="Arial Black" w:cs="Arial"/>
                  <w:sz w:val="28"/>
                  <w:szCs w:val="18"/>
                </w:rPr>
                <w:t>Videos</w:t>
              </w:r>
            </w:hyperlink>
          </w:p>
        </w:tc>
      </w:tr>
      <w:tr w:rsidR="005D5C0D" w:rsidRPr="00217154" w:rsidTr="004D01B9">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4D01B9">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E36A6D"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4D01B9" w:rsidRPr="00770536"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r w:rsidRPr="00952FBB">
              <w:rPr>
                <w:rFonts w:ascii="Calibri" w:hAnsi="Calibri"/>
                <w:noProof/>
                <w:color w:val="000000"/>
              </w:rPr>
              <w:drawing>
                <wp:inline distT="0" distB="0" distL="0" distR="0">
                  <wp:extent cx="801370" cy="653415"/>
                  <wp:effectExtent l="0" t="0" r="0" b="0"/>
                  <wp:docPr id="144" name="Picture 1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721945" w:rsidRDefault="004D01B9" w:rsidP="0017287E">
            <w:pPr>
              <w:pStyle w:val="SLIDE1"/>
            </w:pPr>
            <w:r>
              <w:rPr>
                <w:b/>
                <w:bCs/>
              </w:rPr>
              <w:t xml:space="preserve">2.  SLIDE 2 </w:t>
            </w:r>
            <w:r w:rsidRPr="007938C3">
              <w:rPr>
                <w:b/>
                <w:bCs/>
                <w:color w:val="0000FF"/>
              </w:rPr>
              <w:t>EXPLAIN</w:t>
            </w:r>
            <w:r>
              <w:rPr>
                <w:b/>
                <w:bCs/>
              </w:rPr>
              <w:t xml:space="preserve"> </w:t>
            </w:r>
            <w:r w:rsidRPr="00721945">
              <w:rPr>
                <w:b/>
                <w:bCs/>
              </w:rPr>
              <w:t xml:space="preserve">FIGURE </w:t>
            </w:r>
            <w:r>
              <w:rPr>
                <w:b/>
                <w:bCs/>
              </w:rPr>
              <w:t>45</w:t>
            </w:r>
            <w:r w:rsidRPr="00721945">
              <w:rPr>
                <w:b/>
                <w:bCs/>
              </w:rPr>
              <w:t xml:space="preserve">–1 </w:t>
            </w:r>
            <w:r w:rsidRPr="00721945">
              <w:t>Appropriate personal protective equipment (PPE) must be worn whenever working on or around a hybrid vehicle high-voltage system, including high-voltage gloves with protective leather gloves to protect rubber from being cut or pierced.</w:t>
            </w:r>
          </w:p>
          <w:p w:rsidR="004D01B9" w:rsidRDefault="004D01B9" w:rsidP="004D01B9">
            <w:pPr>
              <w:pStyle w:val="SLIDE1"/>
            </w:pPr>
            <w:r>
              <w:rPr>
                <w:b/>
                <w:bCs/>
              </w:rPr>
              <w:t xml:space="preserve">3.  SLIDE 3 </w:t>
            </w:r>
            <w:r w:rsidRPr="007938C3">
              <w:rPr>
                <w:b/>
                <w:bCs/>
                <w:color w:val="0000FF"/>
              </w:rPr>
              <w:t>EXPLAIN</w:t>
            </w:r>
            <w:r>
              <w:rPr>
                <w:b/>
                <w:bCs/>
              </w:rPr>
              <w:t xml:space="preserve"> </w:t>
            </w:r>
            <w:r w:rsidRPr="00721945">
              <w:rPr>
                <w:b/>
                <w:bCs/>
              </w:rPr>
              <w:t xml:space="preserve">FIGURE </w:t>
            </w:r>
            <w:r>
              <w:rPr>
                <w:b/>
                <w:bCs/>
              </w:rPr>
              <w:t>45</w:t>
            </w:r>
            <w:r w:rsidRPr="00721945">
              <w:rPr>
                <w:b/>
                <w:bCs/>
              </w:rPr>
              <w:t xml:space="preserve">–2 </w:t>
            </w:r>
            <w:r w:rsidRPr="00721945">
              <w:t>Whenever working around the high-voltage circuit, it is recommended that one hand be kept in a pocket to prevent possibility of a high-voltage shock passing through the body.</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36597C" w:rsidRDefault="004D01B9" w:rsidP="0017287E">
            <w:pPr>
              <w:rPr>
                <w:noProof/>
              </w:rPr>
            </w:pPr>
            <w:r>
              <w:rPr>
                <w:noProof/>
              </w:rPr>
              <w:drawing>
                <wp:inline distT="0" distB="0" distL="0" distR="0">
                  <wp:extent cx="762000" cy="74993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4D01B9" w:rsidRPr="00721945" w:rsidRDefault="004D01B9" w:rsidP="0017287E">
            <w:pPr>
              <w:pStyle w:val="CurrAsset"/>
              <w:rPr>
                <w:rStyle w:val="Emphasis"/>
                <w:color w:val="FF0000"/>
              </w:rPr>
            </w:pPr>
            <w:r w:rsidRPr="00721945">
              <w:rPr>
                <w:rStyle w:val="Emphasis"/>
                <w:color w:val="FF0000"/>
                <w:sz w:val="32"/>
                <w:u w:val="single"/>
              </w:rPr>
              <w:t>WARNING:</w:t>
            </w:r>
            <w:r w:rsidRPr="00721945">
              <w:rPr>
                <w:rStyle w:val="Emphasis"/>
                <w:color w:val="FF0000"/>
                <w:sz w:val="32"/>
              </w:rPr>
              <w:t xml:space="preserve"> </w:t>
            </w:r>
            <w:r w:rsidRPr="00721945">
              <w:rPr>
                <w:rStyle w:val="Emphasis"/>
                <w:color w:val="FF0000"/>
                <w:sz w:val="28"/>
              </w:rPr>
              <w:t>Touching circuits or wires containing high voltage can cause severe burns or death.</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143" name="Picture 1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2" name="Picture 14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sidRPr="004D52E6">
              <w:t>Have students talk about importance of using leather gloves over insulated gloves. Remind them that when purchasing leather gloves, they must be large enough to fit over insulated safety gloves. What should be done before each use of gloves?</w:t>
            </w:r>
            <w:r>
              <w:t xml:space="preserve"> </w:t>
            </w:r>
          </w:p>
        </w:tc>
      </w:tr>
      <w:tr w:rsidR="004D01B9" w:rsidRPr="00770536" w:rsidTr="004D01B9">
        <w:tblPrEx>
          <w:tblBorders>
            <w:top w:val="none" w:sz="0" w:space="0" w:color="auto"/>
          </w:tblBorders>
        </w:tblPrEx>
        <w:tc>
          <w:tcPr>
            <w:tcW w:w="2880" w:type="dxa"/>
            <w:tcBorders>
              <w:left w:val="single" w:sz="4" w:space="0" w:color="000000"/>
              <w:right w:val="single" w:sz="4" w:space="0" w:color="000000"/>
            </w:tcBorders>
          </w:tcPr>
          <w:p w:rsidR="004D01B9" w:rsidRPr="00952FBB" w:rsidRDefault="004D01B9" w:rsidP="0017287E">
            <w:pPr>
              <w:pStyle w:val="NoSpacing"/>
              <w:rPr>
                <w:rFonts w:ascii="Calibri" w:hAnsi="Calibri"/>
                <w:color w:val="000000"/>
              </w:rPr>
            </w:pPr>
            <w:r w:rsidRPr="00952FBB">
              <w:rPr>
                <w:rFonts w:ascii="Calibri" w:hAnsi="Calibri"/>
                <w:noProof/>
                <w:color w:val="000000"/>
              </w:rPr>
              <w:lastRenderedPageBreak/>
              <w:drawing>
                <wp:inline distT="0" distB="0" distL="0" distR="0">
                  <wp:extent cx="801370" cy="653415"/>
                  <wp:effectExtent l="0" t="0" r="0" b="0"/>
                  <wp:docPr id="141" name="Picture 1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Default="004D01B9" w:rsidP="004D01B9">
            <w:pPr>
              <w:pStyle w:val="SLIDE1"/>
              <w:rPr>
                <w:b/>
                <w:bCs/>
              </w:rPr>
            </w:pPr>
            <w:r>
              <w:rPr>
                <w:b/>
                <w:bCs/>
              </w:rPr>
              <w:t xml:space="preserve">4.  SLIDE 4 </w:t>
            </w:r>
            <w:r w:rsidRPr="007938C3">
              <w:rPr>
                <w:b/>
                <w:bCs/>
                <w:color w:val="0000FF"/>
              </w:rPr>
              <w:t>EXPLAIN</w:t>
            </w:r>
            <w:r>
              <w:rPr>
                <w:b/>
                <w:bCs/>
              </w:rPr>
              <w:t xml:space="preserve"> </w:t>
            </w:r>
            <w:r w:rsidRPr="00721945">
              <w:rPr>
                <w:b/>
                <w:bCs/>
              </w:rPr>
              <w:t xml:space="preserve">FIGURE </w:t>
            </w:r>
            <w:r>
              <w:rPr>
                <w:b/>
                <w:bCs/>
              </w:rPr>
              <w:t>45</w:t>
            </w:r>
            <w:r w:rsidRPr="00721945">
              <w:rPr>
                <w:b/>
                <w:bCs/>
              </w:rPr>
              <w:t xml:space="preserve">–3 </w:t>
            </w:r>
            <w:r w:rsidRPr="00721945">
              <w:t>Checking rubber lin</w:t>
            </w:r>
            <w:r>
              <w:t>eman’s gloves for pinhole leaks.</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pPr>
              <w:pStyle w:val="CurrAsset"/>
            </w:pPr>
            <w:r>
              <w:rPr>
                <w:noProof/>
              </w:rPr>
              <w:drawing>
                <wp:inline distT="0" distB="0" distL="0" distR="0">
                  <wp:extent cx="762000" cy="74993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color w:val="0000FF"/>
                <w:sz w:val="28"/>
                <w:u w:val="single"/>
              </w:rPr>
            </w:pPr>
            <w:r w:rsidRPr="003B3659">
              <w:rPr>
                <w:sz w:val="32"/>
                <w:u w:val="single"/>
              </w:rPr>
              <w:t>WARNING:</w:t>
            </w:r>
            <w:r w:rsidRPr="003B3659">
              <w:rPr>
                <w:sz w:val="32"/>
              </w:rPr>
              <w:t xml:space="preserve"> </w:t>
            </w:r>
            <w:r w:rsidRPr="003B3659">
              <w:rPr>
                <w:sz w:val="28"/>
              </w:rPr>
              <w:t>Cables and wiring are orange in color. High-voltage insulated safety gloves and a face shield must be worn when carrying out any diagnostics involving high-voltage systems or components.</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9A77A8" w:rsidRDefault="004D01B9" w:rsidP="0017287E">
            <w:pPr>
              <w:rPr>
                <w:rFonts w:ascii="Arial Black" w:hAnsi="Arial Black"/>
                <w:color w:val="0000FF"/>
                <w:sz w:val="16"/>
                <w:szCs w:val="16"/>
              </w:rPr>
            </w:pPr>
            <w:r w:rsidRPr="00C0276A">
              <w:rPr>
                <w:b/>
                <w:bCs/>
                <w:noProof/>
              </w:rPr>
              <w:drawing>
                <wp:inline distT="0" distB="0" distL="0" distR="0">
                  <wp:extent cx="795655" cy="724535"/>
                  <wp:effectExtent l="0" t="0" r="4445" b="0"/>
                  <wp:docPr id="140" name="Picture 14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155" name="Picture 155" descr="cross.e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1"/>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823385" w:rsidRDefault="004D01B9" w:rsidP="0017287E">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sidRPr="004D52E6">
              <w:t xml:space="preserve">Have students talk about </w:t>
            </w:r>
            <w:r w:rsidRPr="004D52E6">
              <w:rPr>
                <w:rFonts w:eastAsia="MS Mincho"/>
                <w:bCs/>
                <w:color w:val="0000FF"/>
                <w:sz w:val="28"/>
                <w:u w:val="single"/>
              </w:rPr>
              <w:t>need for safety precautions when working around &amp; with hybrid electric vehicles.</w:t>
            </w:r>
            <w:r w:rsidRPr="004D52E6">
              <w:t xml:space="preserve"> Both hybrid electric vehicles </w:t>
            </w:r>
            <w:r>
              <w:t>&amp;</w:t>
            </w:r>
            <w:r w:rsidRPr="004D52E6">
              <w:t xml:space="preserve"> all-electric vehicles use high-voltage circuits that cannot be touched without protection.</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9A77A8" w:rsidRDefault="004D01B9" w:rsidP="0017287E">
            <w:pPr>
              <w:rPr>
                <w:rFonts w:ascii="Arial Black" w:hAnsi="Arial Black"/>
                <w:color w:val="0000FF"/>
                <w:sz w:val="16"/>
                <w:szCs w:val="16"/>
              </w:rPr>
            </w:pPr>
            <w:r>
              <w:rPr>
                <w:noProof/>
              </w:rPr>
              <w:drawing>
                <wp:inline distT="0" distB="0" distL="0" distR="0">
                  <wp:extent cx="694690" cy="682625"/>
                  <wp:effectExtent l="0" t="0" r="0" b="3175"/>
                  <wp:docPr id="139" name="Picture 1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color w:val="0000FF"/>
                <w:sz w:val="28"/>
              </w:rPr>
            </w:pPr>
            <w:r w:rsidRPr="00C62DF7">
              <w:rPr>
                <w:color w:val="0000FF"/>
                <w:sz w:val="28"/>
                <w:u w:val="single"/>
              </w:rPr>
              <w:t>DEMONSTRATION</w:t>
            </w:r>
            <w:r w:rsidRPr="00C62DF7">
              <w:rPr>
                <w:color w:val="0000FF"/>
                <w:u w:val="single"/>
              </w:rPr>
              <w:t>:</w:t>
            </w:r>
            <w:r w:rsidRPr="00C62DF7">
              <w:rPr>
                <w:rFonts w:eastAsia="MS Mincho"/>
                <w:lang w:eastAsia="ja-JP"/>
              </w:rPr>
              <w:t xml:space="preserve"> </w:t>
            </w:r>
            <w:r w:rsidRPr="00A66E9F">
              <w:t xml:space="preserve">Show students materials necessary to create a </w:t>
            </w:r>
            <w:r w:rsidRPr="00C338E9">
              <w:rPr>
                <w:rFonts w:cs="Tahoma"/>
                <w:color w:val="0000FF"/>
                <w:sz w:val="22"/>
                <w:szCs w:val="22"/>
              </w:rPr>
              <w:t>“</w:t>
            </w:r>
            <w:r>
              <w:rPr>
                <w:rFonts w:cs="Tahoma"/>
                <w:color w:val="0000FF"/>
                <w:sz w:val="22"/>
                <w:szCs w:val="22"/>
              </w:rPr>
              <w:t>High V</w:t>
            </w:r>
            <w:r w:rsidRPr="00C338E9">
              <w:rPr>
                <w:rFonts w:cs="Tahoma"/>
                <w:color w:val="0000FF"/>
                <w:sz w:val="22"/>
                <w:szCs w:val="22"/>
              </w:rPr>
              <w:t>oltage: DO NOT TOUCH”</w:t>
            </w:r>
            <w:r>
              <w:rPr>
                <w:rFonts w:cs="Tahoma"/>
                <w:color w:val="0000FF"/>
                <w:sz w:val="22"/>
                <w:szCs w:val="22"/>
              </w:rPr>
              <w:t xml:space="preserve"> </w:t>
            </w:r>
            <w:r w:rsidRPr="00A66E9F">
              <w:t>sign that can be placed on roof of HEV that is being stored.</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138" name="Picture 1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7" name="Picture 1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4D01B9">
            <w:pPr>
              <w:pStyle w:val="CurrAsset"/>
            </w:pPr>
            <w:r w:rsidRPr="00C62DF7">
              <w:rPr>
                <w:color w:val="0000FF"/>
                <w:sz w:val="28"/>
                <w:szCs w:val="28"/>
                <w:u w:val="single"/>
              </w:rPr>
              <w:t>DISCUSSION:</w:t>
            </w:r>
            <w:r w:rsidRPr="00C62DF7">
              <w:t xml:space="preserve"> </w:t>
            </w:r>
            <w:r w:rsidRPr="004D52E6">
              <w:t xml:space="preserve">Discuss </w:t>
            </w:r>
            <w:r w:rsidRPr="007971A2">
              <w:rPr>
                <w:rFonts w:eastAsia="MS Mincho"/>
                <w:bCs/>
                <w:color w:val="0000FF"/>
                <w:sz w:val="28"/>
                <w:u w:val="single"/>
              </w:rPr>
              <w:t>CAT III-rated DMM</w:t>
            </w:r>
            <w:r w:rsidRPr="004D52E6">
              <w:t>.  Why is a CAT III-certified DMM required for taking measurements on HEVs?</w:t>
            </w:r>
            <w:r>
              <w:t xml:space="preserve"> </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9A77A8" w:rsidRDefault="004D01B9" w:rsidP="0017287E">
            <w:pPr>
              <w:pStyle w:val="CurrAsset"/>
              <w:rPr>
                <w:rFonts w:ascii="Arial Black" w:hAnsi="Arial Black"/>
                <w:color w:val="0000FF"/>
                <w:sz w:val="16"/>
                <w:szCs w:val="16"/>
              </w:rPr>
            </w:pPr>
            <w:r>
              <w:rPr>
                <w:noProof/>
              </w:rPr>
              <w:drawing>
                <wp:inline distT="0" distB="0" distL="0" distR="0">
                  <wp:extent cx="694690" cy="682625"/>
                  <wp:effectExtent l="0" t="0" r="0" b="3175"/>
                  <wp:docPr id="136" name="Picture 1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35" name="Picture 13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4D01B9">
            <w:pPr>
              <w:pStyle w:val="CurrAsset"/>
              <w:rPr>
                <w:color w:val="0000FF"/>
                <w:sz w:val="28"/>
              </w:rPr>
            </w:pPr>
            <w:r w:rsidRPr="00C62DF7">
              <w:rPr>
                <w:color w:val="0000FF"/>
                <w:sz w:val="28"/>
                <w:u w:val="single"/>
              </w:rPr>
              <w:t>DEMONSTRATION</w:t>
            </w:r>
            <w:r w:rsidRPr="00C62DF7">
              <w:rPr>
                <w:color w:val="0000FF"/>
                <w:u w:val="single"/>
              </w:rPr>
              <w:t>:</w:t>
            </w:r>
            <w:r w:rsidRPr="00C62DF7">
              <w:rPr>
                <w:rFonts w:eastAsia="MS Mincho"/>
                <w:lang w:eastAsia="ja-JP"/>
              </w:rPr>
              <w:t xml:space="preserve"> </w:t>
            </w:r>
            <w:r w:rsidRPr="008C163D">
              <w:t xml:space="preserve">Using a </w:t>
            </w:r>
            <w:r w:rsidRPr="007971A2">
              <w:rPr>
                <w:rFonts w:eastAsia="MS Mincho"/>
                <w:bCs/>
                <w:color w:val="0000FF"/>
                <w:sz w:val="28"/>
                <w:u w:val="single"/>
              </w:rPr>
              <w:t>CAT III DMM,</w:t>
            </w:r>
            <w:r w:rsidRPr="008C163D">
              <w:t xml:space="preserve"> show students how to check a floating ground to identify a high-voltage leak.</w:t>
            </w:r>
            <w:r>
              <w:t xml:space="preserve"> </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r w:rsidRPr="0036597C">
              <w:rPr>
                <w:noProof/>
              </w:rPr>
              <w:drawing>
                <wp:inline distT="0" distB="0" distL="0" distR="0">
                  <wp:extent cx="451485" cy="659130"/>
                  <wp:effectExtent l="0" t="0" r="5715" b="7620"/>
                  <wp:docPr id="134" name="Picture 13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133" name="Picture 1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Default="004D01B9" w:rsidP="0017287E">
            <w:pPr>
              <w:pStyle w:val="CurrAsset"/>
              <w:rPr>
                <w:rStyle w:val="Emphasis"/>
              </w:rPr>
            </w:pPr>
            <w:r w:rsidRPr="00BE2A55">
              <w:rPr>
                <w:rStyle w:val="Emphasis"/>
              </w:rPr>
              <w:t xml:space="preserve">DISCUSS FREQUENTLY ASKED QUESTION: </w:t>
            </w:r>
          </w:p>
          <w:p w:rsidR="004D01B9" w:rsidRPr="00BE2A55" w:rsidRDefault="004D01B9" w:rsidP="004D01B9">
            <w:pPr>
              <w:pStyle w:val="CurrAsset"/>
              <w:rPr>
                <w:rStyle w:val="Emphasis"/>
              </w:rPr>
            </w:pPr>
            <w:r w:rsidRPr="004D01B9">
              <w:rPr>
                <w:rStyle w:val="Emphasis"/>
                <w:i/>
                <w:color w:val="0000FF"/>
              </w:rPr>
              <w:t>Is It the Voltage Rating That Determines the CAT Rating?</w:t>
            </w:r>
            <w:r>
              <w:rPr>
                <w:rStyle w:val="Emphasis"/>
              </w:rPr>
              <w:t xml:space="preserve">  </w:t>
            </w:r>
            <w:r w:rsidRPr="004D01B9">
              <w:rPr>
                <w:rStyle w:val="Emphasis"/>
                <w:color w:val="0000FF"/>
              </w:rPr>
              <w:t>Yes and no</w:t>
            </w:r>
            <w:r w:rsidRPr="00721945">
              <w:rPr>
                <w:rStyle w:val="Emphasis"/>
              </w:rPr>
              <w:t xml:space="preserve">. </w:t>
            </w:r>
            <w:r>
              <w:rPr>
                <w:rStyle w:val="Emphasis"/>
              </w:rPr>
              <w:t>V</w:t>
            </w:r>
            <w:r w:rsidRPr="00721945">
              <w:rPr>
                <w:rStyle w:val="Emphasis"/>
              </w:rPr>
              <w:t>oltages stated for the various CAT ratings</w:t>
            </w:r>
            <w:r>
              <w:rPr>
                <w:rStyle w:val="Emphasis"/>
              </w:rPr>
              <w:t xml:space="preserve"> </w:t>
            </w:r>
            <w:r w:rsidRPr="00721945">
              <w:rPr>
                <w:rStyle w:val="Emphasis"/>
              </w:rPr>
              <w:t>are important, but the potential harm to a technician</w:t>
            </w:r>
            <w:r>
              <w:rPr>
                <w:rStyle w:val="Emphasis"/>
              </w:rPr>
              <w:t xml:space="preserve"> </w:t>
            </w:r>
            <w:r w:rsidRPr="00721945">
              <w:rPr>
                <w:rStyle w:val="Emphasis"/>
              </w:rPr>
              <w:t>due to energy level is what is most important.</w:t>
            </w:r>
            <w:r>
              <w:rPr>
                <w:rStyle w:val="Emphasis"/>
              </w:rPr>
              <w:t xml:space="preserve">  </w:t>
            </w:r>
            <w:r w:rsidRPr="00721945">
              <w:rPr>
                <w:rStyle w:val="Emphasis"/>
              </w:rPr>
              <w:t>For example,</w:t>
            </w:r>
            <w:r>
              <w:rPr>
                <w:rStyle w:val="Emphasis"/>
              </w:rPr>
              <w:t xml:space="preserve"> </w:t>
            </w:r>
            <w:r w:rsidRPr="00721945">
              <w:rPr>
                <w:rStyle w:val="Emphasis"/>
              </w:rPr>
              <w:t>some CAT II-rated meters may have a stated voltage</w:t>
            </w:r>
            <w:r>
              <w:rPr>
                <w:rStyle w:val="Emphasis"/>
              </w:rPr>
              <w:t xml:space="preserve"> </w:t>
            </w:r>
            <w:r w:rsidRPr="00721945">
              <w:rPr>
                <w:rStyle w:val="Emphasis"/>
              </w:rPr>
              <w:t>higher than a meter that has a CAT III rating. Always</w:t>
            </w:r>
            <w:r>
              <w:rPr>
                <w:rStyle w:val="Emphasis"/>
              </w:rPr>
              <w:t xml:space="preserve"> </w:t>
            </w:r>
            <w:r w:rsidRPr="00721945">
              <w:rPr>
                <w:rStyle w:val="Emphasis"/>
              </w:rPr>
              <w:t xml:space="preserve">use a meter that has a CAT III </w:t>
            </w:r>
            <w:r w:rsidRPr="00721945">
              <w:rPr>
                <w:rStyle w:val="Emphasis"/>
              </w:rPr>
              <w:lastRenderedPageBreak/>
              <w:t>rating when working on a</w:t>
            </w:r>
            <w:r>
              <w:rPr>
                <w:rStyle w:val="Emphasis"/>
              </w:rPr>
              <w:t xml:space="preserve"> </w:t>
            </w:r>
            <w:r w:rsidRPr="00721945">
              <w:rPr>
                <w:rStyle w:val="Emphasis"/>
              </w:rPr>
              <w:t>hybrid electric vehicle.</w:t>
            </w:r>
            <w:r>
              <w:rPr>
                <w:rStyle w:val="Emphasis"/>
              </w:rPr>
              <w:t xml:space="preserve"> </w:t>
            </w:r>
            <w:r w:rsidRPr="004D01B9">
              <w:rPr>
                <w:rStyle w:val="Emphasis"/>
                <w:color w:val="0000FF"/>
              </w:rPr>
              <w:t xml:space="preserve">● SEE FIGURES </w:t>
            </w:r>
            <w:r>
              <w:rPr>
                <w:rStyle w:val="Emphasis"/>
                <w:color w:val="0000FF"/>
              </w:rPr>
              <w:t>45</w:t>
            </w:r>
            <w:r w:rsidRPr="004D01B9">
              <w:rPr>
                <w:rStyle w:val="Emphasis"/>
                <w:color w:val="0000FF"/>
              </w:rPr>
              <w:t xml:space="preserve">–4 AND </w:t>
            </w:r>
            <w:r>
              <w:rPr>
                <w:rStyle w:val="Emphasis"/>
                <w:color w:val="0000FF"/>
              </w:rPr>
              <w:t>45</w:t>
            </w:r>
            <w:r w:rsidRPr="004D01B9">
              <w:rPr>
                <w:rStyle w:val="Emphasis"/>
                <w:color w:val="0000FF"/>
              </w:rPr>
              <w:t>–5.</w:t>
            </w:r>
          </w:p>
        </w:tc>
      </w:tr>
      <w:tr w:rsidR="004D01B9" w:rsidRPr="00770536" w:rsidTr="004D01B9">
        <w:tblPrEx>
          <w:tblBorders>
            <w:top w:val="none" w:sz="0" w:space="0" w:color="auto"/>
          </w:tblBorders>
        </w:tblPrEx>
        <w:tc>
          <w:tcPr>
            <w:tcW w:w="2880" w:type="dxa"/>
            <w:tcBorders>
              <w:left w:val="single" w:sz="4" w:space="0" w:color="000000"/>
              <w:right w:val="single" w:sz="4" w:space="0" w:color="000000"/>
            </w:tcBorders>
          </w:tcPr>
          <w:p w:rsidR="004D01B9" w:rsidRPr="00952FBB" w:rsidRDefault="004D01B9" w:rsidP="0017287E">
            <w:pPr>
              <w:pStyle w:val="NoSpacing"/>
              <w:rPr>
                <w:rFonts w:ascii="Calibri" w:hAnsi="Calibri"/>
                <w:color w:val="000000"/>
              </w:rPr>
            </w:pPr>
            <w:r w:rsidRPr="00952FBB">
              <w:rPr>
                <w:rFonts w:ascii="Calibri" w:hAnsi="Calibri"/>
                <w:noProof/>
                <w:color w:val="000000"/>
              </w:rPr>
              <w:lastRenderedPageBreak/>
              <w:drawing>
                <wp:inline distT="0" distB="0" distL="0" distR="0">
                  <wp:extent cx="801370" cy="653415"/>
                  <wp:effectExtent l="0" t="0" r="0" b="0"/>
                  <wp:docPr id="132" name="Picture 1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2E453A" w:rsidRDefault="004D01B9" w:rsidP="0017287E">
            <w:pPr>
              <w:pStyle w:val="SLIDE1"/>
            </w:pPr>
            <w:r>
              <w:rPr>
                <w:b/>
                <w:bCs/>
              </w:rPr>
              <w:t xml:space="preserve">5.  SLIDE 5 </w:t>
            </w:r>
            <w:r w:rsidRPr="007938C3">
              <w:rPr>
                <w:b/>
                <w:bCs/>
                <w:color w:val="0000FF"/>
              </w:rPr>
              <w:t>EXPLAIN</w:t>
            </w:r>
            <w:r>
              <w:rPr>
                <w:b/>
                <w:bCs/>
              </w:rPr>
              <w:t xml:space="preserve"> </w:t>
            </w:r>
            <w:r w:rsidRPr="004D01B9">
              <w:rPr>
                <w:rFonts w:ascii="Arial Black" w:hAnsi="Arial Black"/>
                <w:b/>
                <w:bCs/>
                <w:color w:val="0000FF"/>
              </w:rPr>
              <w:t xml:space="preserve">FIGURE </w:t>
            </w:r>
            <w:r w:rsidRPr="004D01B9">
              <w:rPr>
                <w:rFonts w:ascii="Arial Black" w:hAnsi="Arial Black"/>
                <w:b/>
                <w:bCs/>
                <w:color w:val="0000FF"/>
              </w:rPr>
              <w:t>45</w:t>
            </w:r>
            <w:r w:rsidRPr="004D01B9">
              <w:rPr>
                <w:rFonts w:ascii="Arial Black" w:hAnsi="Arial Black"/>
                <w:b/>
                <w:bCs/>
                <w:color w:val="0000FF"/>
              </w:rPr>
              <w:t>-4</w:t>
            </w:r>
            <w:r w:rsidRPr="004D01B9">
              <w:rPr>
                <w:b/>
                <w:bCs/>
                <w:color w:val="0000FF"/>
              </w:rPr>
              <w:t xml:space="preserve"> </w:t>
            </w:r>
            <w:r w:rsidRPr="002E453A">
              <w:t>Be sure to only use a meter that is CAT III-rated when taking electrical</w:t>
            </w:r>
            <w:r w:rsidRPr="00A2077C">
              <w:rPr>
                <w:b/>
                <w:bCs/>
              </w:rPr>
              <w:t xml:space="preserve"> </w:t>
            </w:r>
            <w:r w:rsidRPr="002E453A">
              <w:t>voltage measurements on a hybrid electric or electric vehicle.</w:t>
            </w:r>
          </w:p>
          <w:p w:rsidR="004D01B9" w:rsidRDefault="004D01B9" w:rsidP="004D01B9">
            <w:pPr>
              <w:pStyle w:val="SLIDE1"/>
              <w:rPr>
                <w:b/>
                <w:bCs/>
              </w:rPr>
            </w:pPr>
            <w:r>
              <w:rPr>
                <w:rFonts w:eastAsia="Times New Roman"/>
                <w:b/>
                <w:bCs/>
                <w:lang w:eastAsia="en-US"/>
              </w:rPr>
              <w:t>6</w:t>
            </w:r>
            <w:r w:rsidRPr="00A2077C">
              <w:rPr>
                <w:rFonts w:eastAsia="Times New Roman"/>
                <w:b/>
                <w:bCs/>
                <w:lang w:eastAsia="en-US"/>
              </w:rPr>
              <w:t xml:space="preserve">.  SLIDE </w:t>
            </w:r>
            <w:r>
              <w:rPr>
                <w:rFonts w:eastAsia="Times New Roman"/>
                <w:b/>
                <w:bCs/>
                <w:lang w:eastAsia="en-US"/>
              </w:rPr>
              <w:t>6</w:t>
            </w:r>
            <w:r w:rsidRPr="00A2077C">
              <w:rPr>
                <w:rFonts w:eastAsia="Times New Roman"/>
                <w:b/>
                <w:bCs/>
                <w:lang w:eastAsia="en-US"/>
              </w:rPr>
              <w:t xml:space="preserve"> EXPLAIN </w:t>
            </w:r>
            <w:r w:rsidRPr="004D01B9">
              <w:rPr>
                <w:rFonts w:ascii="Arial Black" w:eastAsia="Times New Roman" w:hAnsi="Arial Black"/>
                <w:b/>
                <w:bCs/>
                <w:color w:val="0000FF"/>
                <w:lang w:eastAsia="en-US"/>
              </w:rPr>
              <w:t xml:space="preserve">FIGURE </w:t>
            </w:r>
            <w:r w:rsidRPr="004D01B9">
              <w:rPr>
                <w:rFonts w:ascii="Arial Black" w:eastAsia="Times New Roman" w:hAnsi="Arial Black"/>
                <w:b/>
                <w:bCs/>
                <w:color w:val="0000FF"/>
                <w:lang w:eastAsia="en-US"/>
              </w:rPr>
              <w:t>45</w:t>
            </w:r>
            <w:r w:rsidRPr="004D01B9">
              <w:rPr>
                <w:rFonts w:ascii="Arial Black" w:eastAsia="Times New Roman" w:hAnsi="Arial Black"/>
                <w:b/>
                <w:bCs/>
                <w:color w:val="0000FF"/>
                <w:lang w:eastAsia="en-US"/>
              </w:rPr>
              <w:t>-5</w:t>
            </w:r>
            <w:r w:rsidRPr="004D01B9">
              <w:rPr>
                <w:rFonts w:eastAsia="Times New Roman"/>
                <w:b/>
                <w:bCs/>
                <w:color w:val="0000FF"/>
                <w:lang w:eastAsia="en-US"/>
              </w:rPr>
              <w:t xml:space="preserve"> </w:t>
            </w:r>
            <w:r w:rsidRPr="00A2077C">
              <w:rPr>
                <w:lang w:eastAsia="en-US"/>
              </w:rPr>
              <w:t>meter leads should also be</w:t>
            </w:r>
            <w:r w:rsidRPr="00A2077C">
              <w:t xml:space="preserve"> </w:t>
            </w:r>
            <w:r w:rsidRPr="00A2077C">
              <w:rPr>
                <w:lang w:eastAsia="en-US"/>
              </w:rPr>
              <w:t>CAT III-rated when checking voltages on a hybrid electric vehicle.</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131" name="Picture 1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0" name="Picture 1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sidRPr="004D52E6">
              <w:t xml:space="preserve">Discuss </w:t>
            </w:r>
            <w:r w:rsidRPr="004D52E6">
              <w:rPr>
                <w:rFonts w:eastAsia="MS Mincho"/>
                <w:bCs/>
                <w:color w:val="0000FF"/>
                <w:sz w:val="28"/>
                <w:u w:val="single"/>
              </w:rPr>
              <w:t>identifying colors</w:t>
            </w:r>
            <w:r w:rsidRPr="004D52E6">
              <w:t xml:space="preserve"> used for high voltage cables. What does blue or yellow plastic conduit mean? What does orange plastic conduit mean?</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129" name="Picture 1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8" name="Picture 1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sidRPr="004D52E6">
              <w:rPr>
                <w:sz w:val="28"/>
                <w:szCs w:val="28"/>
              </w:rPr>
              <w:t>Discuss insulation testers (Fluke 1587). When is an electrical insulation tester used?</w:t>
            </w:r>
          </w:p>
        </w:tc>
      </w:tr>
      <w:tr w:rsidR="004D01B9" w:rsidRPr="00C62DF7" w:rsidTr="004D01B9">
        <w:tblPrEx>
          <w:tblBorders>
            <w:top w:val="none" w:sz="0" w:space="0" w:color="auto"/>
          </w:tblBorders>
        </w:tblPrEx>
        <w:tc>
          <w:tcPr>
            <w:tcW w:w="2880" w:type="dxa"/>
            <w:tcBorders>
              <w:left w:val="single" w:sz="4" w:space="0" w:color="000000"/>
              <w:right w:val="single" w:sz="4" w:space="0" w:color="000000"/>
            </w:tcBorders>
          </w:tcPr>
          <w:p w:rsidR="004D01B9" w:rsidRPr="00C62DF7" w:rsidRDefault="004D01B9" w:rsidP="0017287E">
            <w:pPr>
              <w:pStyle w:val="SLIDE2"/>
              <w:ind w:left="0" w:firstLine="0"/>
              <w:rPr>
                <w:rFonts w:cs="Tahoma"/>
                <w:b/>
                <w:bCs/>
                <w:sz w:val="20"/>
                <w:szCs w:val="20"/>
              </w:rPr>
            </w:pPr>
            <w:r>
              <w:rPr>
                <w:noProof/>
                <w:lang w:eastAsia="en-US"/>
              </w:rPr>
              <w:drawing>
                <wp:inline distT="0" distB="0" distL="0" distR="0">
                  <wp:extent cx="848995" cy="688975"/>
                  <wp:effectExtent l="0" t="0" r="8255" b="0"/>
                  <wp:docPr id="127" name="Picture 1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C62DF7" w:rsidRDefault="004D01B9" w:rsidP="0017287E">
            <w:pPr>
              <w:pStyle w:val="CurrAsset"/>
              <w:rPr>
                <w:bCs/>
                <w:color w:val="0000FF"/>
                <w:sz w:val="28"/>
                <w:u w:val="single"/>
              </w:rPr>
            </w:pPr>
            <w:r w:rsidRPr="00C62DF7">
              <w:rPr>
                <w:bCs/>
                <w:color w:val="0000FF"/>
                <w:sz w:val="28"/>
                <w:u w:val="single"/>
              </w:rPr>
              <w:t xml:space="preserve">HANDS-ON TASK: </w:t>
            </w:r>
            <w:r w:rsidRPr="004D52E6">
              <w:t>Have the students wear insulated and leather gloves while trying to take a voltage reading using a CAT III DMM.  Ask students to share their experience with the task.</w:t>
            </w:r>
          </w:p>
        </w:tc>
      </w:tr>
      <w:tr w:rsidR="004D01B9" w:rsidRPr="00BF1DEF"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BF1DEF" w:rsidRDefault="004D01B9" w:rsidP="0017287E">
            <w:pPr>
              <w:rPr>
                <w:rFonts w:ascii="Arial Black" w:hAnsi="Arial Black"/>
                <w:color w:val="0000FF"/>
                <w:sz w:val="16"/>
                <w:szCs w:val="16"/>
              </w:rPr>
            </w:pPr>
            <w:r>
              <w:rPr>
                <w:noProof/>
              </w:rPr>
              <w:drawing>
                <wp:inline distT="0" distB="0" distL="0" distR="0">
                  <wp:extent cx="848995" cy="688975"/>
                  <wp:effectExtent l="0" t="0" r="8255" b="0"/>
                  <wp:docPr id="126" name="Picture 1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25" name="Picture 12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SE-Education-Foundation-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BD2526" w:rsidRDefault="004D01B9" w:rsidP="0017287E">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A82671">
              <w:rPr>
                <w:color w:val="0000FF"/>
                <w:sz w:val="28"/>
                <w:szCs w:val="28"/>
                <w:u w:val="single"/>
              </w:rPr>
              <w:t xml:space="preserve"> </w:t>
            </w:r>
            <w:r w:rsidRPr="00A82671">
              <w:t xml:space="preserve">Identify location of </w:t>
            </w:r>
            <w:r w:rsidRPr="00A82671">
              <w:rPr>
                <w:bCs/>
                <w:color w:val="0000FF"/>
                <w:sz w:val="28"/>
                <w:u w:val="single"/>
              </w:rPr>
              <w:t>hybrid</w:t>
            </w:r>
            <w:r w:rsidRPr="00A82671">
              <w:t xml:space="preserve"> vehicle high-voltage circuit disconnect (se</w:t>
            </w:r>
            <w:r>
              <w:t xml:space="preserve">rvice plug) location and </w:t>
            </w:r>
            <w:r w:rsidRPr="00A82671">
              <w:t>precautions.</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94690" cy="682625"/>
                  <wp:effectExtent l="0" t="0" r="0" b="3175"/>
                  <wp:docPr id="124" name="Picture 1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23" name="Picture 1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4D01B9">
            <w:pPr>
              <w:pStyle w:val="CurrAsset"/>
              <w:rPr>
                <w:rFonts w:eastAsia="MS Mincho"/>
                <w:lang w:eastAsia="ja-JP"/>
              </w:rPr>
            </w:pPr>
            <w:r w:rsidRPr="00C62DF7">
              <w:rPr>
                <w:color w:val="0000FF"/>
                <w:sz w:val="28"/>
                <w:u w:val="single"/>
              </w:rPr>
              <w:t>DEMONSTRATION</w:t>
            </w:r>
            <w:r w:rsidRPr="00C62DF7">
              <w:rPr>
                <w:color w:val="0000FF"/>
                <w:u w:val="single"/>
              </w:rPr>
              <w:t xml:space="preserve">: </w:t>
            </w:r>
            <w:r w:rsidRPr="008C163D">
              <w:t xml:space="preserve">DEMO </w:t>
            </w:r>
            <w:r w:rsidRPr="00B7483A">
              <w:rPr>
                <w:rFonts w:eastAsia="MS Mincho"/>
                <w:bCs/>
                <w:color w:val="0000FF"/>
                <w:sz w:val="28"/>
                <w:u w:val="single"/>
              </w:rPr>
              <w:t>de-</w:t>
            </w:r>
            <w:r>
              <w:rPr>
                <w:rFonts w:eastAsia="MS Mincho"/>
                <w:bCs/>
                <w:color w:val="0000FF"/>
                <w:sz w:val="28"/>
                <w:u w:val="single"/>
              </w:rPr>
              <w:t>powering procedure on a Hybrid Electric V</w:t>
            </w:r>
            <w:r w:rsidRPr="00B7483A">
              <w:rPr>
                <w:rFonts w:eastAsia="MS Mincho"/>
                <w:bCs/>
                <w:color w:val="0000FF"/>
                <w:sz w:val="28"/>
                <w:u w:val="single"/>
              </w:rPr>
              <w:t>ehicle</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r>
              <w:rPr>
                <w:noProof/>
              </w:rPr>
              <w:drawing>
                <wp:inline distT="0" distB="0" distL="0" distR="0">
                  <wp:extent cx="676910" cy="664845"/>
                  <wp:effectExtent l="0" t="0" r="8890" b="1905"/>
                  <wp:docPr id="122" name="Picture 12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structor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B57C01" w:rsidRDefault="004D01B9" w:rsidP="004D01B9">
            <w:pPr>
              <w:pStyle w:val="CurrAsset"/>
              <w:rPr>
                <w:bCs/>
                <w:color w:val="0000FF"/>
                <w:sz w:val="28"/>
                <w:szCs w:val="28"/>
              </w:rPr>
            </w:pPr>
            <w:r w:rsidRPr="00B57C01">
              <w:rPr>
                <w:bCs/>
                <w:color w:val="0000FF"/>
                <w:sz w:val="28"/>
                <w:szCs w:val="28"/>
              </w:rPr>
              <w:t>Use cooking timer</w:t>
            </w:r>
            <w:r>
              <w:rPr>
                <w:bCs/>
                <w:color w:val="0000FF"/>
                <w:sz w:val="28"/>
                <w:szCs w:val="28"/>
              </w:rPr>
              <w:t xml:space="preserve"> </w:t>
            </w:r>
            <w:r w:rsidRPr="00B57C01">
              <w:rPr>
                <w:bCs/>
                <w:color w:val="0000FF"/>
                <w:sz w:val="28"/>
                <w:szCs w:val="28"/>
              </w:rPr>
              <w:t>with bell alarm or</w:t>
            </w:r>
            <w:r>
              <w:rPr>
                <w:bCs/>
                <w:color w:val="0000FF"/>
                <w:sz w:val="28"/>
                <w:szCs w:val="28"/>
              </w:rPr>
              <w:t xml:space="preserve"> </w:t>
            </w:r>
            <w:r w:rsidRPr="00B57C01">
              <w:rPr>
                <w:bCs/>
                <w:color w:val="0000FF"/>
                <w:sz w:val="28"/>
                <w:szCs w:val="28"/>
              </w:rPr>
              <w:t>some other audible</w:t>
            </w:r>
            <w:r>
              <w:rPr>
                <w:bCs/>
                <w:color w:val="0000FF"/>
                <w:sz w:val="28"/>
                <w:szCs w:val="28"/>
              </w:rPr>
              <w:t xml:space="preserve"> </w:t>
            </w:r>
            <w:r w:rsidRPr="00B57C01">
              <w:rPr>
                <w:bCs/>
                <w:color w:val="0000FF"/>
                <w:sz w:val="28"/>
                <w:szCs w:val="28"/>
              </w:rPr>
              <w:t>signal as way to know</w:t>
            </w:r>
            <w:r>
              <w:rPr>
                <w:bCs/>
                <w:color w:val="0000FF"/>
                <w:sz w:val="28"/>
                <w:szCs w:val="28"/>
              </w:rPr>
              <w:t xml:space="preserve"> </w:t>
            </w:r>
            <w:r w:rsidRPr="00B57C01">
              <w:rPr>
                <w:bCs/>
                <w:color w:val="0000FF"/>
                <w:sz w:val="28"/>
                <w:szCs w:val="28"/>
              </w:rPr>
              <w:t>when 10-minute</w:t>
            </w:r>
            <w:r>
              <w:rPr>
                <w:bCs/>
                <w:color w:val="0000FF"/>
                <w:sz w:val="28"/>
                <w:szCs w:val="28"/>
              </w:rPr>
              <w:t xml:space="preserve"> </w:t>
            </w:r>
            <w:r w:rsidRPr="00B57C01">
              <w:rPr>
                <w:bCs/>
                <w:color w:val="0000FF"/>
                <w:sz w:val="28"/>
                <w:szCs w:val="28"/>
              </w:rPr>
              <w:t>waiting period for HV</w:t>
            </w:r>
            <w:r>
              <w:rPr>
                <w:bCs/>
                <w:color w:val="0000FF"/>
                <w:sz w:val="28"/>
                <w:szCs w:val="28"/>
              </w:rPr>
              <w:t xml:space="preserve"> </w:t>
            </w:r>
            <w:r w:rsidRPr="00B57C01">
              <w:rPr>
                <w:bCs/>
                <w:color w:val="0000FF"/>
                <w:sz w:val="28"/>
                <w:szCs w:val="28"/>
              </w:rPr>
              <w:t>battery shutdown has</w:t>
            </w:r>
            <w:r>
              <w:rPr>
                <w:bCs/>
                <w:color w:val="0000FF"/>
                <w:sz w:val="28"/>
                <w:szCs w:val="28"/>
              </w:rPr>
              <w:t xml:space="preserve"> </w:t>
            </w:r>
            <w:r w:rsidRPr="00B57C01">
              <w:rPr>
                <w:bCs/>
                <w:color w:val="0000FF"/>
                <w:sz w:val="28"/>
                <w:szCs w:val="28"/>
              </w:rPr>
              <w:t>passed.</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121" name="Picture 1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0" name="Picture 1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sidRPr="004D52E6">
              <w:t xml:space="preserve">Have students talk about when high voltage system needs to be </w:t>
            </w:r>
            <w:r w:rsidRPr="004D52E6">
              <w:rPr>
                <w:rFonts w:eastAsia="MS Mincho"/>
                <w:bCs/>
                <w:color w:val="0000FF"/>
                <w:sz w:val="28"/>
                <w:u w:val="single"/>
              </w:rPr>
              <w:t>de-powered</w:t>
            </w:r>
            <w:r w:rsidRPr="004D52E6">
              <w:t xml:space="preserve"> &amp; when it doesn’t. When servicing a system that may contain high </w:t>
            </w:r>
            <w:r w:rsidRPr="004D52E6">
              <w:lastRenderedPageBreak/>
              <w:t>voltage, how can you be sure of whether or not it needs to be de-powered?</w:t>
            </w:r>
          </w:p>
        </w:tc>
      </w:tr>
      <w:tr w:rsidR="004D01B9" w:rsidRPr="00C62DF7" w:rsidTr="004D01B9">
        <w:tblPrEx>
          <w:tblBorders>
            <w:top w:val="none" w:sz="0" w:space="0" w:color="auto"/>
          </w:tblBorders>
        </w:tblPrEx>
        <w:tc>
          <w:tcPr>
            <w:tcW w:w="2880" w:type="dxa"/>
            <w:tcBorders>
              <w:left w:val="single" w:sz="4" w:space="0" w:color="000000"/>
              <w:right w:val="single" w:sz="4" w:space="0" w:color="000000"/>
            </w:tcBorders>
          </w:tcPr>
          <w:p w:rsidR="004D01B9" w:rsidRPr="00C62DF7" w:rsidRDefault="004D01B9" w:rsidP="0017287E">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19" name="Picture 11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C62DF7" w:rsidRDefault="004D01B9" w:rsidP="0017287E">
            <w:pPr>
              <w:pStyle w:val="CurrAsset"/>
              <w:rPr>
                <w:bCs/>
                <w:color w:val="0000FF"/>
                <w:sz w:val="28"/>
                <w:u w:val="single"/>
              </w:rPr>
            </w:pPr>
            <w:r w:rsidRPr="00C62DF7">
              <w:rPr>
                <w:bCs/>
                <w:color w:val="0000FF"/>
                <w:sz w:val="28"/>
                <w:u w:val="single"/>
              </w:rPr>
              <w:t xml:space="preserve">HANDS-ON TASK: </w:t>
            </w:r>
            <w:r w:rsidRPr="008C163D">
              <w:t xml:space="preserve">Supervise students as they </w:t>
            </w:r>
            <w:r w:rsidRPr="00B7483A">
              <w:rPr>
                <w:rFonts w:eastAsia="MS Mincho"/>
                <w:bCs/>
                <w:color w:val="0000FF"/>
                <w:sz w:val="28"/>
                <w:u w:val="single"/>
              </w:rPr>
              <w:t>de-power vehicle.</w:t>
            </w:r>
          </w:p>
        </w:tc>
      </w:tr>
      <w:tr w:rsidR="004D01B9" w:rsidRPr="00770536" w:rsidTr="004D01B9">
        <w:tblPrEx>
          <w:tblBorders>
            <w:top w:val="none" w:sz="0" w:space="0" w:color="auto"/>
          </w:tblBorders>
        </w:tblPrEx>
        <w:tc>
          <w:tcPr>
            <w:tcW w:w="2880" w:type="dxa"/>
            <w:tcBorders>
              <w:left w:val="single" w:sz="4" w:space="0" w:color="000000"/>
              <w:right w:val="single" w:sz="4" w:space="0" w:color="000000"/>
            </w:tcBorders>
          </w:tcPr>
          <w:p w:rsidR="004D01B9" w:rsidRPr="00952FBB" w:rsidRDefault="004D01B9" w:rsidP="0017287E">
            <w:pPr>
              <w:pStyle w:val="NoSpacing"/>
              <w:rPr>
                <w:rFonts w:ascii="Calibri" w:hAnsi="Calibri"/>
                <w:color w:val="000000"/>
              </w:rPr>
            </w:pPr>
            <w:r w:rsidRPr="00952FBB">
              <w:rPr>
                <w:rFonts w:ascii="Calibri" w:hAnsi="Calibri"/>
                <w:noProof/>
                <w:color w:val="000000"/>
              </w:rPr>
              <w:drawing>
                <wp:inline distT="0" distB="0" distL="0" distR="0">
                  <wp:extent cx="801370" cy="653415"/>
                  <wp:effectExtent l="0" t="0" r="0" b="0"/>
                  <wp:docPr id="118" name="Picture 1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Default="004D01B9" w:rsidP="004D01B9">
            <w:pPr>
              <w:pStyle w:val="SLIDE1"/>
              <w:rPr>
                <w:b/>
                <w:bCs/>
              </w:rPr>
            </w:pPr>
            <w:r>
              <w:rPr>
                <w:rFonts w:eastAsia="Times New Roman"/>
                <w:b/>
                <w:bCs/>
                <w:lang w:eastAsia="en-US"/>
              </w:rPr>
              <w:t>7</w:t>
            </w:r>
            <w:r w:rsidRPr="00A2077C">
              <w:rPr>
                <w:rFonts w:eastAsia="Times New Roman"/>
                <w:b/>
                <w:bCs/>
                <w:lang w:eastAsia="en-US"/>
              </w:rPr>
              <w:t xml:space="preserve">.  SLIDE </w:t>
            </w:r>
            <w:r>
              <w:rPr>
                <w:rFonts w:eastAsia="Times New Roman"/>
                <w:b/>
                <w:bCs/>
                <w:lang w:eastAsia="en-US"/>
              </w:rPr>
              <w:t>7</w:t>
            </w:r>
            <w:r w:rsidRPr="00A2077C">
              <w:rPr>
                <w:rFonts w:eastAsia="Times New Roman"/>
                <w:b/>
                <w:bCs/>
                <w:lang w:eastAsia="en-US"/>
              </w:rPr>
              <w:t xml:space="preserve"> EXPLAIN </w:t>
            </w:r>
            <w:r w:rsidRPr="00721945">
              <w:rPr>
                <w:rFonts w:eastAsia="Times New Roman"/>
                <w:b/>
                <w:bCs/>
                <w:lang w:eastAsia="en-US"/>
              </w:rPr>
              <w:t xml:space="preserve">FIGURE </w:t>
            </w:r>
            <w:r>
              <w:rPr>
                <w:rFonts w:eastAsia="Times New Roman"/>
                <w:b/>
                <w:bCs/>
                <w:lang w:eastAsia="en-US"/>
              </w:rPr>
              <w:t>45</w:t>
            </w:r>
            <w:r w:rsidRPr="00721945">
              <w:rPr>
                <w:rFonts w:eastAsia="Times New Roman"/>
                <w:b/>
                <w:bCs/>
                <w:lang w:eastAsia="en-US"/>
              </w:rPr>
              <w:t xml:space="preserve">–6 </w:t>
            </w:r>
            <w:r w:rsidRPr="00721945">
              <w:rPr>
                <w:lang w:eastAsia="en-US"/>
              </w:rPr>
              <w:t>HV disconnect plug has two small terminals</w:t>
            </w:r>
            <w:r w:rsidRPr="00721945">
              <w:t xml:space="preserve"> </w:t>
            </w:r>
            <w:r w:rsidRPr="00721945">
              <w:rPr>
                <w:lang w:eastAsia="en-US"/>
              </w:rPr>
              <w:t>used to signal HV controller that the safety/service</w:t>
            </w:r>
            <w:r w:rsidRPr="00721945">
              <w:t xml:space="preserve"> </w:t>
            </w:r>
            <w:r w:rsidRPr="00721945">
              <w:rPr>
                <w:lang w:eastAsia="en-US"/>
              </w:rPr>
              <w:t>plug has</w:t>
            </w:r>
            <w:r w:rsidRPr="00721945">
              <w:t xml:space="preserve"> </w:t>
            </w:r>
            <w:r w:rsidRPr="00721945">
              <w:rPr>
                <w:lang w:eastAsia="en-US"/>
              </w:rPr>
              <w:t>been removed.</w:t>
            </w:r>
          </w:p>
        </w:tc>
      </w:tr>
      <w:tr w:rsidR="004D01B9" w:rsidRPr="00770536"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r w:rsidRPr="00952FBB">
              <w:rPr>
                <w:rFonts w:ascii="Calibri" w:hAnsi="Calibri"/>
                <w:noProof/>
                <w:color w:val="000000"/>
              </w:rPr>
              <w:drawing>
                <wp:inline distT="0" distB="0" distL="0" distR="0">
                  <wp:extent cx="801370" cy="653415"/>
                  <wp:effectExtent l="0" t="0" r="0" b="0"/>
                  <wp:docPr id="117" name="Picture 1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Default="004D01B9" w:rsidP="004D01B9">
            <w:pPr>
              <w:pStyle w:val="SLIDE1"/>
            </w:pPr>
            <w:r>
              <w:rPr>
                <w:b/>
                <w:bCs/>
              </w:rPr>
              <w:t xml:space="preserve">8.  SLIDE 8 </w:t>
            </w:r>
            <w:r w:rsidRPr="007938C3">
              <w:rPr>
                <w:b/>
                <w:bCs/>
                <w:color w:val="0000FF"/>
              </w:rPr>
              <w:t>EXPLAIN</w:t>
            </w:r>
            <w:r>
              <w:rPr>
                <w:b/>
                <w:bCs/>
              </w:rPr>
              <w:t xml:space="preserve"> </w:t>
            </w:r>
            <w:r w:rsidRPr="003B3659">
              <w:rPr>
                <w:b/>
                <w:bCs/>
              </w:rPr>
              <w:t xml:space="preserve">FIGURE </w:t>
            </w:r>
            <w:r>
              <w:rPr>
                <w:b/>
                <w:bCs/>
              </w:rPr>
              <w:t>45</w:t>
            </w:r>
            <w:r w:rsidRPr="003B3659">
              <w:rPr>
                <w:b/>
                <w:bCs/>
              </w:rPr>
              <w:t xml:space="preserve">–7 </w:t>
            </w:r>
            <w:r w:rsidRPr="003B3659">
              <w:t>An insulation tester showing where the meter leads should be attached and where to select the voltage level to be used to test the insulation (usually 1,000 volts). The resistance between the insulated HV circuit and ground should be higher than one million ohms (1.0 to 2.2 MΩ).</w:t>
            </w:r>
          </w:p>
        </w:tc>
      </w:tr>
      <w:tr w:rsidR="004D01B9" w:rsidRPr="0033188B"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33188B" w:rsidRDefault="004D01B9" w:rsidP="0017287E">
            <w:r w:rsidRPr="0036597C">
              <w:rPr>
                <w:noProof/>
              </w:rPr>
              <w:drawing>
                <wp:inline distT="0" distB="0" distL="0" distR="0">
                  <wp:extent cx="1240790" cy="457200"/>
                  <wp:effectExtent l="0" t="0" r="0" b="0"/>
                  <wp:docPr id="116" name="Picture 11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3B3659" w:rsidRDefault="004D01B9" w:rsidP="0017287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B3659">
              <w:rPr>
                <w:rFonts w:ascii="Arial Black" w:hAnsi="Arial Black"/>
                <w:bCs/>
                <w:i/>
                <w:color w:val="0000FF"/>
                <w:sz w:val="22"/>
              </w:rPr>
              <w:t>Silence Is NOT Golden:</w:t>
            </w:r>
            <w:r>
              <w:rPr>
                <w:rFonts w:ascii="Arial Black" w:hAnsi="Arial Black"/>
                <w:bCs/>
                <w:color w:val="C45911"/>
                <w:sz w:val="22"/>
              </w:rPr>
              <w:t xml:space="preserve"> </w:t>
            </w:r>
            <w:r w:rsidRPr="003B3659">
              <w:rPr>
                <w:rFonts w:ascii="Arial Black" w:hAnsi="Arial Black"/>
                <w:bCs/>
                <w:color w:val="C45911"/>
                <w:sz w:val="22"/>
              </w:rPr>
              <w:t>Never assume vehicle is shut off just because engine</w:t>
            </w:r>
            <w:r>
              <w:rPr>
                <w:rFonts w:ascii="Arial Black" w:hAnsi="Arial Black"/>
                <w:bCs/>
                <w:color w:val="C45911"/>
                <w:sz w:val="22"/>
              </w:rPr>
              <w:t xml:space="preserve"> </w:t>
            </w:r>
            <w:r w:rsidRPr="003B3659">
              <w:rPr>
                <w:rFonts w:ascii="Arial Black" w:hAnsi="Arial Black"/>
                <w:bCs/>
                <w:color w:val="C45911"/>
                <w:sz w:val="22"/>
              </w:rPr>
              <w:t>is off. When working with a Toyota or Lexus hybrid</w:t>
            </w:r>
            <w:r>
              <w:rPr>
                <w:rFonts w:ascii="Arial Black" w:hAnsi="Arial Black"/>
                <w:bCs/>
                <w:color w:val="C45911"/>
                <w:sz w:val="22"/>
              </w:rPr>
              <w:t xml:space="preserve"> </w:t>
            </w:r>
            <w:r w:rsidRPr="003B3659">
              <w:rPr>
                <w:rFonts w:ascii="Arial Black" w:hAnsi="Arial Black"/>
                <w:bCs/>
                <w:color w:val="C45911"/>
                <w:sz w:val="22"/>
              </w:rPr>
              <w:t xml:space="preserve">electric vehicle, always look for </w:t>
            </w:r>
            <w:r w:rsidRPr="003B3659">
              <w:rPr>
                <w:rFonts w:ascii="Arial Black" w:hAnsi="Arial Black"/>
                <w:bCs/>
                <w:color w:val="0000FF"/>
                <w:sz w:val="22"/>
              </w:rPr>
              <w:t>READY indicator</w:t>
            </w:r>
            <w:r w:rsidRPr="003B3659">
              <w:rPr>
                <w:rFonts w:ascii="Arial Black" w:hAnsi="Arial Black"/>
                <w:bCs/>
                <w:color w:val="C45911"/>
                <w:sz w:val="22"/>
              </w:rPr>
              <w:t xml:space="preserve"> status</w:t>
            </w:r>
            <w:r>
              <w:rPr>
                <w:rFonts w:ascii="Arial Black" w:hAnsi="Arial Black"/>
                <w:bCs/>
                <w:color w:val="C45911"/>
                <w:sz w:val="22"/>
              </w:rPr>
              <w:t xml:space="preserve"> </w:t>
            </w:r>
            <w:r w:rsidRPr="003B3659">
              <w:rPr>
                <w:rFonts w:ascii="Arial Black" w:hAnsi="Arial Black"/>
                <w:bCs/>
                <w:color w:val="C45911"/>
                <w:sz w:val="22"/>
              </w:rPr>
              <w:t>on dash display. The vehicle is shut off when READY indicator is off.</w:t>
            </w:r>
          </w:p>
          <w:p w:rsidR="004D01B9" w:rsidRPr="003B3659" w:rsidRDefault="004D01B9" w:rsidP="0017287E">
            <w:pPr>
              <w:rPr>
                <w:rFonts w:ascii="Arial Black" w:hAnsi="Arial Black"/>
                <w:bCs/>
                <w:color w:val="C45911"/>
                <w:sz w:val="22"/>
              </w:rPr>
            </w:pPr>
            <w:r w:rsidRPr="003B3659">
              <w:rPr>
                <w:rFonts w:ascii="Arial Black" w:hAnsi="Arial Black"/>
                <w:bCs/>
                <w:color w:val="C45911"/>
                <w:sz w:val="22"/>
              </w:rPr>
              <w:t>The vehicle may be powered by:</w:t>
            </w:r>
          </w:p>
          <w:p w:rsidR="004D01B9" w:rsidRPr="003B3659" w:rsidRDefault="004D01B9" w:rsidP="0017287E">
            <w:pPr>
              <w:rPr>
                <w:rFonts w:ascii="Arial Black" w:hAnsi="Arial Black"/>
                <w:bCs/>
                <w:color w:val="C45911"/>
                <w:sz w:val="22"/>
              </w:rPr>
            </w:pPr>
            <w:r w:rsidRPr="003B3659">
              <w:rPr>
                <w:rFonts w:ascii="Arial Black" w:hAnsi="Arial Black"/>
                <w:bCs/>
                <w:color w:val="C45911"/>
                <w:sz w:val="22"/>
              </w:rPr>
              <w:t>1. The electric motor only.</w:t>
            </w:r>
          </w:p>
          <w:p w:rsidR="004D01B9" w:rsidRPr="003B3659" w:rsidRDefault="004D01B9" w:rsidP="0017287E">
            <w:pPr>
              <w:rPr>
                <w:rFonts w:ascii="Arial Black" w:hAnsi="Arial Black"/>
                <w:bCs/>
                <w:color w:val="C45911"/>
                <w:sz w:val="22"/>
              </w:rPr>
            </w:pPr>
            <w:r w:rsidRPr="003B3659">
              <w:rPr>
                <w:rFonts w:ascii="Arial Black" w:hAnsi="Arial Black"/>
                <w:bCs/>
                <w:color w:val="C45911"/>
                <w:sz w:val="22"/>
              </w:rPr>
              <w:t>2. The gasoline engine only.</w:t>
            </w:r>
          </w:p>
          <w:p w:rsidR="004D01B9" w:rsidRPr="003B3659" w:rsidRDefault="004D01B9" w:rsidP="0017287E">
            <w:pPr>
              <w:rPr>
                <w:rFonts w:ascii="Arial Black" w:hAnsi="Arial Black"/>
                <w:bCs/>
                <w:color w:val="C45911"/>
                <w:sz w:val="22"/>
              </w:rPr>
            </w:pPr>
            <w:r w:rsidRPr="003B3659">
              <w:rPr>
                <w:rFonts w:ascii="Arial Black" w:hAnsi="Arial Black"/>
                <w:bCs/>
                <w:color w:val="C45911"/>
                <w:sz w:val="22"/>
              </w:rPr>
              <w:t>3. A combination of both the electric motor and gasoline engine.</w:t>
            </w:r>
          </w:p>
          <w:p w:rsidR="004D01B9" w:rsidRPr="0033188B" w:rsidRDefault="004D01B9" w:rsidP="004D01B9">
            <w:pPr>
              <w:rPr>
                <w:rFonts w:ascii="Arial Black" w:hAnsi="Arial Black"/>
                <w:bCs/>
                <w:color w:val="C45911"/>
                <w:sz w:val="22"/>
              </w:rPr>
            </w:pPr>
            <w:r>
              <w:rPr>
                <w:rFonts w:ascii="Arial Black" w:hAnsi="Arial Black"/>
                <w:bCs/>
                <w:color w:val="C45911"/>
                <w:sz w:val="22"/>
              </w:rPr>
              <w:t>V</w:t>
            </w:r>
            <w:r w:rsidRPr="003B3659">
              <w:rPr>
                <w:rFonts w:ascii="Arial Black" w:hAnsi="Arial Black"/>
                <w:bCs/>
                <w:color w:val="C45911"/>
                <w:sz w:val="22"/>
              </w:rPr>
              <w:t>ehicle computer determines mode in which</w:t>
            </w:r>
            <w:r>
              <w:rPr>
                <w:rFonts w:ascii="Arial Black" w:hAnsi="Arial Black"/>
                <w:bCs/>
                <w:color w:val="C45911"/>
                <w:sz w:val="22"/>
              </w:rPr>
              <w:t xml:space="preserve"> </w:t>
            </w:r>
            <w:r w:rsidRPr="003B3659">
              <w:rPr>
                <w:rFonts w:ascii="Arial Black" w:hAnsi="Arial Black"/>
                <w:bCs/>
                <w:color w:val="C45911"/>
                <w:sz w:val="22"/>
              </w:rPr>
              <w:t>vehicle operates to improve fuel economy and reduce</w:t>
            </w:r>
            <w:r>
              <w:rPr>
                <w:rFonts w:ascii="Arial Black" w:hAnsi="Arial Black"/>
                <w:bCs/>
                <w:color w:val="C45911"/>
                <w:sz w:val="22"/>
              </w:rPr>
              <w:t xml:space="preserve"> </w:t>
            </w:r>
            <w:r w:rsidRPr="003B3659">
              <w:rPr>
                <w:rFonts w:ascii="Arial Black" w:hAnsi="Arial Black"/>
                <w:bCs/>
                <w:color w:val="C45911"/>
                <w:sz w:val="22"/>
              </w:rPr>
              <w:t xml:space="preserve">emissions. </w:t>
            </w:r>
            <w:r>
              <w:rPr>
                <w:rFonts w:ascii="Arial Black" w:hAnsi="Arial Black"/>
                <w:bCs/>
                <w:color w:val="C45911"/>
                <w:sz w:val="22"/>
              </w:rPr>
              <w:t>D</w:t>
            </w:r>
            <w:r w:rsidRPr="003B3659">
              <w:rPr>
                <w:rFonts w:ascii="Arial Black" w:hAnsi="Arial Black"/>
                <w:bCs/>
                <w:color w:val="C45911"/>
                <w:sz w:val="22"/>
              </w:rPr>
              <w:t>river cannot manually select mode</w:t>
            </w:r>
            <w:r w:rsidRPr="003B3659">
              <w:rPr>
                <w:rFonts w:ascii="Arial Black" w:hAnsi="Arial Black"/>
                <w:bCs/>
                <w:color w:val="0000FF"/>
                <w:sz w:val="22"/>
              </w:rPr>
              <w:t xml:space="preserve">.● SEE FIGURE </w:t>
            </w:r>
            <w:r>
              <w:rPr>
                <w:rFonts w:ascii="Arial Black" w:hAnsi="Arial Black"/>
                <w:bCs/>
                <w:color w:val="0000FF"/>
                <w:sz w:val="22"/>
              </w:rPr>
              <w:t>45</w:t>
            </w:r>
            <w:r w:rsidRPr="003B3659">
              <w:rPr>
                <w:rFonts w:ascii="Arial Black" w:hAnsi="Arial Black"/>
                <w:bCs/>
                <w:color w:val="0000FF"/>
                <w:sz w:val="22"/>
              </w:rPr>
              <w:t>–8.</w:t>
            </w:r>
          </w:p>
        </w:tc>
      </w:tr>
      <w:tr w:rsidR="004D01B9" w:rsidRPr="00770536" w:rsidTr="004D01B9">
        <w:tblPrEx>
          <w:tblBorders>
            <w:top w:val="none" w:sz="0" w:space="0" w:color="auto"/>
          </w:tblBorders>
        </w:tblPrEx>
        <w:tc>
          <w:tcPr>
            <w:tcW w:w="2880" w:type="dxa"/>
            <w:tcBorders>
              <w:left w:val="single" w:sz="4" w:space="0" w:color="000000"/>
              <w:right w:val="single" w:sz="4" w:space="0" w:color="000000"/>
            </w:tcBorders>
          </w:tcPr>
          <w:p w:rsidR="004D01B9" w:rsidRPr="00F072E4" w:rsidRDefault="004D01B9" w:rsidP="0017287E">
            <w:pPr>
              <w:pStyle w:val="NoSpacing"/>
              <w:rPr>
                <w:rFonts w:ascii="Tahoma" w:hAnsi="Tahoma" w:cs="Tahoma"/>
                <w:b/>
              </w:rPr>
            </w:pPr>
            <w:r>
              <w:rPr>
                <w:rFonts w:ascii="Tahoma" w:hAnsi="Tahoma" w:cs="Tahoma"/>
                <w:b/>
                <w:noProof/>
              </w:rPr>
              <w:drawing>
                <wp:inline distT="0" distB="0" distL="0" distR="0">
                  <wp:extent cx="809625" cy="6572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left w:val="single" w:sz="4" w:space="0" w:color="000000"/>
              <w:right w:val="single" w:sz="4" w:space="0" w:color="000000"/>
            </w:tcBorders>
          </w:tcPr>
          <w:p w:rsidR="004D01B9" w:rsidRDefault="004D01B9" w:rsidP="004D01B9">
            <w:pPr>
              <w:pStyle w:val="SLIDE1"/>
            </w:pPr>
            <w:r>
              <w:rPr>
                <w:b/>
                <w:bCs/>
              </w:rPr>
              <w:t xml:space="preserve">9.  SLIDE 9 </w:t>
            </w:r>
            <w:r w:rsidRPr="007938C3">
              <w:rPr>
                <w:b/>
                <w:bCs/>
                <w:color w:val="0000FF"/>
              </w:rPr>
              <w:t>EXPLAIN</w:t>
            </w:r>
            <w:r>
              <w:rPr>
                <w:b/>
                <w:bCs/>
              </w:rPr>
              <w:t xml:space="preserve"> </w:t>
            </w:r>
            <w:r w:rsidRPr="004D01B9">
              <w:rPr>
                <w:rFonts w:ascii="Arial Black" w:hAnsi="Arial Black"/>
                <w:b/>
                <w:bCs/>
                <w:color w:val="0000FF"/>
              </w:rPr>
              <w:t xml:space="preserve">FIGURE </w:t>
            </w:r>
            <w:r w:rsidRPr="004D01B9">
              <w:rPr>
                <w:rFonts w:ascii="Arial Black" w:hAnsi="Arial Black"/>
                <w:b/>
                <w:bCs/>
                <w:color w:val="0000FF"/>
              </w:rPr>
              <w:t>45</w:t>
            </w:r>
            <w:r w:rsidRPr="004D01B9">
              <w:rPr>
                <w:rFonts w:ascii="Arial Black" w:hAnsi="Arial Black"/>
                <w:b/>
                <w:bCs/>
                <w:color w:val="0000FF"/>
              </w:rPr>
              <w:t>–8</w:t>
            </w:r>
            <w:r w:rsidRPr="004D01B9">
              <w:rPr>
                <w:b/>
                <w:bCs/>
                <w:color w:val="0000FF"/>
              </w:rPr>
              <w:t xml:space="preserve"> </w:t>
            </w:r>
            <w:r w:rsidRPr="003B3659">
              <w:t>Ford Escape Hybrid instrument panel showing vehicle in park and the tachometer on “EV” instead of 0 RPM. This means that the gasoline engine could start at any time, depending on the state of charge of the high-voltage batteries and other factors.</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pPr>
              <w:pStyle w:val="CurrAsset"/>
            </w:pPr>
            <w:r>
              <w:rPr>
                <w:noProof/>
              </w:rPr>
              <w:drawing>
                <wp:inline distT="0" distB="0" distL="0" distR="0">
                  <wp:extent cx="762000" cy="74993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color w:val="0000FF"/>
                <w:sz w:val="28"/>
                <w:u w:val="single"/>
              </w:rPr>
            </w:pPr>
            <w:r w:rsidRPr="003B3659">
              <w:rPr>
                <w:sz w:val="32"/>
                <w:u w:val="single"/>
              </w:rPr>
              <w:t>WARNING:</w:t>
            </w:r>
            <w:r w:rsidRPr="003B3659">
              <w:rPr>
                <w:sz w:val="32"/>
              </w:rPr>
              <w:t xml:space="preserve"> </w:t>
            </w:r>
            <w:r w:rsidRPr="003B3659">
              <w:rPr>
                <w:sz w:val="28"/>
              </w:rPr>
              <w:t>Power remains in high-voltage electrical system</w:t>
            </w:r>
            <w:r>
              <w:rPr>
                <w:sz w:val="28"/>
              </w:rPr>
              <w:t xml:space="preserve"> </w:t>
            </w:r>
            <w:r w:rsidRPr="003B3659">
              <w:rPr>
                <w:sz w:val="28"/>
              </w:rPr>
              <w:t>for up to 10 minutes after the HV battery pack is shut</w:t>
            </w:r>
            <w:r>
              <w:rPr>
                <w:sz w:val="28"/>
              </w:rPr>
              <w:t xml:space="preserve"> </w:t>
            </w:r>
            <w:r w:rsidRPr="003B3659">
              <w:rPr>
                <w:sz w:val="28"/>
              </w:rPr>
              <w:t xml:space="preserve">off. Never touch, cut, or open </w:t>
            </w:r>
            <w:r w:rsidRPr="003B3659">
              <w:rPr>
                <w:sz w:val="28"/>
              </w:rPr>
              <w:lastRenderedPageBreak/>
              <w:t>any orange high-voltage</w:t>
            </w:r>
            <w:r>
              <w:rPr>
                <w:sz w:val="28"/>
              </w:rPr>
              <w:t xml:space="preserve"> </w:t>
            </w:r>
            <w:r w:rsidRPr="003B3659">
              <w:rPr>
                <w:sz w:val="28"/>
              </w:rPr>
              <w:t>power cable or high-voltage component without confirming</w:t>
            </w:r>
            <w:r>
              <w:rPr>
                <w:sz w:val="28"/>
              </w:rPr>
              <w:t xml:space="preserve"> </w:t>
            </w:r>
            <w:r w:rsidRPr="003B3659">
              <w:rPr>
                <w:sz w:val="28"/>
              </w:rPr>
              <w:t>that high voltage has been completely</w:t>
            </w:r>
            <w:r>
              <w:rPr>
                <w:sz w:val="28"/>
              </w:rPr>
              <w:t xml:space="preserve"> </w:t>
            </w:r>
            <w:r w:rsidRPr="003B3659">
              <w:rPr>
                <w:sz w:val="28"/>
              </w:rPr>
              <w:t>discharged</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9A77A8" w:rsidRDefault="004D01B9" w:rsidP="0017287E">
            <w:pPr>
              <w:rPr>
                <w:rFonts w:ascii="Arial Black" w:hAnsi="Arial Black"/>
                <w:color w:val="0000FF"/>
                <w:sz w:val="16"/>
                <w:szCs w:val="16"/>
              </w:rPr>
            </w:pPr>
            <w:r>
              <w:rPr>
                <w:noProof/>
              </w:rPr>
              <w:lastRenderedPageBreak/>
              <w:drawing>
                <wp:inline distT="0" distB="0" distL="0" distR="0">
                  <wp:extent cx="694690" cy="682625"/>
                  <wp:effectExtent l="0" t="0" r="0" b="3175"/>
                  <wp:docPr id="115" name="Picture 11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14" name="Picture 11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t>Show</w:t>
            </w:r>
            <w:r w:rsidRPr="004D52E6">
              <w:t xml:space="preserve"> </w:t>
            </w:r>
            <w:r w:rsidRPr="00B7483A">
              <w:rPr>
                <w:rFonts w:eastAsia="MS Mincho"/>
                <w:bCs/>
                <w:color w:val="0000FF"/>
                <w:sz w:val="28"/>
                <w:u w:val="single"/>
              </w:rPr>
              <w:t>jump starting procedures</w:t>
            </w:r>
            <w:r w:rsidRPr="004D52E6">
              <w:t xml:space="preserve"> on HEV. Review safety procedures for connecting </w:t>
            </w:r>
            <w:r>
              <w:t>&amp;</w:t>
            </w:r>
            <w:r w:rsidRPr="004D52E6">
              <w:t xml:space="preserve"> disconnecting </w:t>
            </w:r>
            <w:r w:rsidRPr="001552C0">
              <w:rPr>
                <w:rFonts w:eastAsia="MS Mincho"/>
                <w:bCs/>
                <w:color w:val="0000FF"/>
                <w:sz w:val="28"/>
                <w:u w:val="single"/>
              </w:rPr>
              <w:t>jumper cables.</w:t>
            </w:r>
            <w:r w:rsidRPr="004D52E6">
              <w:t xml:space="preserve"> Can jump box or jumper cable from another vehicle be used on high-voltage HV battery pack?</w:t>
            </w:r>
            <w:r>
              <w:t xml:space="preserve"> </w:t>
            </w:r>
          </w:p>
        </w:tc>
      </w:tr>
      <w:tr w:rsidR="004D01B9"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p>
        </w:tc>
        <w:tc>
          <w:tcPr>
            <w:tcW w:w="6480" w:type="dxa"/>
            <w:tcBorders>
              <w:left w:val="single" w:sz="4" w:space="0" w:color="000000"/>
              <w:right w:val="single" w:sz="4" w:space="0" w:color="000000"/>
            </w:tcBorders>
          </w:tcPr>
          <w:p w:rsidR="004D01B9" w:rsidRPr="00A742A8" w:rsidRDefault="004D01B9" w:rsidP="0017287E">
            <w:pPr>
              <w:pStyle w:val="SLIDE2"/>
              <w:rPr>
                <w:color w:val="800000"/>
              </w:rPr>
            </w:pPr>
          </w:p>
        </w:tc>
      </w:tr>
      <w:tr w:rsidR="004D01B9" w:rsidRPr="0033188B"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33188B" w:rsidRDefault="004D01B9" w:rsidP="0017287E">
            <w:r w:rsidRPr="0036597C">
              <w:rPr>
                <w:noProof/>
              </w:rPr>
              <w:drawing>
                <wp:inline distT="0" distB="0" distL="0" distR="0">
                  <wp:extent cx="1240790" cy="457200"/>
                  <wp:effectExtent l="0" t="0" r="0" b="0"/>
                  <wp:docPr id="113" name="Picture 1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FD36DB" w:rsidRDefault="004D01B9" w:rsidP="0017287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FD36DB">
              <w:rPr>
                <w:rFonts w:ascii="Arial Black" w:hAnsi="Arial Black"/>
                <w:bCs/>
                <w:i/>
                <w:color w:val="0000FF"/>
                <w:sz w:val="22"/>
              </w:rPr>
              <w:t xml:space="preserve">High Voltage Is Insulated From the Vehicle Body:  </w:t>
            </w:r>
            <w:r w:rsidRPr="00FD36DB">
              <w:rPr>
                <w:rFonts w:ascii="Arial Black" w:hAnsi="Arial Black"/>
                <w:bCs/>
                <w:color w:val="C45911"/>
                <w:sz w:val="22"/>
              </w:rPr>
              <w:t>Both positive and negative HV power cables are isolated from metal chassis, so there is no possibility of shock by touching</w:t>
            </w:r>
            <w:r>
              <w:rPr>
                <w:rFonts w:ascii="Arial Black" w:hAnsi="Arial Black"/>
                <w:bCs/>
                <w:color w:val="C45911"/>
                <w:sz w:val="22"/>
              </w:rPr>
              <w:t xml:space="preserve"> </w:t>
            </w:r>
            <w:r w:rsidRPr="00FD36DB">
              <w:rPr>
                <w:rFonts w:ascii="Arial Black" w:hAnsi="Arial Black"/>
                <w:bCs/>
                <w:color w:val="C45911"/>
                <w:sz w:val="22"/>
              </w:rPr>
              <w:t>metal chassis.</w:t>
            </w:r>
            <w:r>
              <w:rPr>
                <w:rFonts w:ascii="Arial Black" w:hAnsi="Arial Black"/>
                <w:bCs/>
                <w:color w:val="C45911"/>
                <w:sz w:val="22"/>
              </w:rPr>
              <w:t xml:space="preserve">  </w:t>
            </w:r>
            <w:r w:rsidRPr="00FD36DB">
              <w:rPr>
                <w:rFonts w:ascii="Arial Black" w:hAnsi="Arial Black"/>
                <w:bCs/>
                <w:color w:val="C45911"/>
                <w:sz w:val="22"/>
              </w:rPr>
              <w:t xml:space="preserve">This </w:t>
            </w:r>
            <w:r w:rsidRPr="00FD36DB">
              <w:rPr>
                <w:rFonts w:ascii="Arial Black" w:hAnsi="Arial Black"/>
                <w:bCs/>
                <w:i/>
                <w:color w:val="0000FF"/>
                <w:sz w:val="22"/>
              </w:rPr>
              <w:t>design is called a floating ground</w:t>
            </w:r>
            <w:r w:rsidRPr="00FD36DB">
              <w:rPr>
                <w:rFonts w:ascii="Arial Black" w:hAnsi="Arial Black"/>
                <w:bCs/>
                <w:color w:val="C45911"/>
                <w:sz w:val="22"/>
              </w:rPr>
              <w:t>.</w:t>
            </w:r>
          </w:p>
          <w:p w:rsidR="004D01B9" w:rsidRPr="0033188B" w:rsidRDefault="004D01B9" w:rsidP="0017287E">
            <w:pPr>
              <w:rPr>
                <w:rFonts w:ascii="Arial Black" w:hAnsi="Arial Black"/>
                <w:bCs/>
                <w:color w:val="C45911"/>
                <w:sz w:val="22"/>
              </w:rPr>
            </w:pPr>
            <w:r w:rsidRPr="00FD36DB">
              <w:rPr>
                <w:rFonts w:ascii="Arial Black" w:hAnsi="Arial Black"/>
                <w:bCs/>
                <w:color w:val="C45911"/>
                <w:sz w:val="22"/>
              </w:rPr>
              <w:t>A ground fault monitor continuously monitors for HV leakage to metal chassis while the vehicle is running. If a malfunction</w:t>
            </w:r>
            <w:r>
              <w:rPr>
                <w:rFonts w:ascii="Arial Black" w:hAnsi="Arial Black"/>
                <w:bCs/>
                <w:color w:val="C45911"/>
                <w:sz w:val="22"/>
              </w:rPr>
              <w:t xml:space="preserve"> </w:t>
            </w:r>
            <w:r w:rsidRPr="00FD36DB">
              <w:rPr>
                <w:rFonts w:ascii="Arial Black" w:hAnsi="Arial Black"/>
                <w:bCs/>
                <w:color w:val="C45911"/>
                <w:sz w:val="22"/>
              </w:rPr>
              <w:t>is detected, vehicle computer illuminates master warning</w:t>
            </w:r>
            <w:r>
              <w:rPr>
                <w:rFonts w:ascii="Arial Black" w:hAnsi="Arial Black"/>
                <w:bCs/>
                <w:color w:val="C45911"/>
                <w:sz w:val="22"/>
              </w:rPr>
              <w:t xml:space="preserve"> </w:t>
            </w:r>
            <w:r w:rsidRPr="00FD36DB">
              <w:rPr>
                <w:rFonts w:ascii="Arial Black" w:hAnsi="Arial Black"/>
                <w:bCs/>
                <w:color w:val="C45911"/>
                <w:sz w:val="22"/>
              </w:rPr>
              <w:t>light in instrument cluster and hybrid warning</w:t>
            </w:r>
            <w:r>
              <w:rPr>
                <w:rFonts w:ascii="Arial Black" w:hAnsi="Arial Black"/>
                <w:bCs/>
                <w:color w:val="C45911"/>
                <w:sz w:val="22"/>
              </w:rPr>
              <w:t xml:space="preserve"> </w:t>
            </w:r>
            <w:r w:rsidRPr="00FD36DB">
              <w:rPr>
                <w:rFonts w:ascii="Arial Black" w:hAnsi="Arial Black"/>
                <w:bCs/>
                <w:color w:val="C45911"/>
                <w:sz w:val="22"/>
              </w:rPr>
              <w:t>light in LCD display. HV battery pack relays automatically open to stop electricity flow in a collision sufficient to</w:t>
            </w:r>
            <w:r>
              <w:rPr>
                <w:rFonts w:ascii="Arial Black" w:hAnsi="Arial Black"/>
                <w:bCs/>
                <w:color w:val="C45911"/>
                <w:sz w:val="22"/>
              </w:rPr>
              <w:t xml:space="preserve"> </w:t>
            </w:r>
            <w:r w:rsidRPr="00FD36DB">
              <w:rPr>
                <w:rFonts w:ascii="Arial Black" w:hAnsi="Arial Black"/>
                <w:bCs/>
                <w:color w:val="C45911"/>
                <w:sz w:val="22"/>
              </w:rPr>
              <w:t>activate SRS airbags.</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9A77A8" w:rsidRDefault="004D01B9" w:rsidP="0017287E">
            <w:pPr>
              <w:pStyle w:val="CurrAsset"/>
              <w:rPr>
                <w:rFonts w:ascii="Arial Black" w:hAnsi="Arial Black"/>
                <w:color w:val="0000FF"/>
                <w:sz w:val="16"/>
                <w:szCs w:val="16"/>
              </w:rPr>
            </w:pPr>
            <w:r w:rsidRPr="005F331E">
              <w:rPr>
                <w:noProof/>
              </w:rPr>
              <w:drawing>
                <wp:inline distT="0" distB="0" distL="0" distR="0">
                  <wp:extent cx="694690" cy="676910"/>
                  <wp:effectExtent l="0" t="0" r="0" b="8890"/>
                  <wp:docPr id="112" name="Picture 11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m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4690" cy="676910"/>
                          </a:xfrm>
                          <a:prstGeom prst="rect">
                            <a:avLst/>
                          </a:prstGeom>
                          <a:noFill/>
                          <a:ln>
                            <a:noFill/>
                          </a:ln>
                        </pic:spPr>
                      </pic:pic>
                    </a:graphicData>
                  </a:graphic>
                </wp:inline>
              </w:drawing>
            </w:r>
            <w:r w:rsidRPr="005F331E">
              <w:rPr>
                <w:noProof/>
              </w:rPr>
              <w:drawing>
                <wp:inline distT="0" distB="0" distL="0" distR="0">
                  <wp:extent cx="848995" cy="688975"/>
                  <wp:effectExtent l="0" t="0" r="8255" b="0"/>
                  <wp:docPr id="111" name="Picture 11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color w:val="0000FF"/>
                <w:sz w:val="28"/>
              </w:rPr>
            </w:pPr>
            <w:r w:rsidRPr="00C62DF7">
              <w:rPr>
                <w:color w:val="0000FF"/>
                <w:sz w:val="28"/>
                <w:u w:val="single"/>
              </w:rPr>
              <w:t>DEMONSTRATION</w:t>
            </w:r>
            <w:r w:rsidRPr="00C62DF7">
              <w:rPr>
                <w:color w:val="0000FF"/>
                <w:u w:val="single"/>
              </w:rPr>
              <w:t>:</w:t>
            </w:r>
            <w:r w:rsidRPr="00C62DF7">
              <w:rPr>
                <w:rFonts w:eastAsia="MS Mincho"/>
                <w:lang w:eastAsia="ja-JP"/>
              </w:rPr>
              <w:t xml:space="preserve"> </w:t>
            </w:r>
            <w:r w:rsidRPr="008C163D">
              <w:t xml:space="preserve">Using a </w:t>
            </w:r>
            <w:r w:rsidRPr="007971A2">
              <w:rPr>
                <w:rFonts w:eastAsia="MS Mincho"/>
                <w:bCs/>
                <w:color w:val="0000FF"/>
                <w:sz w:val="28"/>
                <w:u w:val="single"/>
              </w:rPr>
              <w:t>CAT III DMM,</w:t>
            </w:r>
            <w:r w:rsidRPr="008C163D">
              <w:t xml:space="preserve"> show students how to check a floating ground to identify a h</w:t>
            </w:r>
            <w:r>
              <w:t>igh-voltage leak</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94690" cy="682625"/>
                  <wp:effectExtent l="0" t="0" r="0" b="3175"/>
                  <wp:docPr id="110" name="Picture 1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09" name="Picture 10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sidRPr="004D52E6">
              <w:rPr>
                <w:sz w:val="28"/>
                <w:szCs w:val="28"/>
              </w:rPr>
              <w:t>Show procedure for moving &amp; storing HEV waiting for parts to arrive.</w:t>
            </w:r>
          </w:p>
        </w:tc>
      </w:tr>
      <w:tr w:rsidR="004D01B9" w:rsidRPr="00C62DF7" w:rsidTr="004D01B9">
        <w:tblPrEx>
          <w:tblBorders>
            <w:top w:val="none" w:sz="0" w:space="0" w:color="auto"/>
          </w:tblBorders>
        </w:tblPrEx>
        <w:tc>
          <w:tcPr>
            <w:tcW w:w="2880" w:type="dxa"/>
            <w:tcBorders>
              <w:left w:val="single" w:sz="4" w:space="0" w:color="000000"/>
              <w:right w:val="single" w:sz="4" w:space="0" w:color="000000"/>
            </w:tcBorders>
          </w:tcPr>
          <w:p w:rsidR="004D01B9" w:rsidRPr="00C62DF7" w:rsidRDefault="004D01B9" w:rsidP="0017287E">
            <w:pPr>
              <w:pStyle w:val="SLIDE2"/>
              <w:ind w:left="0" w:firstLine="0"/>
              <w:rPr>
                <w:rFonts w:cs="Tahoma"/>
                <w:b/>
                <w:bCs/>
                <w:sz w:val="20"/>
                <w:szCs w:val="20"/>
              </w:rPr>
            </w:pPr>
            <w:r>
              <w:rPr>
                <w:noProof/>
                <w:lang w:eastAsia="en-US"/>
              </w:rPr>
              <w:drawing>
                <wp:inline distT="0" distB="0" distL="0" distR="0">
                  <wp:extent cx="848995" cy="688975"/>
                  <wp:effectExtent l="0" t="0" r="8255" b="0"/>
                  <wp:docPr id="108" name="Picture 10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C62DF7" w:rsidRDefault="004D01B9" w:rsidP="0017287E">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w:t>
            </w:r>
            <w:r w:rsidRPr="00E45888">
              <w:rPr>
                <w:rFonts w:eastAsia="MS Mincho"/>
                <w:bCs/>
                <w:color w:val="0000FF"/>
                <w:sz w:val="28"/>
                <w:u w:val="single"/>
              </w:rPr>
              <w:t xml:space="preserve">describe safety precautions </w:t>
            </w:r>
            <w:r>
              <w:rPr>
                <w:rFonts w:eastAsia="MS Mincho"/>
                <w:lang w:eastAsia="ja-JP"/>
              </w:rPr>
              <w:t xml:space="preserve">that should be taken to work on </w:t>
            </w:r>
            <w:r w:rsidRPr="00E45888">
              <w:rPr>
                <w:rFonts w:eastAsia="MS Mincho"/>
                <w:bCs/>
                <w:color w:val="0000FF"/>
                <w:sz w:val="28"/>
                <w:u w:val="single"/>
              </w:rPr>
              <w:t>HEVs</w:t>
            </w:r>
            <w:r>
              <w:rPr>
                <w:rFonts w:eastAsia="MS Mincho"/>
                <w:lang w:eastAsia="ja-JP"/>
              </w:rPr>
              <w:t xml:space="preserve">. Grade them on thoroughness and a clear understanding of </w:t>
            </w:r>
            <w:r w:rsidRPr="00E45888">
              <w:rPr>
                <w:rFonts w:eastAsia="MS Mincho"/>
                <w:bCs/>
                <w:color w:val="0000FF"/>
                <w:sz w:val="28"/>
                <w:u w:val="single"/>
              </w:rPr>
              <w:t>dangers</w:t>
            </w:r>
            <w:r>
              <w:rPr>
                <w:rFonts w:eastAsia="MS Mincho"/>
                <w:lang w:eastAsia="ja-JP"/>
              </w:rPr>
              <w:t xml:space="preserve"> that </w:t>
            </w:r>
            <w:r w:rsidRPr="00E45888">
              <w:rPr>
                <w:rFonts w:eastAsia="MS Mincho"/>
                <w:bCs/>
                <w:color w:val="0000FF"/>
                <w:sz w:val="28"/>
                <w:u w:val="single"/>
              </w:rPr>
              <w:t>HEVS</w:t>
            </w:r>
            <w:r>
              <w:rPr>
                <w:rFonts w:eastAsia="MS Mincho"/>
                <w:lang w:eastAsia="ja-JP"/>
              </w:rPr>
              <w:t xml:space="preserve"> present and how those dangers can be addressed. </w:t>
            </w:r>
          </w:p>
        </w:tc>
      </w:tr>
      <w:tr w:rsidR="004D01B9" w:rsidRPr="00C62DF7" w:rsidTr="004D01B9">
        <w:tblPrEx>
          <w:tblBorders>
            <w:top w:val="none" w:sz="0" w:space="0" w:color="auto"/>
          </w:tblBorders>
        </w:tblPrEx>
        <w:tc>
          <w:tcPr>
            <w:tcW w:w="2880" w:type="dxa"/>
            <w:tcBorders>
              <w:left w:val="single" w:sz="4" w:space="0" w:color="000000"/>
              <w:right w:val="single" w:sz="4" w:space="0" w:color="000000"/>
            </w:tcBorders>
          </w:tcPr>
          <w:p w:rsidR="004D01B9" w:rsidRPr="00C62DF7" w:rsidRDefault="004D01B9" w:rsidP="0017287E">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07" name="Picture 10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C62DF7" w:rsidRDefault="004D01B9" w:rsidP="0017287E">
            <w:pPr>
              <w:pStyle w:val="CurrAsset"/>
              <w:rPr>
                <w:bCs/>
                <w:color w:val="0000FF"/>
                <w:sz w:val="28"/>
                <w:u w:val="single"/>
              </w:rPr>
            </w:pPr>
            <w:r w:rsidRPr="00C62DF7">
              <w:rPr>
                <w:bCs/>
                <w:color w:val="0000FF"/>
                <w:sz w:val="28"/>
                <w:u w:val="single"/>
              </w:rPr>
              <w:t xml:space="preserve">HANDS-ON TASK: </w:t>
            </w:r>
            <w:r>
              <w:t>Review importance of separating the keys from a hybrid vehicle to prevent an accidental start-up that could lead to personal injury. Have students create a metal lock box or research the cost of purchasing one.</w:t>
            </w:r>
          </w:p>
        </w:tc>
      </w:tr>
      <w:tr w:rsidR="004D01B9" w:rsidRPr="00BF1DEF"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BF1DEF" w:rsidRDefault="004D01B9" w:rsidP="0017287E">
            <w:pPr>
              <w:rPr>
                <w:rFonts w:ascii="Arial Black" w:hAnsi="Arial Black"/>
                <w:color w:val="0000FF"/>
                <w:sz w:val="16"/>
                <w:szCs w:val="16"/>
              </w:rPr>
            </w:pPr>
            <w:r>
              <w:rPr>
                <w:noProof/>
              </w:rPr>
              <w:drawing>
                <wp:inline distT="0" distB="0" distL="0" distR="0">
                  <wp:extent cx="848995" cy="688975"/>
                  <wp:effectExtent l="0" t="0" r="8255" b="0"/>
                  <wp:docPr id="106" name="Picture 10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05" name="Picture 10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SE-Education-Foundation-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BD2526" w:rsidRDefault="004D01B9" w:rsidP="0017287E">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A82671">
              <w:rPr>
                <w:color w:val="0000FF"/>
                <w:sz w:val="28"/>
                <w:szCs w:val="28"/>
                <w:u w:val="single"/>
              </w:rPr>
              <w:t xml:space="preserve"> </w:t>
            </w:r>
            <w:r w:rsidRPr="00A82671">
              <w:t xml:space="preserve">Identify </w:t>
            </w:r>
            <w:r w:rsidRPr="00A82671">
              <w:rPr>
                <w:bCs/>
                <w:color w:val="0000FF"/>
                <w:sz w:val="28"/>
                <w:u w:val="single"/>
              </w:rPr>
              <w:t>high-voltage</w:t>
            </w:r>
            <w:r w:rsidRPr="00A82671">
              <w:t xml:space="preserve"> circuits of </w:t>
            </w:r>
            <w:r w:rsidRPr="00A82671">
              <w:rPr>
                <w:bCs/>
                <w:color w:val="0000FF"/>
                <w:sz w:val="28"/>
                <w:u w:val="single"/>
              </w:rPr>
              <w:t>hybrid</w:t>
            </w:r>
            <w:r w:rsidRPr="00A82671">
              <w:t xml:space="preserve"> electric vehicles and related safety precautions.</w:t>
            </w:r>
          </w:p>
        </w:tc>
      </w:tr>
      <w:tr w:rsidR="004D01B9" w:rsidRPr="00BF1DEF"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BF1DEF" w:rsidRDefault="004D01B9" w:rsidP="0017287E">
            <w:pPr>
              <w:rPr>
                <w:rFonts w:ascii="Arial Black" w:hAnsi="Arial Black"/>
                <w:color w:val="0000FF"/>
                <w:sz w:val="16"/>
                <w:szCs w:val="16"/>
              </w:rPr>
            </w:pPr>
            <w:r>
              <w:rPr>
                <w:noProof/>
              </w:rPr>
              <w:drawing>
                <wp:inline distT="0" distB="0" distL="0" distR="0">
                  <wp:extent cx="848995" cy="688975"/>
                  <wp:effectExtent l="0" t="0" r="8255" b="0"/>
                  <wp:docPr id="104" name="Picture 10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4D01B9" w:rsidRPr="00BD2526" w:rsidRDefault="004D01B9" w:rsidP="0017287E">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w:t>
            </w:r>
            <w:proofErr w:type="gramStart"/>
            <w:r w:rsidRPr="00BD2526">
              <w:rPr>
                <w:color w:val="0000FF"/>
                <w:sz w:val="28"/>
                <w:szCs w:val="28"/>
                <w:u w:val="single"/>
              </w:rPr>
              <w:t>TASK</w:t>
            </w:r>
            <w:r>
              <w:rPr>
                <w:color w:val="0000FF"/>
                <w:sz w:val="28"/>
                <w:szCs w:val="28"/>
                <w:u w:val="single"/>
              </w:rPr>
              <w:t>:</w:t>
            </w:r>
            <w:proofErr w:type="gramEnd"/>
            <w:r w:rsidRPr="00A82671">
              <w:t>) Identify hybrid vehicle A/C system electrical circuits</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r w:rsidRPr="0036597C">
              <w:rPr>
                <w:noProof/>
              </w:rPr>
              <w:drawing>
                <wp:inline distT="0" distB="0" distL="0" distR="0">
                  <wp:extent cx="451485" cy="659130"/>
                  <wp:effectExtent l="0" t="0" r="5715" b="7620"/>
                  <wp:docPr id="103" name="Picture 10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102" name="Picture 10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Default="004D01B9" w:rsidP="0017287E">
            <w:pPr>
              <w:pStyle w:val="CurrAsset"/>
              <w:rPr>
                <w:rStyle w:val="Emphasis"/>
              </w:rPr>
            </w:pPr>
            <w:r w:rsidRPr="00BE2A55">
              <w:rPr>
                <w:rStyle w:val="Emphasis"/>
              </w:rPr>
              <w:t xml:space="preserve">DISCUSS FREQUENTLY ASKED QUESTION: </w:t>
            </w:r>
          </w:p>
          <w:p w:rsidR="004D01B9" w:rsidRPr="00FD36DB" w:rsidRDefault="004D01B9" w:rsidP="0017287E">
            <w:pPr>
              <w:pStyle w:val="CurrAsset"/>
              <w:rPr>
                <w:rStyle w:val="Emphasis"/>
              </w:rPr>
            </w:pPr>
            <w:r w:rsidRPr="004D01B9">
              <w:rPr>
                <w:rStyle w:val="Emphasis"/>
                <w:i/>
                <w:color w:val="0000FF"/>
              </w:rPr>
              <w:t>How Do You Keep Engine Running on a Hybrid?</w:t>
            </w:r>
            <w:r>
              <w:rPr>
                <w:rStyle w:val="Emphasis"/>
                <w:i/>
                <w:color w:val="0000FF"/>
              </w:rPr>
              <w:t xml:space="preserve">  </w:t>
            </w:r>
            <w:r w:rsidRPr="00FD36DB">
              <w:rPr>
                <w:rStyle w:val="Emphasis"/>
              </w:rPr>
              <w:t>There are times when service technician or a vehicle</w:t>
            </w:r>
            <w:r>
              <w:rPr>
                <w:rStyle w:val="Emphasis"/>
              </w:rPr>
              <w:t xml:space="preserve"> </w:t>
            </w:r>
            <w:r w:rsidRPr="00FD36DB">
              <w:rPr>
                <w:rStyle w:val="Emphasis"/>
              </w:rPr>
              <w:t>inspector needs to bypass idle stop feature</w:t>
            </w:r>
            <w:r>
              <w:rPr>
                <w:rStyle w:val="Emphasis"/>
              </w:rPr>
              <w:t xml:space="preserve"> </w:t>
            </w:r>
            <w:r w:rsidRPr="00FD36DB">
              <w:rPr>
                <w:rStyle w:val="Emphasis"/>
              </w:rPr>
              <w:t>and to keep engine</w:t>
            </w:r>
            <w:r>
              <w:rPr>
                <w:rStyle w:val="Emphasis"/>
              </w:rPr>
              <w:t xml:space="preserve"> </w:t>
            </w:r>
            <w:r w:rsidRPr="00FD36DB">
              <w:rPr>
                <w:rStyle w:val="Emphasis"/>
              </w:rPr>
              <w:t>running, such as:</w:t>
            </w:r>
          </w:p>
          <w:p w:rsidR="004D01B9" w:rsidRPr="00FD36DB" w:rsidRDefault="004D01B9" w:rsidP="004D01B9">
            <w:pPr>
              <w:pStyle w:val="CurrAsset"/>
              <w:numPr>
                <w:ilvl w:val="0"/>
                <w:numId w:val="14"/>
              </w:numPr>
              <w:rPr>
                <w:rStyle w:val="Emphasis"/>
              </w:rPr>
            </w:pPr>
            <w:r w:rsidRPr="00FD36DB">
              <w:rPr>
                <w:rStyle w:val="Emphasis"/>
              </w:rPr>
              <w:t xml:space="preserve">Checking </w:t>
            </w:r>
            <w:r>
              <w:rPr>
                <w:rStyle w:val="Emphasis"/>
              </w:rPr>
              <w:t>A/C</w:t>
            </w:r>
            <w:r w:rsidRPr="00FD36DB">
              <w:rPr>
                <w:rStyle w:val="Emphasis"/>
              </w:rPr>
              <w:t xml:space="preserve"> pressures on a unit that has an engine-driven A/C compressor</w:t>
            </w:r>
          </w:p>
          <w:p w:rsidR="004D01B9" w:rsidRPr="00FD36DB" w:rsidRDefault="004D01B9" w:rsidP="004D01B9">
            <w:pPr>
              <w:pStyle w:val="CurrAsset"/>
              <w:numPr>
                <w:ilvl w:val="0"/>
                <w:numId w:val="14"/>
              </w:numPr>
              <w:rPr>
                <w:rStyle w:val="Emphasis"/>
              </w:rPr>
            </w:pPr>
            <w:r w:rsidRPr="00FD36DB">
              <w:rPr>
                <w:rStyle w:val="Emphasis"/>
              </w:rPr>
              <w:t>Attempting to get engine (ICE) up to operating temperature in order to check for proper operation of the cooling system</w:t>
            </w:r>
          </w:p>
          <w:p w:rsidR="004D01B9" w:rsidRPr="00FD36DB" w:rsidRDefault="004D01B9" w:rsidP="004D01B9">
            <w:pPr>
              <w:pStyle w:val="CurrAsset"/>
              <w:numPr>
                <w:ilvl w:val="0"/>
                <w:numId w:val="14"/>
              </w:numPr>
              <w:rPr>
                <w:rStyle w:val="Emphasis"/>
              </w:rPr>
            </w:pPr>
            <w:r w:rsidRPr="00FD36DB">
              <w:rPr>
                <w:rStyle w:val="Emphasis"/>
              </w:rPr>
              <w:t>Safety inspection of the exhaust system.</w:t>
            </w:r>
          </w:p>
          <w:p w:rsidR="004D01B9" w:rsidRPr="00FD36DB" w:rsidRDefault="004D01B9" w:rsidP="0017287E">
            <w:pPr>
              <w:pStyle w:val="CurrAsset"/>
              <w:rPr>
                <w:rStyle w:val="Emphasis"/>
              </w:rPr>
            </w:pPr>
            <w:r w:rsidRPr="00FD36DB">
              <w:rPr>
                <w:rStyle w:val="Emphasis"/>
              </w:rPr>
              <w:t>The mode to keep ICE running can often be done using a scan tool, such as Snap-on Solus Ultra being used on a Lexus</w:t>
            </w:r>
            <w:r>
              <w:rPr>
                <w:rStyle w:val="Emphasis"/>
              </w:rPr>
              <w:t xml:space="preserve"> </w:t>
            </w:r>
            <w:r w:rsidRPr="00FD36DB">
              <w:rPr>
                <w:rStyle w:val="Emphasis"/>
              </w:rPr>
              <w:t>RX 450h hybrid. ● SEE FIGURE 94–9.</w:t>
            </w:r>
          </w:p>
          <w:p w:rsidR="004D01B9" w:rsidRPr="00FD36DB" w:rsidRDefault="004D01B9" w:rsidP="0017287E">
            <w:pPr>
              <w:pStyle w:val="CurrAsset"/>
              <w:rPr>
                <w:rStyle w:val="Emphasis"/>
              </w:rPr>
            </w:pPr>
            <w:r w:rsidRPr="00FD36DB">
              <w:rPr>
                <w:rStyle w:val="Emphasis"/>
              </w:rPr>
              <w:t>This mode is called the</w:t>
            </w:r>
          </w:p>
          <w:p w:rsidR="004D01B9" w:rsidRPr="00FD36DB" w:rsidRDefault="004D01B9" w:rsidP="0017287E">
            <w:pPr>
              <w:pStyle w:val="CurrAsset"/>
              <w:rPr>
                <w:rStyle w:val="Emphasis"/>
              </w:rPr>
            </w:pPr>
            <w:r w:rsidRPr="00FD36DB">
              <w:rPr>
                <w:rStyle w:val="Emphasis"/>
              </w:rPr>
              <w:t>• Service mode</w:t>
            </w:r>
          </w:p>
          <w:p w:rsidR="004D01B9" w:rsidRPr="00FD36DB" w:rsidRDefault="004D01B9" w:rsidP="0017287E">
            <w:pPr>
              <w:pStyle w:val="CurrAsset"/>
              <w:rPr>
                <w:rStyle w:val="Emphasis"/>
              </w:rPr>
            </w:pPr>
            <w:r w:rsidRPr="00FD36DB">
              <w:rPr>
                <w:rStyle w:val="Emphasis"/>
              </w:rPr>
              <w:t>• Maintenance mode</w:t>
            </w:r>
          </w:p>
          <w:p w:rsidR="004D01B9" w:rsidRPr="00FD36DB" w:rsidRDefault="004D01B9" w:rsidP="0017287E">
            <w:pPr>
              <w:pStyle w:val="CurrAsset"/>
              <w:rPr>
                <w:rStyle w:val="Emphasis"/>
              </w:rPr>
            </w:pPr>
            <w:r w:rsidRPr="00FD36DB">
              <w:rPr>
                <w:rStyle w:val="Emphasis"/>
              </w:rPr>
              <w:lastRenderedPageBreak/>
              <w:t>• Inspection mode</w:t>
            </w:r>
          </w:p>
          <w:p w:rsidR="004D01B9" w:rsidRPr="00BE2A55" w:rsidRDefault="004D01B9" w:rsidP="0017287E">
            <w:pPr>
              <w:pStyle w:val="CurrAsset"/>
              <w:rPr>
                <w:rStyle w:val="Emphasis"/>
              </w:rPr>
            </w:pPr>
            <w:r w:rsidRPr="00FD36DB">
              <w:rPr>
                <w:rStyle w:val="Emphasis"/>
              </w:rPr>
              <w:t>Most vehicle manufacturers warn to not drive the vehicle while in this mode because many of the torque limiting factors</w:t>
            </w:r>
            <w:r>
              <w:rPr>
                <w:rStyle w:val="Emphasis"/>
              </w:rPr>
              <w:t xml:space="preserve"> </w:t>
            </w:r>
            <w:r w:rsidRPr="00FD36DB">
              <w:rPr>
                <w:rStyle w:val="Emphasis"/>
              </w:rPr>
              <w:t>are also disabled, which could cause damage to the powertrain components if driven aggressively. ● SEE CHART 94–1 for</w:t>
            </w:r>
            <w:r>
              <w:rPr>
                <w:rStyle w:val="Emphasis"/>
              </w:rPr>
              <w:t xml:space="preserve"> </w:t>
            </w:r>
            <w:r w:rsidRPr="00FD36DB">
              <w:rPr>
                <w:rStyle w:val="Emphasis"/>
              </w:rPr>
              <w:t>the method to use to keep the ICE operating and to prevent the idle stop mode without using a scan tool</w:t>
            </w:r>
          </w:p>
        </w:tc>
      </w:tr>
      <w:tr w:rsidR="004D01B9" w:rsidRPr="00865CC4" w:rsidTr="004D01B9">
        <w:tblPrEx>
          <w:tblBorders>
            <w:bottom w:val="single" w:sz="4" w:space="0" w:color="000000"/>
            <w:insideH w:val="single" w:sz="4" w:space="0" w:color="000000"/>
          </w:tblBorders>
        </w:tblPrEx>
        <w:tc>
          <w:tcPr>
            <w:tcW w:w="2880" w:type="dxa"/>
            <w:tcBorders>
              <w:top w:val="nil"/>
              <w:bottom w:val="nil"/>
            </w:tcBorders>
          </w:tcPr>
          <w:p w:rsidR="004D01B9" w:rsidRPr="00682A98" w:rsidRDefault="004D01B9" w:rsidP="0017287E">
            <w:pPr>
              <w:pStyle w:val="NoSpacing"/>
            </w:pPr>
            <w:r w:rsidRPr="00952FBB">
              <w:rPr>
                <w:rFonts w:ascii="Calibri" w:hAnsi="Calibri"/>
                <w:noProof/>
                <w:color w:val="000000"/>
              </w:rPr>
              <w:lastRenderedPageBreak/>
              <w:drawing>
                <wp:inline distT="0" distB="0" distL="0" distR="0">
                  <wp:extent cx="801370" cy="653415"/>
                  <wp:effectExtent l="0" t="0" r="0" b="0"/>
                  <wp:docPr id="101" name="Picture 10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4D01B9" w:rsidRPr="00837712" w:rsidRDefault="004D01B9" w:rsidP="004D01B9">
            <w:pPr>
              <w:pStyle w:val="SLIDE2"/>
              <w:rPr>
                <w:color w:val="0000FF"/>
                <w:u w:val="single"/>
              </w:rPr>
            </w:pPr>
            <w:r>
              <w:rPr>
                <w:b/>
                <w:bCs/>
              </w:rPr>
              <w:t>10.</w:t>
            </w:r>
            <w:r w:rsidRPr="004D01B9">
              <w:rPr>
                <w:rFonts w:ascii="Verdana" w:eastAsia="Times New Roman" w:hAnsi="Verdana" w:cs="MS PGothic"/>
                <w:b/>
                <w:bCs/>
                <w:sz w:val="50"/>
                <w:szCs w:val="50"/>
                <w:lang w:val="en-IN"/>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b/>
                <w:bCs/>
              </w:rPr>
              <w:t xml:space="preserve">SLIDE 10 </w:t>
            </w:r>
            <w:r w:rsidRPr="007938C3">
              <w:rPr>
                <w:b/>
                <w:bCs/>
                <w:color w:val="0000FF"/>
              </w:rPr>
              <w:t>EXPLAIN</w:t>
            </w:r>
            <w:r>
              <w:rPr>
                <w:b/>
                <w:bCs/>
              </w:rPr>
              <w:t xml:space="preserve"> </w:t>
            </w:r>
            <w:r w:rsidRPr="00FD36DB">
              <w:rPr>
                <w:b/>
                <w:bCs/>
                <w:lang w:val="en-IN"/>
              </w:rPr>
              <w:t xml:space="preserve">FIGURE </w:t>
            </w:r>
            <w:r>
              <w:rPr>
                <w:b/>
                <w:bCs/>
                <w:lang w:val="en-IN"/>
              </w:rPr>
              <w:t>45</w:t>
            </w:r>
            <w:r w:rsidRPr="00FD36DB">
              <w:rPr>
                <w:b/>
                <w:bCs/>
                <w:lang w:val="en-IN"/>
              </w:rPr>
              <w:t xml:space="preserve">–9 </w:t>
            </w:r>
            <w:r w:rsidRPr="00FD36DB">
              <w:rPr>
                <w:lang w:val="en-IN"/>
              </w:rPr>
              <w:t>To enter inspection mode, select this feature</w:t>
            </w:r>
            <w:r w:rsidRPr="00FD36DB">
              <w:t xml:space="preserve"> </w:t>
            </w:r>
            <w:r w:rsidRPr="00FD36DB">
              <w:rPr>
                <w:lang w:val="en-IN"/>
              </w:rPr>
              <w:t>on a scan tool and follow the on-screen procedure.</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9" name="Picture 9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sidRPr="003B3659">
              <w:rPr>
                <w:rFonts w:eastAsia="MS Mincho"/>
                <w:bCs/>
                <w:color w:val="0000FF"/>
                <w:sz w:val="28"/>
              </w:rPr>
              <w:t>CHART 94-1Hybrid engine service mode chart. This procedure is needed to be followed if the technician or safety inspector requires that the internal combustion engine (ICE) needs to be kept running and prevented from entering stop/start (idle stop) operation.</w:t>
            </w:r>
          </w:p>
        </w:tc>
      </w:tr>
      <w:tr w:rsidR="004D01B9" w:rsidRPr="00865CC4" w:rsidTr="004D01B9">
        <w:tblPrEx>
          <w:tblBorders>
            <w:bottom w:val="single" w:sz="4" w:space="0" w:color="000000"/>
            <w:insideH w:val="single" w:sz="4" w:space="0" w:color="000000"/>
          </w:tblBorders>
        </w:tblPrEx>
        <w:tc>
          <w:tcPr>
            <w:tcW w:w="2880" w:type="dxa"/>
            <w:tcBorders>
              <w:top w:val="nil"/>
              <w:bottom w:val="nil"/>
            </w:tcBorders>
          </w:tcPr>
          <w:p w:rsidR="004D01B9" w:rsidRPr="00682A98" w:rsidRDefault="004D01B9" w:rsidP="0017287E">
            <w:pPr>
              <w:pStyle w:val="NoSpacing"/>
            </w:pPr>
            <w:r w:rsidRPr="00952FBB">
              <w:rPr>
                <w:rFonts w:ascii="Calibri" w:hAnsi="Calibri"/>
                <w:noProof/>
                <w:color w:val="000000"/>
              </w:rPr>
              <w:drawing>
                <wp:inline distT="0" distB="0" distL="0" distR="0">
                  <wp:extent cx="801370" cy="653415"/>
                  <wp:effectExtent l="0" t="0" r="0" b="0"/>
                  <wp:docPr id="98" name="Picture 9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4D01B9" w:rsidRPr="002E453A" w:rsidRDefault="004D01B9" w:rsidP="0017287E">
            <w:pPr>
              <w:pStyle w:val="SLIDE2"/>
              <w:rPr>
                <w:b/>
                <w:bCs/>
              </w:rPr>
            </w:pPr>
            <w:r>
              <w:rPr>
                <w:b/>
                <w:bCs/>
                <w:lang w:val="en-IN"/>
              </w:rPr>
              <w:t xml:space="preserve">11.  </w:t>
            </w:r>
            <w:r>
              <w:rPr>
                <w:b/>
                <w:bCs/>
              </w:rPr>
              <w:t xml:space="preserve">SLIDE 11 </w:t>
            </w:r>
            <w:r w:rsidRPr="007938C3">
              <w:rPr>
                <w:b/>
                <w:bCs/>
                <w:color w:val="0000FF"/>
              </w:rPr>
              <w:t>EXPLAIN</w:t>
            </w:r>
            <w:r>
              <w:rPr>
                <w:b/>
                <w:bCs/>
              </w:rPr>
              <w:t xml:space="preserve"> </w:t>
            </w:r>
            <w:r w:rsidRPr="00FD36DB">
              <w:rPr>
                <w:b/>
                <w:bCs/>
                <w:lang w:val="en-IN"/>
              </w:rPr>
              <w:t xml:space="preserve">FIGURE </w:t>
            </w:r>
            <w:r>
              <w:rPr>
                <w:b/>
                <w:bCs/>
                <w:lang w:val="en-IN"/>
              </w:rPr>
              <w:t>45</w:t>
            </w:r>
            <w:r w:rsidRPr="00FD36DB">
              <w:rPr>
                <w:b/>
                <w:bCs/>
                <w:lang w:val="en-IN"/>
              </w:rPr>
              <w:t xml:space="preserve">–10 </w:t>
            </w:r>
            <w:r w:rsidRPr="00FD36DB">
              <w:rPr>
                <w:lang w:val="en-IN"/>
              </w:rPr>
              <w:t>Jump starting a 2001–2003 Toyota Prius using a</w:t>
            </w:r>
            <w:r w:rsidRPr="00FD36DB">
              <w:t xml:space="preserve"> </w:t>
            </w:r>
            <w:r w:rsidRPr="00FD36DB">
              <w:rPr>
                <w:lang w:val="en-IN"/>
              </w:rPr>
              <w:t>12-volt supply to boost the 12-volt auxiliary battery in the trunk</w:t>
            </w:r>
            <w:r w:rsidRPr="00FD36DB">
              <w:rPr>
                <w:b/>
                <w:bCs/>
                <w:lang w:val="en-IN"/>
              </w:rPr>
              <w:t>.</w:t>
            </w:r>
          </w:p>
          <w:p w:rsidR="004D01B9" w:rsidRPr="00837712" w:rsidRDefault="004D01B9" w:rsidP="004D01B9">
            <w:pPr>
              <w:pStyle w:val="SLIDE2"/>
              <w:rPr>
                <w:color w:val="0000FF"/>
                <w:u w:val="single"/>
              </w:rPr>
            </w:pPr>
            <w:r>
              <w:rPr>
                <w:b/>
                <w:bCs/>
              </w:rPr>
              <w:t xml:space="preserve">12.  SLIDE 12 </w:t>
            </w:r>
            <w:r w:rsidRPr="007938C3">
              <w:rPr>
                <w:b/>
                <w:bCs/>
                <w:color w:val="0000FF"/>
              </w:rPr>
              <w:t>EXPLAIN</w:t>
            </w:r>
            <w:r>
              <w:rPr>
                <w:b/>
                <w:bCs/>
              </w:rPr>
              <w:t xml:space="preserve"> </w:t>
            </w:r>
            <w:r w:rsidRPr="00FD36DB">
              <w:rPr>
                <w:b/>
                <w:bCs/>
              </w:rPr>
              <w:t xml:space="preserve">FIGURE </w:t>
            </w:r>
            <w:r>
              <w:rPr>
                <w:b/>
                <w:bCs/>
              </w:rPr>
              <w:t>45</w:t>
            </w:r>
            <w:r w:rsidRPr="00FD36DB">
              <w:rPr>
                <w:b/>
                <w:bCs/>
              </w:rPr>
              <w:t xml:space="preserve">–11 </w:t>
            </w:r>
            <w:r w:rsidRPr="00FD36DB">
              <w:t>underhood 12-volt jump-start terminal on this 2014 Toyota Prius has a red plastic cover with a “+” sign. The positive booster cable clamp attaches directly to vertical metal bracket.</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r w:rsidRPr="0036597C">
              <w:rPr>
                <w:noProof/>
              </w:rPr>
              <w:drawing>
                <wp:inline distT="0" distB="0" distL="0" distR="0">
                  <wp:extent cx="451485" cy="659130"/>
                  <wp:effectExtent l="0" t="0" r="5715" b="7620"/>
                  <wp:docPr id="97" name="Picture 9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96" name="Picture 9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F36494" w:rsidRDefault="004D01B9" w:rsidP="0017287E">
            <w:pPr>
              <w:pStyle w:val="CurrAsset"/>
              <w:rPr>
                <w:rStyle w:val="Emphasis"/>
              </w:rPr>
            </w:pPr>
            <w:r w:rsidRPr="00BE2A55">
              <w:rPr>
                <w:rStyle w:val="Emphasis"/>
              </w:rPr>
              <w:t xml:space="preserve">DISCUSS FREQUENTLY ASKED QUESTION: </w:t>
            </w:r>
            <w:r w:rsidRPr="004D01B9">
              <w:rPr>
                <w:rStyle w:val="Emphasis"/>
                <w:i/>
                <w:color w:val="0000FF"/>
              </w:rPr>
              <w:t>When Do I Need to De-Power the High-</w:t>
            </w:r>
            <w:proofErr w:type="gramStart"/>
            <w:r w:rsidRPr="004D01B9">
              <w:rPr>
                <w:rStyle w:val="Emphasis"/>
                <w:i/>
                <w:color w:val="0000FF"/>
              </w:rPr>
              <w:t>Voltage</w:t>
            </w:r>
            <w:r>
              <w:rPr>
                <w:rStyle w:val="Emphasis"/>
                <w:i/>
                <w:color w:val="0000FF"/>
              </w:rPr>
              <w:t xml:space="preserve">  </w:t>
            </w:r>
            <w:r w:rsidRPr="00F36494">
              <w:rPr>
                <w:rStyle w:val="Emphasis"/>
              </w:rPr>
              <w:t>System</w:t>
            </w:r>
            <w:proofErr w:type="gramEnd"/>
            <w:r w:rsidRPr="00F36494">
              <w:rPr>
                <w:rStyle w:val="Emphasis"/>
              </w:rPr>
              <w:t>?</w:t>
            </w:r>
            <w:r>
              <w:rPr>
                <w:rStyle w:val="Emphasis"/>
              </w:rPr>
              <w:t xml:space="preserve">  </w:t>
            </w:r>
            <w:r w:rsidRPr="00F36494">
              <w:rPr>
                <w:rStyle w:val="Emphasis"/>
              </w:rPr>
              <w:t>During routine service work, there is no need for a technician</w:t>
            </w:r>
            <w:r>
              <w:rPr>
                <w:rStyle w:val="Emphasis"/>
              </w:rPr>
              <w:t xml:space="preserve"> </w:t>
            </w:r>
            <w:r w:rsidRPr="00F36494">
              <w:rPr>
                <w:rStyle w:val="Emphasis"/>
              </w:rPr>
              <w:t>to de-power HV system. The only time when this process</w:t>
            </w:r>
            <w:r>
              <w:rPr>
                <w:rStyle w:val="Emphasis"/>
              </w:rPr>
              <w:t xml:space="preserve"> </w:t>
            </w:r>
            <w:r w:rsidRPr="00F36494">
              <w:rPr>
                <w:rStyle w:val="Emphasis"/>
              </w:rPr>
              <w:t xml:space="preserve">is needed is if service repairs or testing is being </w:t>
            </w:r>
            <w:r w:rsidRPr="00F36494">
              <w:rPr>
                <w:rStyle w:val="Emphasis"/>
              </w:rPr>
              <w:lastRenderedPageBreak/>
              <w:t>performed on</w:t>
            </w:r>
            <w:r>
              <w:rPr>
                <w:rStyle w:val="Emphasis"/>
              </w:rPr>
              <w:t xml:space="preserve"> </w:t>
            </w:r>
            <w:r w:rsidRPr="00F36494">
              <w:rPr>
                <w:rStyle w:val="Emphasis"/>
              </w:rPr>
              <w:t>any circuit that has an orange cable attached. These include:</w:t>
            </w:r>
          </w:p>
          <w:p w:rsidR="004D01B9" w:rsidRPr="00F36494" w:rsidRDefault="004D01B9" w:rsidP="004D01B9">
            <w:pPr>
              <w:pStyle w:val="CurrAsset"/>
              <w:numPr>
                <w:ilvl w:val="0"/>
                <w:numId w:val="14"/>
              </w:numPr>
              <w:rPr>
                <w:rStyle w:val="Emphasis"/>
              </w:rPr>
            </w:pPr>
            <w:r w:rsidRPr="00F36494">
              <w:rPr>
                <w:rStyle w:val="Emphasis"/>
              </w:rPr>
              <w:t>A/C compressor, if electrically powered</w:t>
            </w:r>
          </w:p>
          <w:p w:rsidR="004D01B9" w:rsidRPr="00BE2A55" w:rsidRDefault="004D01B9" w:rsidP="004D01B9">
            <w:pPr>
              <w:pStyle w:val="CurrAsset"/>
              <w:numPr>
                <w:ilvl w:val="0"/>
                <w:numId w:val="15"/>
              </w:numPr>
              <w:rPr>
                <w:rStyle w:val="Emphasis"/>
              </w:rPr>
            </w:pPr>
            <w:r w:rsidRPr="00F36494">
              <w:rPr>
                <w:rStyle w:val="Emphasis"/>
              </w:rPr>
              <w:t>HV battery pack or electronic controller’s</w:t>
            </w:r>
            <w:r>
              <w:rPr>
                <w:rStyle w:val="Emphasis"/>
              </w:rPr>
              <w:t xml:space="preserve"> </w:t>
            </w:r>
            <w:r w:rsidRPr="00F36494">
              <w:rPr>
                <w:rStyle w:val="Emphasis"/>
              </w:rPr>
              <w:t>electric power steering system usually operates</w:t>
            </w:r>
            <w:r>
              <w:rPr>
                <w:rStyle w:val="Emphasis"/>
              </w:rPr>
              <w:t xml:space="preserve"> </w:t>
            </w:r>
            <w:r w:rsidRPr="00F36494">
              <w:rPr>
                <w:rStyle w:val="Emphasis"/>
              </w:rPr>
              <w:t>on</w:t>
            </w:r>
            <w:r>
              <w:rPr>
                <w:rStyle w:val="Emphasis"/>
              </w:rPr>
              <w:t xml:space="preserve"> </w:t>
            </w:r>
            <w:r w:rsidRPr="00F36494">
              <w:rPr>
                <w:rStyle w:val="Emphasis"/>
              </w:rPr>
              <w:t>12 volts or 42 volts and neither is a shock hazard. However,</w:t>
            </w:r>
            <w:r>
              <w:rPr>
                <w:rStyle w:val="Emphasis"/>
              </w:rPr>
              <w:t xml:space="preserve"> </w:t>
            </w:r>
            <w:r w:rsidRPr="00F36494">
              <w:rPr>
                <w:rStyle w:val="Emphasis"/>
              </w:rPr>
              <w:t>an arc is maintained if a 42-volt circuit is opened. Always refer</w:t>
            </w:r>
            <w:r>
              <w:rPr>
                <w:rStyle w:val="Emphasis"/>
              </w:rPr>
              <w:t xml:space="preserve"> </w:t>
            </w:r>
            <w:r w:rsidRPr="00F36494">
              <w:rPr>
                <w:rStyle w:val="Emphasis"/>
              </w:rPr>
              <w:t>to service information if servicing electric power steering</w:t>
            </w:r>
            <w:r>
              <w:rPr>
                <w:rStyle w:val="Emphasis"/>
              </w:rPr>
              <w:t xml:space="preserve"> </w:t>
            </w:r>
            <w:r w:rsidRPr="00F36494">
              <w:rPr>
                <w:rStyle w:val="Emphasis"/>
              </w:rPr>
              <w:t>system or any other system that may contain high voltage.</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pPr>
              <w:pStyle w:val="CurrAsset"/>
            </w:pPr>
            <w:r>
              <w:rPr>
                <w:noProof/>
              </w:rPr>
              <w:lastRenderedPageBreak/>
              <w:drawing>
                <wp:inline distT="0" distB="0" distL="0" distR="0">
                  <wp:extent cx="762000" cy="74993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color w:val="0000FF"/>
                <w:sz w:val="28"/>
                <w:u w:val="single"/>
              </w:rPr>
            </w:pPr>
            <w:r w:rsidRPr="003B3659">
              <w:rPr>
                <w:sz w:val="32"/>
                <w:u w:val="single"/>
              </w:rPr>
              <w:t>WARNING:</w:t>
            </w:r>
            <w:r w:rsidRPr="003B3659">
              <w:rPr>
                <w:sz w:val="32"/>
              </w:rPr>
              <w:t xml:space="preserve"> </w:t>
            </w:r>
            <w:r w:rsidRPr="00FD36DB">
              <w:rPr>
                <w:sz w:val="32"/>
              </w:rPr>
              <w:t xml:space="preserve">Even if all of above steps </w:t>
            </w:r>
            <w:r>
              <w:rPr>
                <w:sz w:val="32"/>
              </w:rPr>
              <w:t xml:space="preserve">for </w:t>
            </w:r>
            <w:r w:rsidRPr="00FD36DB">
              <w:rPr>
                <w:sz w:val="32"/>
                <w:u w:val="single"/>
              </w:rPr>
              <w:t>DE-POWERING</w:t>
            </w:r>
            <w:r>
              <w:rPr>
                <w:sz w:val="32"/>
              </w:rPr>
              <w:t xml:space="preserve"> </w:t>
            </w:r>
            <w:r w:rsidRPr="00FD36DB">
              <w:rPr>
                <w:sz w:val="32"/>
              </w:rPr>
              <w:t>are followed, there is still</w:t>
            </w:r>
            <w:r>
              <w:rPr>
                <w:sz w:val="32"/>
              </w:rPr>
              <w:t xml:space="preserve"> </w:t>
            </w:r>
            <w:r w:rsidRPr="00FD36DB">
              <w:rPr>
                <w:sz w:val="32"/>
              </w:rPr>
              <w:t>a risk for electrical shock at high-voltage batteries.</w:t>
            </w:r>
            <w:r>
              <w:rPr>
                <w:sz w:val="32"/>
              </w:rPr>
              <w:t xml:space="preserve"> </w:t>
            </w:r>
            <w:r w:rsidRPr="00FD36DB">
              <w:rPr>
                <w:sz w:val="32"/>
              </w:rPr>
              <w:t xml:space="preserve">Always follow </w:t>
            </w:r>
            <w:r>
              <w:rPr>
                <w:sz w:val="32"/>
              </w:rPr>
              <w:t xml:space="preserve">OEM </w:t>
            </w:r>
            <w:r w:rsidRPr="00FD36DB">
              <w:rPr>
                <w:sz w:val="32"/>
              </w:rPr>
              <w:t>instructions</w:t>
            </w:r>
            <w:r>
              <w:rPr>
                <w:sz w:val="32"/>
              </w:rPr>
              <w:t xml:space="preserve"> </w:t>
            </w:r>
            <w:r w:rsidRPr="00FD36DB">
              <w:rPr>
                <w:sz w:val="32"/>
              </w:rPr>
              <w:t>exactly and wear high-voltage gloves and other specified</w:t>
            </w:r>
            <w:r>
              <w:rPr>
                <w:sz w:val="32"/>
              </w:rPr>
              <w:t xml:space="preserve"> </w:t>
            </w:r>
            <w:r w:rsidRPr="00FD36DB">
              <w:rPr>
                <w:sz w:val="32"/>
              </w:rPr>
              <w:t>personal protective equipment (PPE).</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r w:rsidRPr="0036597C">
              <w:rPr>
                <w:noProof/>
              </w:rPr>
              <w:drawing>
                <wp:inline distT="0" distB="0" distL="0" distR="0">
                  <wp:extent cx="451485" cy="659130"/>
                  <wp:effectExtent l="0" t="0" r="5715" b="7620"/>
                  <wp:docPr id="95" name="Picture 9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94" name="Picture 9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F36494" w:rsidRDefault="004D01B9" w:rsidP="0017287E">
            <w:pPr>
              <w:pStyle w:val="CurrAsset"/>
              <w:rPr>
                <w:rStyle w:val="Emphasis"/>
              </w:rPr>
            </w:pPr>
            <w:r w:rsidRPr="00BE2A55">
              <w:rPr>
                <w:rStyle w:val="Emphasis"/>
              </w:rPr>
              <w:t xml:space="preserve">DISCUSS FREQUENTLY ASKED QUESTION: </w:t>
            </w:r>
            <w:r w:rsidRPr="004D01B9">
              <w:rPr>
                <w:rStyle w:val="Emphasis"/>
                <w:i/>
                <w:color w:val="0000FF"/>
              </w:rPr>
              <w:t>Will the Heat from Paint Ovens Hurt High-Voltage Batteries?</w:t>
            </w:r>
            <w:r w:rsidRPr="004D01B9">
              <w:rPr>
                <w:rStyle w:val="Emphasis"/>
                <w:color w:val="0000FF"/>
              </w:rPr>
              <w:t xml:space="preserve">  </w:t>
            </w:r>
            <w:r w:rsidRPr="00F36494">
              <w:rPr>
                <w:rStyle w:val="Emphasis"/>
              </w:rPr>
              <w:t>Nickel-metal hydride (NiMH) batteries may be damaged</w:t>
            </w:r>
            <w:r>
              <w:rPr>
                <w:rStyle w:val="Emphasis"/>
              </w:rPr>
              <w:t xml:space="preserve"> </w:t>
            </w:r>
            <w:r w:rsidRPr="00F36494">
              <w:rPr>
                <w:rStyle w:val="Emphasis"/>
              </w:rPr>
              <w:t>if exposed to high temperatures, such as in a paint</w:t>
            </w:r>
            <w:r>
              <w:rPr>
                <w:rStyle w:val="Emphasis"/>
              </w:rPr>
              <w:t xml:space="preserve"> </w:t>
            </w:r>
            <w:r w:rsidRPr="00F36494">
              <w:rPr>
                <w:rStyle w:val="Emphasis"/>
              </w:rPr>
              <w:t>oven. The warning labels on hybrid vehicles specify</w:t>
            </w:r>
            <w:r>
              <w:rPr>
                <w:rStyle w:val="Emphasis"/>
              </w:rPr>
              <w:t xml:space="preserve"> </w:t>
            </w:r>
            <w:r w:rsidRPr="00F36494">
              <w:rPr>
                <w:rStyle w:val="Emphasis"/>
              </w:rPr>
              <w:t>that battery temperature not exceed 150° F (66° C).</w:t>
            </w:r>
          </w:p>
          <w:p w:rsidR="004D01B9" w:rsidRPr="00BE2A55" w:rsidRDefault="004D01B9" w:rsidP="0017287E">
            <w:pPr>
              <w:pStyle w:val="CurrAsset"/>
              <w:rPr>
                <w:rStyle w:val="Emphasis"/>
              </w:rPr>
            </w:pPr>
            <w:r w:rsidRPr="00F36494">
              <w:rPr>
                <w:rStyle w:val="Emphasis"/>
              </w:rPr>
              <w:lastRenderedPageBreak/>
              <w:t>Therefore, be sure to check the temperature of any paint</w:t>
            </w:r>
            <w:r>
              <w:rPr>
                <w:rStyle w:val="Emphasis"/>
              </w:rPr>
              <w:t xml:space="preserve"> </w:t>
            </w:r>
            <w:r w:rsidRPr="00F36494">
              <w:rPr>
                <w:rStyle w:val="Emphasis"/>
              </w:rPr>
              <w:t>oven before allowing a hybrid electric vehicle into one</w:t>
            </w:r>
            <w:r>
              <w:rPr>
                <w:rStyle w:val="Emphasis"/>
              </w:rPr>
              <w:t xml:space="preserve"> </w:t>
            </w:r>
            <w:r w:rsidRPr="00F36494">
              <w:rPr>
                <w:rStyle w:val="Emphasis"/>
              </w:rPr>
              <w:t>that may be hotter than specified. Check service information</w:t>
            </w:r>
            <w:r>
              <w:rPr>
                <w:rStyle w:val="Emphasis"/>
              </w:rPr>
              <w:t xml:space="preserve"> </w:t>
            </w:r>
            <w:r w:rsidRPr="00F36494">
              <w:rPr>
                <w:rStyle w:val="Emphasis"/>
              </w:rPr>
              <w:t>for details on the vehicle being repaired.</w:t>
            </w:r>
          </w:p>
        </w:tc>
      </w:tr>
      <w:tr w:rsidR="004D01B9" w:rsidRPr="00865CC4" w:rsidTr="004D01B9">
        <w:tblPrEx>
          <w:tblBorders>
            <w:bottom w:val="single" w:sz="4" w:space="0" w:color="000000"/>
            <w:insideH w:val="single" w:sz="4" w:space="0" w:color="000000"/>
          </w:tblBorders>
        </w:tblPrEx>
        <w:tc>
          <w:tcPr>
            <w:tcW w:w="2880" w:type="dxa"/>
            <w:tcBorders>
              <w:top w:val="nil"/>
              <w:bottom w:val="nil"/>
            </w:tcBorders>
          </w:tcPr>
          <w:p w:rsidR="004D01B9" w:rsidRPr="00682A98" w:rsidRDefault="004D01B9" w:rsidP="0017287E">
            <w:pPr>
              <w:pStyle w:val="NoSpacing"/>
            </w:pPr>
            <w:r w:rsidRPr="00952FBB">
              <w:rPr>
                <w:rFonts w:ascii="Calibri" w:hAnsi="Calibri"/>
                <w:noProof/>
                <w:color w:val="000000"/>
              </w:rPr>
              <w:lastRenderedPageBreak/>
              <w:drawing>
                <wp:inline distT="0" distB="0" distL="0" distR="0">
                  <wp:extent cx="801370" cy="653415"/>
                  <wp:effectExtent l="0" t="0" r="0" b="0"/>
                  <wp:docPr id="93" name="Picture 9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4D01B9" w:rsidRPr="002E453A" w:rsidRDefault="004D01B9" w:rsidP="0017287E">
            <w:pPr>
              <w:pStyle w:val="SLIDE2"/>
              <w:rPr>
                <w:b/>
                <w:bCs/>
              </w:rPr>
            </w:pPr>
            <w:r>
              <w:rPr>
                <w:b/>
                <w:bCs/>
                <w:lang w:val="en-IN"/>
              </w:rPr>
              <w:t xml:space="preserve">11.  </w:t>
            </w:r>
            <w:r>
              <w:rPr>
                <w:b/>
                <w:bCs/>
              </w:rPr>
              <w:t xml:space="preserve">SLIDE 11 </w:t>
            </w:r>
            <w:r w:rsidRPr="007938C3">
              <w:rPr>
                <w:b/>
                <w:bCs/>
                <w:color w:val="0000FF"/>
              </w:rPr>
              <w:t>EXPLAIN</w:t>
            </w:r>
            <w:r>
              <w:rPr>
                <w:b/>
                <w:bCs/>
              </w:rPr>
              <w:t xml:space="preserve"> </w:t>
            </w:r>
            <w:r>
              <w:rPr>
                <w:b/>
                <w:bCs/>
                <w:lang w:val="en-IN"/>
              </w:rPr>
              <w:t xml:space="preserve">FIGURE </w:t>
            </w:r>
            <w:r>
              <w:rPr>
                <w:b/>
                <w:bCs/>
                <w:lang w:val="en-IN"/>
              </w:rPr>
              <w:t>45</w:t>
            </w:r>
            <w:r>
              <w:rPr>
                <w:b/>
                <w:bCs/>
                <w:lang w:val="en-IN"/>
              </w:rPr>
              <w:t xml:space="preserve">–12 </w:t>
            </w:r>
            <w:r w:rsidRPr="00FD36DB">
              <w:t>U</w:t>
            </w:r>
            <w:r w:rsidRPr="00FD36DB">
              <w:rPr>
                <w:lang w:val="en-IN"/>
              </w:rPr>
              <w:t>sing a warning cover over the steering wheel</w:t>
            </w:r>
            <w:r w:rsidRPr="00FD36DB">
              <w:t xml:space="preserve"> </w:t>
            </w:r>
            <w:r w:rsidRPr="00FD36DB">
              <w:rPr>
                <w:lang w:val="en-IN"/>
              </w:rPr>
              <w:t>helps others realize that work is being performed on the high-voltage</w:t>
            </w:r>
            <w:r w:rsidRPr="00FD36DB">
              <w:t xml:space="preserve"> </w:t>
            </w:r>
            <w:r w:rsidRPr="00FD36DB">
              <w:rPr>
                <w:lang w:val="en-IN"/>
              </w:rPr>
              <w:t>system and that no one is to attempt to start or move vehicle.</w:t>
            </w:r>
          </w:p>
          <w:p w:rsidR="004D01B9" w:rsidRPr="00837712" w:rsidRDefault="004D01B9" w:rsidP="004D01B9">
            <w:pPr>
              <w:pStyle w:val="SLIDE2"/>
              <w:rPr>
                <w:color w:val="0000FF"/>
                <w:u w:val="single"/>
              </w:rPr>
            </w:pPr>
            <w:r>
              <w:rPr>
                <w:b/>
                <w:bCs/>
              </w:rPr>
              <w:t xml:space="preserve">12.  SLIDE 12 </w:t>
            </w:r>
            <w:r w:rsidRPr="007938C3">
              <w:rPr>
                <w:b/>
                <w:bCs/>
                <w:color w:val="0000FF"/>
              </w:rPr>
              <w:t>EXPLAIN</w:t>
            </w:r>
            <w:r>
              <w:rPr>
                <w:b/>
                <w:bCs/>
              </w:rPr>
              <w:t xml:space="preserve"> </w:t>
            </w:r>
            <w:r w:rsidRPr="00FD36DB">
              <w:rPr>
                <w:b/>
                <w:bCs/>
              </w:rPr>
              <w:t xml:space="preserve">FIGURE </w:t>
            </w:r>
            <w:r>
              <w:rPr>
                <w:b/>
                <w:bCs/>
              </w:rPr>
              <w:t>45</w:t>
            </w:r>
            <w:r w:rsidRPr="00FD36DB">
              <w:rPr>
                <w:b/>
                <w:bCs/>
              </w:rPr>
              <w:t xml:space="preserve">–13 </w:t>
            </w:r>
            <w:r w:rsidRPr="00FD36DB">
              <w:t>lock box is a safe location to keep the ignition keys of a hybrid electric vehicle while it is being serviced.</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9A77A8" w:rsidRDefault="004D01B9" w:rsidP="0017287E">
            <w:pPr>
              <w:rPr>
                <w:rFonts w:ascii="Arial Black" w:hAnsi="Arial Black"/>
                <w:color w:val="0000FF"/>
                <w:sz w:val="16"/>
                <w:szCs w:val="16"/>
              </w:rPr>
            </w:pPr>
            <w:r w:rsidRPr="00C0276A">
              <w:rPr>
                <w:b/>
                <w:bCs/>
                <w:noProof/>
              </w:rPr>
              <w:drawing>
                <wp:inline distT="0" distB="0" distL="0" distR="0">
                  <wp:extent cx="795655" cy="724535"/>
                  <wp:effectExtent l="0" t="0" r="4445" b="0"/>
                  <wp:docPr id="92" name="Picture 92"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u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150" name="Picture 150" descr="cross.e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1"/>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Default="004D01B9" w:rsidP="0017287E">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Gather materials necessary for </w:t>
            </w:r>
          </w:p>
          <w:p w:rsidR="004D01B9" w:rsidRPr="00823385" w:rsidRDefault="004D01B9" w:rsidP="004D01B9">
            <w:pPr>
              <w:pStyle w:val="CurrAsset"/>
              <w:rPr>
                <w:rFonts w:eastAsia="MS Mincho"/>
                <w:lang w:eastAsia="ja-JP"/>
              </w:rPr>
            </w:pPr>
            <w:r>
              <w:rPr>
                <w:rFonts w:eastAsia="MS Mincho"/>
                <w:lang w:eastAsia="ja-JP"/>
              </w:rPr>
              <w:t xml:space="preserve">students to create a </w:t>
            </w:r>
            <w:r w:rsidRPr="00E45888">
              <w:rPr>
                <w:rFonts w:eastAsia="MS Mincho"/>
                <w:bCs/>
                <w:color w:val="0000FF"/>
                <w:sz w:val="28"/>
                <w:u w:val="single"/>
                <w:lang w:eastAsia="ja-JP"/>
              </w:rPr>
              <w:t>“High voltage—Do not</w:t>
            </w:r>
            <w:r>
              <w:rPr>
                <w:rFonts w:eastAsia="MS Mincho"/>
                <w:bCs/>
                <w:color w:val="0000FF"/>
                <w:sz w:val="28"/>
                <w:u w:val="single"/>
                <w:lang w:eastAsia="ja-JP"/>
              </w:rPr>
              <w:t xml:space="preserve"> </w:t>
            </w:r>
            <w:r w:rsidRPr="00E45888">
              <w:rPr>
                <w:rFonts w:eastAsia="MS Mincho"/>
                <w:bCs/>
                <w:color w:val="0000FF"/>
                <w:sz w:val="28"/>
                <w:u w:val="single"/>
                <w:lang w:eastAsia="ja-JP"/>
              </w:rPr>
              <w:t xml:space="preserve">touch” sign </w:t>
            </w:r>
            <w:r>
              <w:rPr>
                <w:rFonts w:eastAsia="MS Mincho"/>
                <w:lang w:eastAsia="ja-JP"/>
              </w:rPr>
              <w:t xml:space="preserve">that can be placed on roof of HEV that is being stored. </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94690" cy="682625"/>
                  <wp:effectExtent l="0" t="0" r="0" b="3175"/>
                  <wp:docPr id="91" name="Picture 9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90" name="Picture 9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rFonts w:eastAsia="MS Mincho"/>
                <w:lang w:eastAsia="ja-JP"/>
              </w:rPr>
            </w:pPr>
            <w:r w:rsidRPr="00C62DF7">
              <w:rPr>
                <w:bCs/>
                <w:color w:val="0000FF"/>
                <w:sz w:val="28"/>
                <w:u w:val="single"/>
              </w:rPr>
              <w:t>DEMONSTR</w:t>
            </w:r>
            <w:r>
              <w:rPr>
                <w:bCs/>
                <w:color w:val="0000FF"/>
                <w:sz w:val="28"/>
                <w:u w:val="single"/>
              </w:rPr>
              <w:t xml:space="preserve">ATION: </w:t>
            </w:r>
            <w:r>
              <w:t xml:space="preserve">Show how to </w:t>
            </w:r>
            <w:r w:rsidRPr="00B7483A">
              <w:rPr>
                <w:rFonts w:eastAsia="MS Mincho"/>
                <w:bCs/>
                <w:color w:val="0000FF"/>
                <w:sz w:val="28"/>
                <w:u w:val="single"/>
              </w:rPr>
              <w:t xml:space="preserve">identify lift points </w:t>
            </w:r>
            <w:r w:rsidRPr="004D52E6">
              <w:t xml:space="preserve">for HEV from on-line service information. Using a floor jack/lift, raise vehicle and have the students take note of </w:t>
            </w:r>
            <w:r w:rsidRPr="001552C0">
              <w:rPr>
                <w:rFonts w:eastAsia="MS Mincho"/>
                <w:bCs/>
                <w:color w:val="0000FF"/>
                <w:sz w:val="28"/>
                <w:u w:val="single"/>
              </w:rPr>
              <w:t>areas of concern</w:t>
            </w:r>
            <w:r w:rsidRPr="004D52E6">
              <w:t xml:space="preserve"> on vehicle</w:t>
            </w:r>
            <w:r>
              <w:t xml:space="preserve">: </w:t>
            </w:r>
          </w:p>
        </w:tc>
      </w:tr>
      <w:tr w:rsidR="004D01B9" w:rsidRPr="00C62DF7" w:rsidTr="004D01B9">
        <w:tblPrEx>
          <w:tblBorders>
            <w:top w:val="none" w:sz="0" w:space="0" w:color="auto"/>
          </w:tblBorders>
        </w:tblPrEx>
        <w:tc>
          <w:tcPr>
            <w:tcW w:w="2880" w:type="dxa"/>
            <w:tcBorders>
              <w:left w:val="single" w:sz="4" w:space="0" w:color="000000"/>
              <w:right w:val="single" w:sz="4" w:space="0" w:color="000000"/>
            </w:tcBorders>
          </w:tcPr>
          <w:p w:rsidR="004D01B9" w:rsidRPr="00C62DF7" w:rsidRDefault="004D01B9" w:rsidP="0017287E">
            <w:pPr>
              <w:pStyle w:val="SLIDE2"/>
              <w:ind w:left="0" w:firstLine="0"/>
              <w:rPr>
                <w:rFonts w:cs="Tahoma"/>
                <w:b/>
                <w:bCs/>
                <w:sz w:val="20"/>
                <w:szCs w:val="20"/>
              </w:rPr>
            </w:pPr>
            <w:r>
              <w:rPr>
                <w:noProof/>
                <w:lang w:eastAsia="en-US"/>
              </w:rPr>
              <w:drawing>
                <wp:inline distT="0" distB="0" distL="0" distR="0">
                  <wp:extent cx="848995" cy="688975"/>
                  <wp:effectExtent l="0" t="0" r="8255" b="0"/>
                  <wp:docPr id="89" name="Picture 8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C62DF7" w:rsidRDefault="004D01B9" w:rsidP="0017287E">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create a </w:t>
            </w:r>
            <w:r w:rsidRPr="00E45888">
              <w:rPr>
                <w:rFonts w:eastAsia="MS Mincho"/>
                <w:bCs/>
                <w:color w:val="0000FF"/>
                <w:sz w:val="28"/>
                <w:u w:val="single"/>
                <w:lang w:eastAsia="ja-JP"/>
              </w:rPr>
              <w:t>“High voltage—Do not</w:t>
            </w:r>
            <w:r>
              <w:rPr>
                <w:rFonts w:eastAsia="MS Mincho"/>
                <w:bCs/>
                <w:color w:val="0000FF"/>
                <w:sz w:val="28"/>
                <w:u w:val="single"/>
                <w:lang w:eastAsia="ja-JP"/>
              </w:rPr>
              <w:t xml:space="preserve"> </w:t>
            </w:r>
            <w:r w:rsidRPr="00E45888">
              <w:rPr>
                <w:rFonts w:eastAsia="MS Mincho"/>
                <w:bCs/>
                <w:color w:val="0000FF"/>
                <w:sz w:val="28"/>
                <w:u w:val="single"/>
                <w:lang w:eastAsia="ja-JP"/>
              </w:rPr>
              <w:t xml:space="preserve">touch” sign </w:t>
            </w:r>
            <w:r>
              <w:rPr>
                <w:rFonts w:eastAsia="MS Mincho"/>
                <w:lang w:eastAsia="ja-JP"/>
              </w:rPr>
              <w:t>that can be placed on the roof of a hybrid vehicle that is being stored</w:t>
            </w:r>
            <w:proofErr w:type="gramStart"/>
            <w:r>
              <w:rPr>
                <w:rFonts w:eastAsia="MS Mincho"/>
                <w:lang w:eastAsia="ja-JP"/>
              </w:rPr>
              <w:t>.</w:t>
            </w:r>
            <w:r>
              <w:t>.</w:t>
            </w:r>
            <w:proofErr w:type="gramEnd"/>
          </w:p>
        </w:tc>
      </w:tr>
      <w:tr w:rsidR="004D01B9" w:rsidRPr="00865CC4" w:rsidTr="004D01B9">
        <w:tblPrEx>
          <w:tblBorders>
            <w:bottom w:val="single" w:sz="4" w:space="0" w:color="000000"/>
            <w:insideH w:val="single" w:sz="4" w:space="0" w:color="000000"/>
          </w:tblBorders>
        </w:tblPrEx>
        <w:tc>
          <w:tcPr>
            <w:tcW w:w="2880" w:type="dxa"/>
            <w:tcBorders>
              <w:top w:val="nil"/>
              <w:bottom w:val="nil"/>
            </w:tcBorders>
          </w:tcPr>
          <w:p w:rsidR="004D01B9" w:rsidRPr="00682A98" w:rsidRDefault="004D01B9" w:rsidP="0017287E">
            <w:pPr>
              <w:pStyle w:val="NoSpacing"/>
            </w:pPr>
            <w:r w:rsidRPr="00952FBB">
              <w:rPr>
                <w:rFonts w:ascii="Calibri" w:hAnsi="Calibri"/>
                <w:noProof/>
                <w:color w:val="000000"/>
              </w:rPr>
              <w:drawing>
                <wp:inline distT="0" distB="0" distL="0" distR="0">
                  <wp:extent cx="801370" cy="653415"/>
                  <wp:effectExtent l="0" t="0" r="0" b="0"/>
                  <wp:docPr id="88" name="Picture 8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4D01B9" w:rsidRPr="003710FD" w:rsidRDefault="004D01B9" w:rsidP="004D01B9">
            <w:pPr>
              <w:pStyle w:val="SLIDE2"/>
              <w:rPr>
                <w:b/>
              </w:rPr>
            </w:pPr>
            <w:r>
              <w:rPr>
                <w:b/>
                <w:bCs/>
              </w:rPr>
              <w:t xml:space="preserve">13.  SLIDE 13 </w:t>
            </w:r>
            <w:r w:rsidRPr="007938C3">
              <w:rPr>
                <w:b/>
                <w:bCs/>
                <w:color w:val="0000FF"/>
              </w:rPr>
              <w:t>EXPLAIN</w:t>
            </w:r>
            <w:r>
              <w:rPr>
                <w:b/>
                <w:bCs/>
              </w:rPr>
              <w:t xml:space="preserve"> FIGURE </w:t>
            </w:r>
            <w:r>
              <w:rPr>
                <w:b/>
                <w:bCs/>
              </w:rPr>
              <w:t>45</w:t>
            </w:r>
            <w:r>
              <w:rPr>
                <w:b/>
                <w:bCs/>
              </w:rPr>
              <w:t xml:space="preserve">–14 </w:t>
            </w:r>
            <w:r w:rsidRPr="00FD36DB">
              <w:t>Insulated tools, such as this socket set, provide an additional margin of safety to the service technician when working around high-voltage components and systems.</w:t>
            </w:r>
          </w:p>
        </w:tc>
      </w:tr>
      <w:tr w:rsidR="004D01B9" w:rsidRPr="0033188B"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33188B" w:rsidRDefault="004D01B9" w:rsidP="0017287E">
            <w:r w:rsidRPr="0036597C">
              <w:rPr>
                <w:noProof/>
              </w:rPr>
              <w:drawing>
                <wp:inline distT="0" distB="0" distL="0" distR="0">
                  <wp:extent cx="1240790" cy="457200"/>
                  <wp:effectExtent l="0" t="0" r="0" b="0"/>
                  <wp:docPr id="87" name="Picture 8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33188B" w:rsidRDefault="004D01B9" w:rsidP="0017287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F36494">
              <w:rPr>
                <w:rFonts w:ascii="Arial Black" w:hAnsi="Arial Black"/>
                <w:bCs/>
                <w:i/>
                <w:color w:val="0000FF"/>
                <w:sz w:val="22"/>
              </w:rPr>
              <w:t xml:space="preserve">High-Voltage Battery SOC Considerations: </w:t>
            </w:r>
            <w:r w:rsidRPr="00F36494">
              <w:rPr>
                <w:rFonts w:ascii="Arial Black" w:hAnsi="Arial Black"/>
                <w:bCs/>
                <w:color w:val="C45911"/>
                <w:sz w:val="22"/>
              </w:rPr>
              <w:t>NiMH batteries do not store well for long lengths of time.</w:t>
            </w:r>
            <w:r>
              <w:rPr>
                <w:rFonts w:ascii="Arial Black" w:hAnsi="Arial Black"/>
                <w:bCs/>
                <w:color w:val="C45911"/>
                <w:sz w:val="22"/>
              </w:rPr>
              <w:t xml:space="preserve">  </w:t>
            </w:r>
            <w:r w:rsidRPr="00F36494">
              <w:rPr>
                <w:rFonts w:ascii="Arial Black" w:hAnsi="Arial Black"/>
                <w:bCs/>
                <w:color w:val="C45911"/>
                <w:sz w:val="22"/>
              </w:rPr>
              <w:t>After a repair job, or when the HV system has been powered</w:t>
            </w:r>
            <w:r>
              <w:rPr>
                <w:rFonts w:ascii="Arial Black" w:hAnsi="Arial Black"/>
                <w:bCs/>
                <w:color w:val="C45911"/>
                <w:sz w:val="22"/>
              </w:rPr>
              <w:t xml:space="preserve"> </w:t>
            </w:r>
            <w:r w:rsidRPr="00F36494">
              <w:rPr>
                <w:rFonts w:ascii="Arial Black" w:hAnsi="Arial Black"/>
                <w:bCs/>
                <w:color w:val="C45911"/>
                <w:sz w:val="22"/>
              </w:rPr>
              <w:t>down by a technician and powered up again, do not</w:t>
            </w:r>
            <w:r>
              <w:rPr>
                <w:rFonts w:ascii="Arial Black" w:hAnsi="Arial Black"/>
                <w:bCs/>
                <w:color w:val="C45911"/>
                <w:sz w:val="22"/>
              </w:rPr>
              <w:t xml:space="preserve"> </w:t>
            </w:r>
            <w:r w:rsidRPr="00F36494">
              <w:rPr>
                <w:rFonts w:ascii="Arial Black" w:hAnsi="Arial Black"/>
                <w:bCs/>
                <w:color w:val="C45911"/>
                <w:sz w:val="22"/>
              </w:rPr>
              <w:t>be surprised if a warning lamp lights, diagnostic trouble</w:t>
            </w:r>
            <w:r>
              <w:rPr>
                <w:rFonts w:ascii="Arial Black" w:hAnsi="Arial Black"/>
                <w:bCs/>
                <w:color w:val="C45911"/>
                <w:sz w:val="22"/>
              </w:rPr>
              <w:t xml:space="preserve"> </w:t>
            </w:r>
            <w:r w:rsidRPr="00F36494">
              <w:rPr>
                <w:rFonts w:ascii="Arial Black" w:hAnsi="Arial Black"/>
                <w:bCs/>
                <w:color w:val="C45911"/>
                <w:sz w:val="22"/>
              </w:rPr>
              <w:t>codes are set, and MIL</w:t>
            </w:r>
            <w:r>
              <w:rPr>
                <w:rFonts w:ascii="Arial Black" w:hAnsi="Arial Black"/>
                <w:bCs/>
                <w:color w:val="C45911"/>
                <w:sz w:val="22"/>
              </w:rPr>
              <w:t xml:space="preserve"> </w:t>
            </w:r>
            <w:r w:rsidRPr="00F36494">
              <w:rPr>
                <w:rFonts w:ascii="Arial Black" w:hAnsi="Arial Black"/>
                <w:bCs/>
                <w:color w:val="C45911"/>
                <w:sz w:val="22"/>
              </w:rPr>
              <w:t>is illuminated. If everything</w:t>
            </w:r>
            <w:r>
              <w:rPr>
                <w:rFonts w:ascii="Arial Black" w:hAnsi="Arial Black"/>
                <w:bCs/>
                <w:color w:val="C45911"/>
                <w:sz w:val="22"/>
              </w:rPr>
              <w:t xml:space="preserve"> </w:t>
            </w:r>
            <w:r w:rsidRPr="00F36494">
              <w:rPr>
                <w:rFonts w:ascii="Arial Black" w:hAnsi="Arial Black"/>
                <w:bCs/>
                <w:color w:val="C45911"/>
                <w:sz w:val="22"/>
              </w:rPr>
              <w:t>was done correctly, a couple</w:t>
            </w:r>
            <w:r>
              <w:rPr>
                <w:rFonts w:ascii="Arial Black" w:hAnsi="Arial Black"/>
                <w:bCs/>
                <w:color w:val="C45911"/>
                <w:sz w:val="22"/>
              </w:rPr>
              <w:t xml:space="preserve"> </w:t>
            </w:r>
            <w:r w:rsidRPr="00F36494">
              <w:rPr>
                <w:rFonts w:ascii="Arial Black" w:hAnsi="Arial Black"/>
                <w:bCs/>
                <w:color w:val="C45911"/>
                <w:sz w:val="22"/>
              </w:rPr>
              <w:t>road tests may be all that is required to reset MIL.</w:t>
            </w:r>
            <w:r>
              <w:rPr>
                <w:rFonts w:ascii="Arial Black" w:hAnsi="Arial Black"/>
                <w:bCs/>
                <w:color w:val="C45911"/>
                <w:sz w:val="22"/>
              </w:rPr>
              <w:t xml:space="preserve">  </w:t>
            </w:r>
            <w:r w:rsidRPr="00F36494">
              <w:rPr>
                <w:rFonts w:ascii="Arial Black" w:hAnsi="Arial Black"/>
                <w:bCs/>
                <w:color w:val="C45911"/>
                <w:sz w:val="22"/>
              </w:rPr>
              <w:t>The HV battery indicator on dash may also read zero</w:t>
            </w:r>
            <w:r>
              <w:rPr>
                <w:rFonts w:ascii="Arial Black" w:hAnsi="Arial Black"/>
                <w:bCs/>
                <w:color w:val="C45911"/>
                <w:sz w:val="22"/>
              </w:rPr>
              <w:t xml:space="preserve"> </w:t>
            </w:r>
            <w:r w:rsidRPr="00F36494">
              <w:rPr>
                <w:rFonts w:ascii="Arial Black" w:hAnsi="Arial Black"/>
                <w:bCs/>
                <w:color w:val="C45911"/>
                <w:sz w:val="22"/>
              </w:rPr>
              <w:lastRenderedPageBreak/>
              <w:t>charge level. After a road test, HV battery level indicator</w:t>
            </w:r>
            <w:r>
              <w:rPr>
                <w:rFonts w:ascii="Arial Black" w:hAnsi="Arial Black"/>
                <w:bCs/>
                <w:color w:val="C45911"/>
                <w:sz w:val="22"/>
              </w:rPr>
              <w:t xml:space="preserve"> </w:t>
            </w:r>
            <w:r w:rsidRPr="00F36494">
              <w:rPr>
                <w:rFonts w:ascii="Arial Black" w:hAnsi="Arial Black"/>
                <w:bCs/>
                <w:color w:val="C45911"/>
                <w:sz w:val="22"/>
              </w:rPr>
              <w:t>most likely displays proper voltage level.</w:t>
            </w:r>
          </w:p>
        </w:tc>
      </w:tr>
      <w:tr w:rsidR="004D01B9"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r w:rsidRPr="00952FBB">
              <w:rPr>
                <w:rFonts w:ascii="Calibri" w:hAnsi="Calibri"/>
                <w:noProof/>
                <w:color w:val="000000"/>
              </w:rPr>
              <w:lastRenderedPageBreak/>
              <w:drawing>
                <wp:inline distT="0" distB="0" distL="0" distR="0">
                  <wp:extent cx="801370" cy="653415"/>
                  <wp:effectExtent l="0" t="0" r="0" b="0"/>
                  <wp:docPr id="86" name="Picture 8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Default="004D01B9" w:rsidP="0017287E">
            <w:pPr>
              <w:pStyle w:val="SLIDE2"/>
            </w:pPr>
            <w:r>
              <w:rPr>
                <w:b/>
                <w:bCs/>
              </w:rPr>
              <w:t xml:space="preserve">14.  SLIDE 14 </w:t>
            </w:r>
            <w:r w:rsidRPr="007938C3">
              <w:rPr>
                <w:b/>
                <w:bCs/>
                <w:color w:val="0000FF"/>
              </w:rPr>
              <w:t>EXPLAIN</w:t>
            </w:r>
            <w:r>
              <w:rPr>
                <w:b/>
                <w:bCs/>
              </w:rPr>
              <w:t xml:space="preserve"> </w:t>
            </w:r>
            <w:r w:rsidRPr="00F36494">
              <w:rPr>
                <w:b/>
                <w:bCs/>
              </w:rPr>
              <w:t xml:space="preserve">FIGURE </w:t>
            </w:r>
            <w:r>
              <w:rPr>
                <w:b/>
                <w:bCs/>
              </w:rPr>
              <w:t>45</w:t>
            </w:r>
            <w:r w:rsidRPr="00F36494">
              <w:rPr>
                <w:b/>
                <w:bCs/>
              </w:rPr>
              <w:t xml:space="preserve">–15 </w:t>
            </w:r>
            <w:r w:rsidRPr="00F36494">
              <w:t>high-voltage wiring on this Honda hybrid is colored orange for easy identification.</w:t>
            </w:r>
          </w:p>
          <w:p w:rsidR="004D01B9" w:rsidRPr="00A742A8" w:rsidRDefault="004D01B9" w:rsidP="004D01B9">
            <w:pPr>
              <w:pStyle w:val="SLIDE2"/>
              <w:rPr>
                <w:color w:val="800000"/>
              </w:rPr>
            </w:pPr>
            <w:r>
              <w:rPr>
                <w:b/>
                <w:bCs/>
              </w:rPr>
              <w:t xml:space="preserve">16.  SLIDE 16 </w:t>
            </w:r>
            <w:r w:rsidRPr="007938C3">
              <w:rPr>
                <w:b/>
                <w:bCs/>
                <w:color w:val="0000FF"/>
              </w:rPr>
              <w:t>EXPLAIN</w:t>
            </w:r>
            <w:r>
              <w:rPr>
                <w:b/>
                <w:bCs/>
              </w:rPr>
              <w:t xml:space="preserve"> </w:t>
            </w:r>
            <w:r w:rsidRPr="00F36494">
              <w:rPr>
                <w:b/>
                <w:bCs/>
              </w:rPr>
              <w:t xml:space="preserve">FIGURE </w:t>
            </w:r>
            <w:r>
              <w:rPr>
                <w:b/>
                <w:bCs/>
              </w:rPr>
              <w:t>45</w:t>
            </w:r>
            <w:r w:rsidRPr="00F36494">
              <w:rPr>
                <w:b/>
                <w:bCs/>
              </w:rPr>
              <w:t>–</w:t>
            </w:r>
            <w:r w:rsidRPr="00F36494">
              <w:rPr>
                <w:b/>
              </w:rPr>
              <w:t>16</w:t>
            </w:r>
            <w:r w:rsidRPr="00F36494">
              <w:t xml:space="preserve"> scan tool display showing two hybrid-related faults in this Ford Escape hybrid.</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85" name="Picture 8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4" name="Picture 8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review the </w:t>
            </w:r>
            <w:r w:rsidRPr="001552C0">
              <w:rPr>
                <w:rFonts w:eastAsia="MS Mincho"/>
                <w:bCs/>
                <w:color w:val="0000FF"/>
                <w:sz w:val="28"/>
                <w:u w:val="single"/>
              </w:rPr>
              <w:t>eight-step diagnosis procedure</w:t>
            </w:r>
            <w:r>
              <w:rPr>
                <w:rFonts w:eastAsia="MS Mincho"/>
                <w:lang w:eastAsia="ja-JP"/>
              </w:rPr>
              <w:t xml:space="preserve">. Is diagnosing a hybrid electric vehicle different from diagnosing any other type of vehicle? </w:t>
            </w:r>
          </w:p>
        </w:tc>
      </w:tr>
      <w:tr w:rsidR="004D01B9" w:rsidRPr="00C62DF7" w:rsidTr="004D01B9">
        <w:tblPrEx>
          <w:tblBorders>
            <w:top w:val="none" w:sz="0" w:space="0" w:color="auto"/>
          </w:tblBorders>
        </w:tblPrEx>
        <w:tc>
          <w:tcPr>
            <w:tcW w:w="2880" w:type="dxa"/>
            <w:tcBorders>
              <w:left w:val="single" w:sz="4" w:space="0" w:color="000000"/>
              <w:right w:val="single" w:sz="4" w:space="0" w:color="000000"/>
            </w:tcBorders>
          </w:tcPr>
          <w:p w:rsidR="004D01B9" w:rsidRPr="00C62DF7" w:rsidRDefault="004D01B9" w:rsidP="0017287E">
            <w:pPr>
              <w:pStyle w:val="SLIDE2"/>
              <w:ind w:left="0" w:firstLine="0"/>
              <w:rPr>
                <w:rFonts w:cs="Tahoma"/>
                <w:b/>
                <w:bCs/>
                <w:sz w:val="20"/>
                <w:szCs w:val="20"/>
              </w:rPr>
            </w:pPr>
            <w:r>
              <w:rPr>
                <w:noProof/>
                <w:lang w:eastAsia="en-US"/>
              </w:rPr>
              <w:drawing>
                <wp:inline distT="0" distB="0" distL="0" distR="0">
                  <wp:extent cx="848995" cy="688975"/>
                  <wp:effectExtent l="0" t="0" r="8255" b="0"/>
                  <wp:docPr id="83" name="Picture 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C62DF7" w:rsidRDefault="004D01B9" w:rsidP="0017287E">
            <w:pPr>
              <w:pStyle w:val="CurrAsset"/>
              <w:rPr>
                <w:bCs/>
                <w:color w:val="0000FF"/>
                <w:sz w:val="28"/>
                <w:u w:val="single"/>
              </w:rPr>
            </w:pPr>
            <w:r w:rsidRPr="00C62DF7">
              <w:rPr>
                <w:bCs/>
                <w:color w:val="0000FF"/>
                <w:sz w:val="28"/>
                <w:u w:val="single"/>
              </w:rPr>
              <w:t>HANDS-ON TASK:</w:t>
            </w:r>
            <w:r>
              <w:rPr>
                <w:bCs/>
                <w:color w:val="0000FF"/>
                <w:sz w:val="28"/>
                <w:u w:val="single"/>
              </w:rPr>
              <w:t xml:space="preserve"> </w:t>
            </w:r>
            <w:r w:rsidRPr="001552C0">
              <w:t xml:space="preserve">Have students </w:t>
            </w:r>
            <w:r w:rsidRPr="001552C0">
              <w:rPr>
                <w:rFonts w:eastAsia="MS Mincho"/>
                <w:bCs/>
                <w:color w:val="0000FF"/>
                <w:sz w:val="28"/>
                <w:u w:val="single"/>
              </w:rPr>
              <w:t>lift an HEV</w:t>
            </w:r>
            <w:r>
              <w:t xml:space="preserve"> supervised by the instructor</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1" name="Picture 8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autoSpaceDE w:val="0"/>
              <w:autoSpaceDN w:val="0"/>
              <w:adjustRightInd w:val="0"/>
            </w:pPr>
            <w:r w:rsidRPr="00744F55">
              <w:rPr>
                <w:rStyle w:val="CurrAssetChar"/>
                <w:rFonts w:eastAsia="MS Mincho"/>
                <w:bCs/>
                <w:color w:val="0000FF"/>
                <w:sz w:val="28"/>
                <w:u w:val="single"/>
              </w:rPr>
              <w:t>DISCUSSION:</w:t>
            </w:r>
            <w:r w:rsidRPr="00C62DF7">
              <w:t xml:space="preserve"> </w:t>
            </w:r>
            <w:r w:rsidRPr="001552C0">
              <w:rPr>
                <w:rStyle w:val="CurrAssetChar"/>
                <w:rFonts w:eastAsia="MS Mincho"/>
              </w:rPr>
              <w:t xml:space="preserve">Have students talk about </w:t>
            </w:r>
            <w:r w:rsidRPr="00744F55">
              <w:rPr>
                <w:rStyle w:val="CurrAssetChar"/>
                <w:rFonts w:eastAsia="MS Mincho"/>
                <w:bCs/>
                <w:color w:val="0000FF"/>
                <w:sz w:val="28"/>
                <w:u w:val="single"/>
              </w:rPr>
              <w:t>cooling system service</w:t>
            </w:r>
            <w:r w:rsidRPr="00744F55">
              <w:rPr>
                <w:rStyle w:val="CurrAssetChar"/>
                <w:rFonts w:eastAsia="MS Mincho"/>
                <w:color w:val="0000FF"/>
              </w:rPr>
              <w:t xml:space="preserve"> </w:t>
            </w:r>
            <w:r w:rsidRPr="001552C0">
              <w:rPr>
                <w:rStyle w:val="CurrAssetChar"/>
                <w:rFonts w:eastAsia="MS Mincho"/>
              </w:rPr>
              <w:t>for HEVs. What considerations for servicing an HEV cooling system may differ from those for servicing ICE cooling system?</w:t>
            </w:r>
            <w:r>
              <w:rPr>
                <w:rFonts w:eastAsia="MS Mincho"/>
                <w:lang w:eastAsia="ja-JP"/>
              </w:rPr>
              <w:t xml:space="preserve"> </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80" name="Picture 8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9" name="Picture 7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t xml:space="preserve"> </w:t>
            </w:r>
            <w:r>
              <w:rPr>
                <w:rFonts w:eastAsia="MS Mincho"/>
                <w:lang w:eastAsia="ja-JP"/>
              </w:rPr>
              <w:t xml:space="preserve">Have the students discuss servicing the </w:t>
            </w:r>
            <w:r w:rsidRPr="001552C0">
              <w:rPr>
                <w:rFonts w:eastAsia="MS Mincho"/>
                <w:bCs/>
                <w:color w:val="0000FF"/>
                <w:sz w:val="28"/>
                <w:u w:val="single"/>
              </w:rPr>
              <w:t>air conditioning of an HEV</w:t>
            </w:r>
            <w:r>
              <w:rPr>
                <w:rFonts w:eastAsia="MS Mincho"/>
                <w:lang w:eastAsia="ja-JP"/>
              </w:rPr>
              <w:t>.  What does the service technician need to know about the air conditioning compressor on HEV</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78" name="Picture 7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7" name="Picture 7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w:t>
            </w:r>
            <w:r w:rsidRPr="006B0B2B">
              <w:rPr>
                <w:rFonts w:eastAsia="MS Mincho"/>
                <w:bCs/>
                <w:color w:val="0000FF"/>
                <w:sz w:val="28"/>
                <w:u w:val="single"/>
              </w:rPr>
              <w:t xml:space="preserve">regenerative braking system </w:t>
            </w:r>
            <w:r>
              <w:rPr>
                <w:rFonts w:eastAsia="MS Mincho"/>
                <w:lang w:eastAsia="ja-JP"/>
              </w:rPr>
              <w:t xml:space="preserve">and base brakes used on hybrid electric cars. Why do base brakes on HEVs often get stuck or function incorrectly?  </w:t>
            </w:r>
          </w:p>
        </w:tc>
      </w:tr>
      <w:tr w:rsidR="004D01B9" w:rsidRPr="00BF1DEF"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BF1DEF" w:rsidRDefault="004D01B9" w:rsidP="0017287E">
            <w:pPr>
              <w:rPr>
                <w:rFonts w:ascii="Arial Black" w:hAnsi="Arial Black"/>
                <w:color w:val="0000FF"/>
                <w:sz w:val="16"/>
                <w:szCs w:val="16"/>
              </w:rPr>
            </w:pPr>
            <w:r>
              <w:rPr>
                <w:noProof/>
              </w:rPr>
              <w:drawing>
                <wp:inline distT="0" distB="0" distL="0" distR="0">
                  <wp:extent cx="848995" cy="688975"/>
                  <wp:effectExtent l="0" t="0" r="8255" b="0"/>
                  <wp:docPr id="76" name="Picture 7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75" name="Picture 7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SE-Education-Foundation-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BD2526" w:rsidRDefault="004D01B9" w:rsidP="0017287E">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NATEF TASK</w:t>
            </w:r>
            <w:r>
              <w:rPr>
                <w:color w:val="0000FF"/>
                <w:sz w:val="28"/>
                <w:szCs w:val="28"/>
                <w:u w:val="single"/>
              </w:rPr>
              <w:t>:</w:t>
            </w:r>
            <w:r w:rsidRPr="00A82671">
              <w:rPr>
                <w:color w:val="0000FF"/>
                <w:sz w:val="28"/>
                <w:szCs w:val="28"/>
                <w:u w:val="single"/>
              </w:rPr>
              <w:t xml:space="preserve"> </w:t>
            </w:r>
            <w:r w:rsidRPr="00A82671">
              <w:t xml:space="preserve">Describe the operation of </w:t>
            </w:r>
            <w:r w:rsidRPr="00A82671">
              <w:rPr>
                <w:bCs/>
                <w:color w:val="0000FF"/>
                <w:sz w:val="28"/>
                <w:u w:val="single"/>
              </w:rPr>
              <w:t>HEV</w:t>
            </w:r>
            <w:r>
              <w:t xml:space="preserve"> </w:t>
            </w:r>
            <w:r w:rsidRPr="00A82671">
              <w:t>regenerative braking system</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74" name="Picture 7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3" name="Picture 7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Default="004D01B9" w:rsidP="0017287E">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6B0B2B">
              <w:rPr>
                <w:rFonts w:eastAsia="MS Mincho"/>
                <w:bCs/>
                <w:color w:val="0000FF"/>
                <w:sz w:val="28"/>
                <w:u w:val="single"/>
              </w:rPr>
              <w:t>rolling resistance.</w:t>
            </w:r>
            <w:r>
              <w:rPr>
                <w:rFonts w:eastAsia="MS Mincho"/>
                <w:lang w:eastAsia="ja-JP"/>
              </w:rPr>
              <w:t xml:space="preserve"> How does replacing tires affect fuel economy?</w:t>
            </w:r>
          </w:p>
          <w:p w:rsidR="004D01B9" w:rsidRPr="00C62DF7" w:rsidRDefault="004D01B9" w:rsidP="0017287E">
            <w:pPr>
              <w:pStyle w:val="CurrAsset"/>
            </w:pPr>
          </w:p>
        </w:tc>
      </w:tr>
      <w:tr w:rsidR="004D01B9" w:rsidRPr="00BF1DEF"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BF1DEF" w:rsidRDefault="004D01B9" w:rsidP="0017287E">
            <w:pPr>
              <w:rPr>
                <w:rFonts w:ascii="Arial Black" w:hAnsi="Arial Black"/>
                <w:color w:val="0000FF"/>
                <w:sz w:val="16"/>
                <w:szCs w:val="16"/>
              </w:rPr>
            </w:pPr>
            <w:r>
              <w:rPr>
                <w:noProof/>
              </w:rPr>
              <w:lastRenderedPageBreak/>
              <w:drawing>
                <wp:inline distT="0" distB="0" distL="0" distR="0">
                  <wp:extent cx="848995" cy="688975"/>
                  <wp:effectExtent l="0" t="0" r="8255" b="0"/>
                  <wp:docPr id="72" name="Picture 7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71" name="Picture 7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SE-Education-Foundation-Horizont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BD2526" w:rsidRDefault="004D01B9" w:rsidP="0017287E">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A82671">
              <w:rPr>
                <w:color w:val="0000FF"/>
                <w:sz w:val="28"/>
                <w:szCs w:val="28"/>
                <w:u w:val="single"/>
              </w:rPr>
              <w:t xml:space="preserve"> </w:t>
            </w:r>
            <w:r w:rsidRPr="00A82671">
              <w:t>Identify hybrid engine service precautions.</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70" name="Picture 7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9" name="Picture 6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E36A6D">
            <w:pPr>
              <w:pStyle w:val="CurrAsset"/>
            </w:pPr>
            <w:r w:rsidRPr="00C62DF7">
              <w:rPr>
                <w:color w:val="0000FF"/>
                <w:sz w:val="28"/>
                <w:szCs w:val="28"/>
                <w:u w:val="single"/>
              </w:rPr>
              <w:t>DISCUSSION:</w:t>
            </w:r>
            <w:r w:rsidRPr="00C62DF7">
              <w:t xml:space="preserve"> </w:t>
            </w:r>
            <w:r>
              <w:rPr>
                <w:rFonts w:eastAsia="MS Mincho"/>
                <w:lang w:eastAsia="ja-JP"/>
              </w:rPr>
              <w:t xml:space="preserve">discuss oil changes for HEVs. Why do most hybrid electric vehicles require either </w:t>
            </w:r>
            <w:r w:rsidRPr="00C15D33">
              <w:rPr>
                <w:rFonts w:eastAsia="MS Mincho"/>
                <w:bCs/>
                <w:color w:val="0000FF"/>
                <w:sz w:val="28"/>
                <w:u w:val="single"/>
                <w:lang w:val="pl-PL"/>
              </w:rPr>
              <w:t>SAE 0W-20 or SAE 5W-20</w:t>
            </w:r>
            <w:r w:rsidRPr="00C15D33">
              <w:rPr>
                <w:rFonts w:eastAsia="MS Mincho"/>
                <w:lang w:val="pl-PL" w:eastAsia="ja-JP"/>
              </w:rPr>
              <w:t>?</w:t>
            </w:r>
          </w:p>
        </w:tc>
      </w:tr>
      <w:tr w:rsidR="004D01B9" w:rsidRPr="00A8141D"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B32CA5" w:rsidRDefault="004D01B9" w:rsidP="0017287E">
            <w:pPr>
              <w:rPr>
                <w:noProof/>
              </w:rPr>
            </w:pPr>
            <w:r w:rsidRPr="0036597C">
              <w:rPr>
                <w:noProof/>
              </w:rPr>
              <w:drawing>
                <wp:inline distT="0" distB="0" distL="0" distR="0">
                  <wp:extent cx="671195" cy="617220"/>
                  <wp:effectExtent l="0" t="0" r="0" b="0"/>
                  <wp:docPr id="68" name="Picture 68"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extent cx="671195" cy="664845"/>
                  <wp:effectExtent l="0" t="0" r="0" b="1905"/>
                  <wp:docPr id="67" name="Picture 6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6000CD" w:rsidRDefault="004D01B9" w:rsidP="0017287E">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6000CD">
              <w:rPr>
                <w:rFonts w:ascii="Arial Black" w:hAnsi="Arial Black"/>
                <w:i/>
                <w:iCs/>
                <w:color w:val="0000FF"/>
              </w:rPr>
              <w:t>A Bad Day Changing Oil</w:t>
            </w:r>
            <w:r>
              <w:rPr>
                <w:rFonts w:ascii="Arial Black" w:hAnsi="Arial Black"/>
                <w:i/>
                <w:iCs/>
                <w:color w:val="0000FF"/>
              </w:rPr>
              <w:t xml:space="preserve">.  </w:t>
            </w:r>
            <w:r w:rsidRPr="006000CD">
              <w:rPr>
                <w:rFonts w:ascii="Arial Black" w:hAnsi="Arial Black"/>
                <w:iCs/>
                <w:color w:val="0070C0"/>
              </w:rPr>
              <w:t>A shop owner was asked by a regular customer who had just</w:t>
            </w:r>
            <w:r>
              <w:rPr>
                <w:rFonts w:ascii="Arial Black" w:hAnsi="Arial Black"/>
                <w:iCs/>
                <w:color w:val="0070C0"/>
              </w:rPr>
              <w:t xml:space="preserve"> </w:t>
            </w:r>
            <w:r w:rsidRPr="006000CD">
              <w:rPr>
                <w:rFonts w:ascii="Arial Black" w:hAnsi="Arial Black"/>
                <w:iCs/>
                <w:color w:val="0070C0"/>
              </w:rPr>
              <w:t>bought a Prius if the oil could be changed there. The owner</w:t>
            </w:r>
            <w:r>
              <w:rPr>
                <w:rFonts w:ascii="Arial Black" w:hAnsi="Arial Black"/>
                <w:iCs/>
                <w:color w:val="0070C0"/>
              </w:rPr>
              <w:t xml:space="preserve"> </w:t>
            </w:r>
            <w:r w:rsidRPr="006000CD">
              <w:rPr>
                <w:rFonts w:ascii="Arial Black" w:hAnsi="Arial Black"/>
                <w:iCs/>
                <w:color w:val="0070C0"/>
              </w:rPr>
              <w:t>opened hood, made sure the filter was in stock (it is a</w:t>
            </w:r>
            <w:r>
              <w:rPr>
                <w:rFonts w:ascii="Arial Black" w:hAnsi="Arial Black"/>
                <w:iCs/>
                <w:color w:val="0070C0"/>
              </w:rPr>
              <w:t xml:space="preserve"> </w:t>
            </w:r>
            <w:r w:rsidRPr="006000CD">
              <w:rPr>
                <w:rFonts w:ascii="Arial Black" w:hAnsi="Arial Black"/>
                <w:iCs/>
                <w:color w:val="0070C0"/>
              </w:rPr>
              <w:t>standard Toyota filter used on other models), and said yes.</w:t>
            </w:r>
            <w:r>
              <w:rPr>
                <w:rFonts w:ascii="Arial Black" w:hAnsi="Arial Black"/>
                <w:iCs/>
                <w:color w:val="0070C0"/>
              </w:rPr>
              <w:t xml:space="preserve"> </w:t>
            </w:r>
            <w:r w:rsidRPr="006000CD">
              <w:rPr>
                <w:rFonts w:ascii="Arial Black" w:hAnsi="Arial Black"/>
                <w:iCs/>
                <w:color w:val="0070C0"/>
              </w:rPr>
              <w:t>A technician with no prior knowledge of hybrids drove warmed-up vehicle into service bay. The internal combustion</w:t>
            </w:r>
            <w:r>
              <w:rPr>
                <w:rFonts w:ascii="Arial Black" w:hAnsi="Arial Black"/>
                <w:iCs/>
                <w:color w:val="0070C0"/>
              </w:rPr>
              <w:t xml:space="preserve"> </w:t>
            </w:r>
            <w:r w:rsidRPr="006000CD">
              <w:rPr>
                <w:rFonts w:ascii="Arial Black" w:hAnsi="Arial Black"/>
                <w:iCs/>
                <w:color w:val="0070C0"/>
              </w:rPr>
              <w:t>engine never started, as it was in electric (stealth)</w:t>
            </w:r>
            <w:r>
              <w:rPr>
                <w:rFonts w:ascii="Arial Black" w:hAnsi="Arial Black"/>
                <w:iCs/>
                <w:color w:val="0070C0"/>
              </w:rPr>
              <w:t xml:space="preserve"> </w:t>
            </w:r>
            <w:r w:rsidRPr="006000CD">
              <w:rPr>
                <w:rFonts w:ascii="Arial Black" w:hAnsi="Arial Black"/>
                <w:iCs/>
                <w:color w:val="0070C0"/>
              </w:rPr>
              <w:t>mode at time. Not hearing engine running, technician</w:t>
            </w:r>
            <w:r>
              <w:rPr>
                <w:rFonts w:ascii="Arial Black" w:hAnsi="Arial Black"/>
                <w:iCs/>
                <w:color w:val="0070C0"/>
              </w:rPr>
              <w:t xml:space="preserve"> </w:t>
            </w:r>
            <w:r w:rsidRPr="006000CD">
              <w:rPr>
                <w:rFonts w:ascii="Arial Black" w:hAnsi="Arial Black"/>
                <w:iCs/>
                <w:color w:val="0070C0"/>
              </w:rPr>
              <w:t>hoisted vehicle into the air, removed drain bolt,</w:t>
            </w:r>
            <w:r>
              <w:rPr>
                <w:rFonts w:ascii="Arial Black" w:hAnsi="Arial Black"/>
                <w:iCs/>
                <w:color w:val="0070C0"/>
              </w:rPr>
              <w:t xml:space="preserve"> </w:t>
            </w:r>
            <w:r w:rsidRPr="006000CD">
              <w:rPr>
                <w:rFonts w:ascii="Arial Black" w:hAnsi="Arial Black"/>
                <w:iCs/>
                <w:color w:val="0070C0"/>
              </w:rPr>
              <w:t>and drained oil into the oil drain unit. When the filter was</w:t>
            </w:r>
            <w:r>
              <w:rPr>
                <w:rFonts w:ascii="Arial Black" w:hAnsi="Arial Black"/>
                <w:iCs/>
                <w:color w:val="0070C0"/>
              </w:rPr>
              <w:t xml:space="preserve"> </w:t>
            </w:r>
            <w:r w:rsidRPr="006000CD">
              <w:rPr>
                <w:rFonts w:ascii="Arial Black" w:hAnsi="Arial Black"/>
                <w:iCs/>
                <w:color w:val="0070C0"/>
              </w:rPr>
              <w:t>removed, oil started to fly around shop. The engine was</w:t>
            </w:r>
            <w:r>
              <w:rPr>
                <w:rFonts w:ascii="Arial Black" w:hAnsi="Arial Black"/>
                <w:iCs/>
                <w:color w:val="0070C0"/>
              </w:rPr>
              <w:t xml:space="preserve"> </w:t>
            </w:r>
            <w:r w:rsidRPr="006000CD">
              <w:rPr>
                <w:rFonts w:ascii="Arial Black" w:hAnsi="Arial Black"/>
                <w:iCs/>
                <w:color w:val="0070C0"/>
              </w:rPr>
              <w:t>in “standby” mode during the first part of oil change.</w:t>
            </w:r>
            <w:r>
              <w:rPr>
                <w:rFonts w:ascii="Arial Black" w:hAnsi="Arial Black"/>
                <w:iCs/>
                <w:color w:val="0070C0"/>
              </w:rPr>
              <w:t xml:space="preserve">  </w:t>
            </w:r>
            <w:r w:rsidRPr="006000CD">
              <w:rPr>
                <w:rFonts w:ascii="Arial Black" w:hAnsi="Arial Black"/>
                <w:iCs/>
                <w:color w:val="0070C0"/>
              </w:rPr>
              <w:t>When voltage level dropped, the onboard computer</w:t>
            </w:r>
            <w:r>
              <w:rPr>
                <w:rFonts w:ascii="Arial Black" w:hAnsi="Arial Black"/>
                <w:iCs/>
                <w:color w:val="0070C0"/>
              </w:rPr>
              <w:t xml:space="preserve"> </w:t>
            </w:r>
            <w:r w:rsidRPr="006000CD">
              <w:rPr>
                <w:rFonts w:ascii="Arial Black" w:hAnsi="Arial Black"/>
                <w:iCs/>
                <w:color w:val="0070C0"/>
              </w:rPr>
              <w:t>started engine so that HV battery could recharge. The</w:t>
            </w:r>
            <w:r>
              <w:rPr>
                <w:rFonts w:ascii="Arial Black" w:hAnsi="Arial Black"/>
                <w:iCs/>
                <w:color w:val="0070C0"/>
              </w:rPr>
              <w:t xml:space="preserve"> </w:t>
            </w:r>
            <w:r w:rsidRPr="006000CD">
              <w:rPr>
                <w:rFonts w:ascii="Arial Black" w:hAnsi="Arial Black"/>
                <w:iCs/>
                <w:color w:val="0070C0"/>
              </w:rPr>
              <w:t>technician should have removed key to keep this from</w:t>
            </w:r>
            <w:r>
              <w:rPr>
                <w:rFonts w:ascii="Arial Black" w:hAnsi="Arial Black"/>
                <w:iCs/>
                <w:color w:val="0070C0"/>
              </w:rPr>
              <w:t xml:space="preserve"> </w:t>
            </w:r>
            <w:r w:rsidRPr="006000CD">
              <w:rPr>
                <w:rFonts w:ascii="Arial Black" w:hAnsi="Arial Black"/>
                <w:iCs/>
                <w:color w:val="0070C0"/>
              </w:rPr>
              <w:t>happening. Be sure that the “ready” light is off before changing</w:t>
            </w:r>
            <w:r>
              <w:rPr>
                <w:rFonts w:ascii="Arial Black" w:hAnsi="Arial Black"/>
                <w:iCs/>
                <w:color w:val="0070C0"/>
              </w:rPr>
              <w:t xml:space="preserve"> </w:t>
            </w:r>
            <w:r w:rsidRPr="006000CD">
              <w:rPr>
                <w:rFonts w:ascii="Arial Black" w:hAnsi="Arial Black"/>
                <w:iCs/>
                <w:color w:val="0070C0"/>
              </w:rPr>
              <w:t>the oil or doing any other service work that may cause</w:t>
            </w:r>
            <w:r>
              <w:rPr>
                <w:rFonts w:ascii="Arial Black" w:hAnsi="Arial Black"/>
                <w:iCs/>
                <w:color w:val="0070C0"/>
              </w:rPr>
              <w:t xml:space="preserve"> </w:t>
            </w:r>
            <w:r w:rsidRPr="006000CD">
              <w:rPr>
                <w:rFonts w:ascii="Arial Black" w:hAnsi="Arial Black"/>
                <w:iCs/>
                <w:color w:val="0070C0"/>
              </w:rPr>
              <w:t xml:space="preserve">personal </w:t>
            </w:r>
            <w:r w:rsidRPr="006000CD">
              <w:rPr>
                <w:rFonts w:ascii="Arial Black" w:hAnsi="Arial Black"/>
                <w:iCs/>
                <w:color w:val="0070C0"/>
              </w:rPr>
              <w:lastRenderedPageBreak/>
              <w:t>harm or harm to the vehicle if engine starts.</w:t>
            </w:r>
          </w:p>
          <w:p w:rsidR="004D01B9" w:rsidRPr="006000CD" w:rsidRDefault="004D01B9" w:rsidP="0017287E">
            <w:pPr>
              <w:pStyle w:val="CurrAsset"/>
              <w:rPr>
                <w:rFonts w:ascii="Arial Black" w:hAnsi="Arial Black"/>
                <w:iCs/>
                <w:color w:val="0070C0"/>
              </w:rPr>
            </w:pPr>
            <w:r w:rsidRPr="006000CD">
              <w:rPr>
                <w:rFonts w:ascii="Arial Black" w:hAnsi="Arial Black"/>
                <w:iCs/>
                <w:color w:val="0070C0"/>
              </w:rPr>
              <w:t>Summary:</w:t>
            </w:r>
          </w:p>
          <w:p w:rsidR="004D01B9" w:rsidRPr="006000CD" w:rsidRDefault="004D01B9" w:rsidP="004D01B9">
            <w:pPr>
              <w:pStyle w:val="CurrAsset"/>
              <w:numPr>
                <w:ilvl w:val="0"/>
                <w:numId w:val="15"/>
              </w:numPr>
              <w:rPr>
                <w:rFonts w:ascii="Arial Black" w:hAnsi="Arial Black"/>
                <w:iCs/>
                <w:color w:val="0070C0"/>
              </w:rPr>
            </w:pPr>
            <w:r w:rsidRPr="006000CD">
              <w:rPr>
                <w:rFonts w:ascii="Arial Black" w:hAnsi="Arial Black"/>
                <w:iCs/>
                <w:color w:val="0070C0"/>
              </w:rPr>
              <w:t>Complaint—technician was not aware that the hybrid</w:t>
            </w:r>
            <w:r>
              <w:rPr>
                <w:rFonts w:ascii="Arial Black" w:hAnsi="Arial Black"/>
                <w:iCs/>
                <w:color w:val="0070C0"/>
              </w:rPr>
              <w:t xml:space="preserve"> </w:t>
            </w:r>
            <w:r w:rsidRPr="006000CD">
              <w:rPr>
                <w:rFonts w:ascii="Arial Black" w:hAnsi="Arial Black"/>
                <w:iCs/>
                <w:color w:val="0070C0"/>
              </w:rPr>
              <w:t>vehicle was not off when changing the oil.</w:t>
            </w:r>
          </w:p>
          <w:p w:rsidR="004D01B9" w:rsidRPr="006000CD" w:rsidRDefault="004D01B9" w:rsidP="004D01B9">
            <w:pPr>
              <w:pStyle w:val="CurrAsset"/>
              <w:numPr>
                <w:ilvl w:val="0"/>
                <w:numId w:val="15"/>
              </w:numPr>
              <w:rPr>
                <w:rFonts w:ascii="Arial Black" w:hAnsi="Arial Black"/>
                <w:iCs/>
                <w:color w:val="0070C0"/>
              </w:rPr>
            </w:pPr>
            <w:r w:rsidRPr="006000CD">
              <w:rPr>
                <w:rFonts w:ascii="Arial Black" w:hAnsi="Arial Black"/>
                <w:iCs/>
                <w:color w:val="0070C0"/>
              </w:rPr>
              <w:t>Cause—"ready" light was still on when the technician</w:t>
            </w:r>
            <w:r>
              <w:rPr>
                <w:rFonts w:ascii="Arial Black" w:hAnsi="Arial Black"/>
                <w:iCs/>
                <w:color w:val="0070C0"/>
              </w:rPr>
              <w:t xml:space="preserve"> </w:t>
            </w:r>
            <w:r w:rsidRPr="006000CD">
              <w:rPr>
                <w:rFonts w:ascii="Arial Black" w:hAnsi="Arial Black"/>
                <w:iCs/>
                <w:color w:val="0070C0"/>
              </w:rPr>
              <w:t>started to change the oil.</w:t>
            </w:r>
          </w:p>
          <w:p w:rsidR="004D01B9" w:rsidRPr="00B32CA5" w:rsidRDefault="004D01B9" w:rsidP="004D01B9">
            <w:pPr>
              <w:pStyle w:val="CurrAsset"/>
              <w:numPr>
                <w:ilvl w:val="0"/>
                <w:numId w:val="15"/>
              </w:numPr>
              <w:rPr>
                <w:rFonts w:ascii="Arial Black" w:hAnsi="Arial Black"/>
                <w:iCs/>
                <w:color w:val="00B050"/>
              </w:rPr>
            </w:pPr>
            <w:r w:rsidRPr="006000CD">
              <w:rPr>
                <w:rFonts w:ascii="Arial Black" w:hAnsi="Arial Black"/>
                <w:iCs/>
                <w:color w:val="0070C0"/>
              </w:rPr>
              <w:t>Correction—technician learned that all hybrids need</w:t>
            </w:r>
            <w:r>
              <w:rPr>
                <w:rFonts w:ascii="Arial Black" w:hAnsi="Arial Black"/>
                <w:iCs/>
                <w:color w:val="0070C0"/>
              </w:rPr>
              <w:t xml:space="preserve"> </w:t>
            </w:r>
            <w:r w:rsidRPr="006000CD">
              <w:rPr>
                <w:rFonts w:ascii="Arial Black" w:hAnsi="Arial Black"/>
                <w:iCs/>
                <w:color w:val="0070C0"/>
              </w:rPr>
              <w:t>to be shut off because just because the engine is not</w:t>
            </w:r>
            <w:r>
              <w:rPr>
                <w:rFonts w:ascii="Arial Black" w:hAnsi="Arial Black"/>
                <w:iCs/>
                <w:color w:val="0070C0"/>
              </w:rPr>
              <w:t xml:space="preserve"> </w:t>
            </w:r>
            <w:r w:rsidRPr="006000CD">
              <w:rPr>
                <w:rFonts w:ascii="Arial Black" w:hAnsi="Arial Black"/>
                <w:iCs/>
                <w:color w:val="0070C0"/>
              </w:rPr>
              <w:t>running, it does not mean that vehicle itself has</w:t>
            </w:r>
            <w:r>
              <w:rPr>
                <w:rFonts w:ascii="Arial Black" w:hAnsi="Arial Black"/>
                <w:iCs/>
                <w:color w:val="0070C0"/>
              </w:rPr>
              <w:t xml:space="preserve"> </w:t>
            </w:r>
            <w:r w:rsidRPr="006000CD">
              <w:rPr>
                <w:rFonts w:ascii="Arial Black" w:hAnsi="Arial Black"/>
                <w:iCs/>
                <w:color w:val="0070C0"/>
              </w:rPr>
              <w:t>been turned off.</w:t>
            </w:r>
          </w:p>
        </w:tc>
      </w:tr>
      <w:tr w:rsidR="004D01B9"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r w:rsidRPr="00952FBB">
              <w:rPr>
                <w:rFonts w:ascii="Calibri" w:hAnsi="Calibri"/>
                <w:noProof/>
                <w:color w:val="000000"/>
              </w:rPr>
              <w:lastRenderedPageBreak/>
              <w:drawing>
                <wp:inline distT="0" distB="0" distL="0" distR="0">
                  <wp:extent cx="801370" cy="653415"/>
                  <wp:effectExtent l="0" t="0" r="0" b="0"/>
                  <wp:docPr id="66" name="Picture 6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F36494" w:rsidRDefault="004D01B9" w:rsidP="00E36A6D">
            <w:pPr>
              <w:pStyle w:val="SLIDE2"/>
            </w:pPr>
            <w:r>
              <w:rPr>
                <w:b/>
                <w:bCs/>
              </w:rPr>
              <w:t xml:space="preserve">17.  SLIDE 17 </w:t>
            </w:r>
            <w:r w:rsidRPr="007938C3">
              <w:rPr>
                <w:b/>
                <w:bCs/>
                <w:color w:val="0000FF"/>
              </w:rPr>
              <w:t>EXPLAIN</w:t>
            </w:r>
            <w:r>
              <w:rPr>
                <w:b/>
                <w:bCs/>
              </w:rPr>
              <w:t xml:space="preserve"> </w:t>
            </w:r>
            <w:r w:rsidRPr="00F36494">
              <w:rPr>
                <w:b/>
              </w:rPr>
              <w:t xml:space="preserve">FIGURE </w:t>
            </w:r>
            <w:r w:rsidR="00E36A6D">
              <w:rPr>
                <w:b/>
              </w:rPr>
              <w:t>45</w:t>
            </w:r>
            <w:r w:rsidRPr="00F36494">
              <w:rPr>
                <w:b/>
              </w:rPr>
              <w:t>–17</w:t>
            </w:r>
            <w:r w:rsidRPr="00F36494">
              <w:t xml:space="preserve"> Always use the specified viscosity of oil in a hybrid</w:t>
            </w:r>
            <w:r>
              <w:t xml:space="preserve"> </w:t>
            </w:r>
            <w:r w:rsidRPr="00F36494">
              <w:t>electric vehicle, not only for best fuel economy, but also because</w:t>
            </w:r>
            <w:r>
              <w:t xml:space="preserve"> </w:t>
            </w:r>
            <w:r w:rsidRPr="00F36494">
              <w:t>of the need for fast lubrication because of the engine (idle) stop</w:t>
            </w:r>
            <w:r>
              <w:t xml:space="preserve"> </w:t>
            </w:r>
            <w:r w:rsidRPr="00F36494">
              <w:t>feature.</w:t>
            </w:r>
          </w:p>
        </w:tc>
      </w:tr>
      <w:tr w:rsidR="004D01B9" w:rsidRPr="009A77A8"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Default="004D01B9" w:rsidP="0017287E">
            <w:r w:rsidRPr="0036597C">
              <w:rPr>
                <w:noProof/>
              </w:rPr>
              <w:drawing>
                <wp:inline distT="0" distB="0" distL="0" distR="0">
                  <wp:extent cx="451485" cy="659130"/>
                  <wp:effectExtent l="0" t="0" r="5715" b="7620"/>
                  <wp:docPr id="65" name="Picture 6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BE2A55" w:rsidRDefault="004D01B9" w:rsidP="0017287E">
            <w:pPr>
              <w:pStyle w:val="CurrAsset"/>
              <w:rPr>
                <w:rStyle w:val="Emphasis"/>
              </w:rPr>
            </w:pPr>
            <w:r w:rsidRPr="00BE2A55">
              <w:rPr>
                <w:rStyle w:val="Emphasis"/>
              </w:rPr>
              <w:t>DIS</w:t>
            </w:r>
            <w:r>
              <w:rPr>
                <w:rStyle w:val="Emphasis"/>
              </w:rPr>
              <w:t>CUSS FREQUENTLY ASKED QUESTION:</w:t>
            </w:r>
          </w:p>
          <w:p w:rsidR="00E36A6D" w:rsidRDefault="004D01B9" w:rsidP="00E36A6D">
            <w:pPr>
              <w:pStyle w:val="CurrAsset"/>
              <w:rPr>
                <w:rStyle w:val="Emphasis"/>
              </w:rPr>
            </w:pPr>
            <w:r w:rsidRPr="00E36A6D">
              <w:rPr>
                <w:rStyle w:val="Emphasis"/>
                <w:i/>
                <w:color w:val="0000FF"/>
              </w:rPr>
              <w:t>Is the Radiation From a Hybrid Dangerous? No</w:t>
            </w:r>
            <w:r w:rsidRPr="006000CD">
              <w:rPr>
                <w:rStyle w:val="Emphasis"/>
              </w:rPr>
              <w:t xml:space="preserve">. </w:t>
            </w:r>
            <w:r w:rsidR="00E36A6D" w:rsidRPr="006000CD">
              <w:rPr>
                <w:rStyle w:val="Emphasis"/>
                <w:caps w:val="0"/>
              </w:rPr>
              <w:t>While there is a changing magnetic field surrounding</w:t>
            </w:r>
            <w:r>
              <w:rPr>
                <w:rStyle w:val="Emphasis"/>
              </w:rPr>
              <w:t xml:space="preserve"> </w:t>
            </w:r>
            <w:r w:rsidR="00E36A6D" w:rsidRPr="006000CD">
              <w:rPr>
                <w:rStyle w:val="Emphasis"/>
                <w:caps w:val="0"/>
              </w:rPr>
              <w:t xml:space="preserve">any wire carrying an electrical current, </w:t>
            </w:r>
            <w:bookmarkStart w:id="0" w:name="_GoBack"/>
            <w:bookmarkEnd w:id="0"/>
            <w:r w:rsidR="00E36A6D" w:rsidRPr="006000CD">
              <w:rPr>
                <w:rStyle w:val="Emphasis"/>
                <w:caps w:val="0"/>
              </w:rPr>
              <w:t>amount of</w:t>
            </w:r>
            <w:r w:rsidR="00E36A6D">
              <w:rPr>
                <w:rStyle w:val="Emphasis"/>
              </w:rPr>
              <w:t xml:space="preserve"> </w:t>
            </w:r>
            <w:r w:rsidR="00E36A6D" w:rsidRPr="006000CD">
              <w:rPr>
                <w:rStyle w:val="Emphasis"/>
                <w:caps w:val="0"/>
              </w:rPr>
              <w:t>electromagnetic</w:t>
            </w:r>
            <w:r>
              <w:rPr>
                <w:rStyle w:val="Emphasis"/>
              </w:rPr>
              <w:t xml:space="preserve"> </w:t>
            </w:r>
            <w:r w:rsidR="00E36A6D" w:rsidRPr="006000CD">
              <w:rPr>
                <w:rStyle w:val="Emphasis"/>
                <w:caps w:val="0"/>
              </w:rPr>
              <w:t>radiation is very low</w:t>
            </w:r>
            <w:r w:rsidRPr="006000CD">
              <w:rPr>
                <w:rStyle w:val="Emphasis"/>
              </w:rPr>
              <w:t>.</w:t>
            </w:r>
          </w:p>
          <w:p w:rsidR="004D01B9" w:rsidRPr="00BE2A55" w:rsidRDefault="004D01B9" w:rsidP="00E36A6D">
            <w:pPr>
              <w:pStyle w:val="CurrAsset"/>
              <w:rPr>
                <w:rStyle w:val="Emphasis"/>
              </w:rPr>
            </w:pPr>
            <w:r w:rsidRPr="006000CD">
              <w:rPr>
                <w:rStyle w:val="Emphasis"/>
              </w:rPr>
              <w:t xml:space="preserve"> ● </w:t>
            </w:r>
            <w:r w:rsidRPr="00E36A6D">
              <w:rPr>
                <w:rStyle w:val="Emphasis"/>
                <w:color w:val="0000FF"/>
              </w:rPr>
              <w:t>SEE FIGURE 94–18.</w:t>
            </w:r>
          </w:p>
        </w:tc>
      </w:tr>
      <w:tr w:rsidR="004D01B9"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r w:rsidRPr="00952FBB">
              <w:rPr>
                <w:rFonts w:ascii="Calibri" w:hAnsi="Calibri"/>
                <w:noProof/>
                <w:color w:val="000000"/>
              </w:rPr>
              <w:drawing>
                <wp:inline distT="0" distB="0" distL="0" distR="0">
                  <wp:extent cx="801370" cy="653415"/>
                  <wp:effectExtent l="0" t="0" r="0" b="0"/>
                  <wp:docPr id="62" name="Picture 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Default="004D01B9" w:rsidP="0017287E">
            <w:pPr>
              <w:pStyle w:val="SLIDE2"/>
            </w:pPr>
            <w:r>
              <w:rPr>
                <w:b/>
                <w:bCs/>
              </w:rPr>
              <w:t xml:space="preserve">18.  SLIDE 18 </w:t>
            </w:r>
            <w:r w:rsidRPr="007938C3">
              <w:rPr>
                <w:b/>
                <w:bCs/>
                <w:color w:val="0000FF"/>
              </w:rPr>
              <w:t>EXPLAIN</w:t>
            </w:r>
            <w:r>
              <w:rPr>
                <w:b/>
                <w:bCs/>
              </w:rPr>
              <w:t xml:space="preserve"> </w:t>
            </w:r>
            <w:r w:rsidRPr="00E36A6D">
              <w:rPr>
                <w:rFonts w:ascii="Arial Black" w:hAnsi="Arial Black"/>
                <w:b/>
                <w:color w:val="0000FF"/>
              </w:rPr>
              <w:t xml:space="preserve">FIGURE </w:t>
            </w:r>
            <w:r w:rsidR="00E36A6D" w:rsidRPr="00E36A6D">
              <w:rPr>
                <w:rFonts w:ascii="Arial Black" w:hAnsi="Arial Black"/>
                <w:b/>
                <w:color w:val="0000FF"/>
              </w:rPr>
              <w:t>45</w:t>
            </w:r>
            <w:r w:rsidRPr="00E36A6D">
              <w:rPr>
                <w:rFonts w:ascii="Arial Black" w:hAnsi="Arial Black"/>
                <w:b/>
                <w:color w:val="0000FF"/>
              </w:rPr>
              <w:t>–18</w:t>
            </w:r>
            <w:r w:rsidRPr="00E36A6D">
              <w:rPr>
                <w:color w:val="0000FF"/>
              </w:rPr>
              <w:t xml:space="preserve"> </w:t>
            </w:r>
            <w:r>
              <w:t>radiation emitted from a hybrid electric vehicle is very low, as shown being measured in units of milligauss.</w:t>
            </w:r>
          </w:p>
          <w:p w:rsidR="004D01B9" w:rsidRPr="00F36494" w:rsidRDefault="004D01B9" w:rsidP="00E36A6D">
            <w:pPr>
              <w:pStyle w:val="SLIDE2"/>
            </w:pPr>
            <w:r>
              <w:rPr>
                <w:b/>
                <w:bCs/>
              </w:rPr>
              <w:t xml:space="preserve">19.  SLIDE 19 </w:t>
            </w:r>
            <w:r w:rsidRPr="007938C3">
              <w:rPr>
                <w:b/>
                <w:bCs/>
                <w:color w:val="0000FF"/>
              </w:rPr>
              <w:t>EXPLAIN</w:t>
            </w:r>
            <w:r>
              <w:rPr>
                <w:b/>
                <w:bCs/>
              </w:rPr>
              <w:t xml:space="preserve"> </w:t>
            </w:r>
            <w:r w:rsidRPr="00F36494">
              <w:rPr>
                <w:b/>
              </w:rPr>
              <w:t xml:space="preserve">FIGURE </w:t>
            </w:r>
            <w:r w:rsidR="00E36A6D">
              <w:rPr>
                <w:b/>
              </w:rPr>
              <w:t>45</w:t>
            </w:r>
            <w:r w:rsidRPr="00F36494">
              <w:rPr>
                <w:b/>
              </w:rPr>
              <w:t>–19</w:t>
            </w:r>
            <w:r w:rsidRPr="00F36494">
              <w:t xml:space="preserve"> This 12-volt battery under the hood on a Ford Fusion hybrid is a flooded-cell-type auxiliary battery.</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61" name="Picture 6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0" name="Picture 6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6B0B2B">
              <w:rPr>
                <w:rFonts w:eastAsia="MS Mincho"/>
                <w:bCs/>
                <w:color w:val="0000FF"/>
                <w:sz w:val="28"/>
                <w:u w:val="single"/>
              </w:rPr>
              <w:t>auxiliary battery service</w:t>
            </w:r>
            <w:r>
              <w:rPr>
                <w:rFonts w:eastAsia="MS Mincho"/>
                <w:lang w:eastAsia="ja-JP"/>
              </w:rPr>
              <w:t xml:space="preserve">. What is the proper charger to use when recharging an AGM battery? Can this charger also be used on regular lead acid battery? </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lastRenderedPageBreak/>
              <w:drawing>
                <wp:inline distT="0" distB="0" distL="0" distR="0">
                  <wp:extent cx="676910" cy="664845"/>
                  <wp:effectExtent l="0" t="0" r="8890" b="1905"/>
                  <wp:docPr id="59" name="Picture 5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8" name="Picture 5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6B0B2B">
              <w:rPr>
                <w:rFonts w:eastAsia="MS Mincho"/>
                <w:bCs/>
                <w:color w:val="0000FF"/>
                <w:sz w:val="28"/>
                <w:u w:val="single"/>
              </w:rPr>
              <w:t>auxiliary battery service</w:t>
            </w:r>
            <w:r>
              <w:rPr>
                <w:rFonts w:eastAsia="MS Mincho"/>
                <w:lang w:eastAsia="ja-JP"/>
              </w:rPr>
              <w:t xml:space="preserve">. What is the proper charger to use when recharging an AGM battery? Can this charger also be used on regular lead acid battery? </w:t>
            </w:r>
          </w:p>
        </w:tc>
      </w:tr>
      <w:tr w:rsidR="004D01B9" w:rsidTr="004D01B9">
        <w:tblPrEx>
          <w:tblBorders>
            <w:top w:val="none" w:sz="0" w:space="0" w:color="auto"/>
          </w:tblBorders>
        </w:tblPrEx>
        <w:tc>
          <w:tcPr>
            <w:tcW w:w="2880" w:type="dxa"/>
            <w:tcBorders>
              <w:left w:val="single" w:sz="4" w:space="0" w:color="000000"/>
              <w:right w:val="single" w:sz="4" w:space="0" w:color="000000"/>
            </w:tcBorders>
          </w:tcPr>
          <w:p w:rsidR="004D01B9" w:rsidRPr="00682A98" w:rsidRDefault="004D01B9" w:rsidP="0017287E">
            <w:pPr>
              <w:pStyle w:val="NoSpacing"/>
            </w:pPr>
            <w:r w:rsidRPr="00952FBB">
              <w:rPr>
                <w:rFonts w:ascii="Calibri" w:hAnsi="Calibri"/>
                <w:noProof/>
                <w:color w:val="000000"/>
              </w:rPr>
              <w:drawing>
                <wp:inline distT="0" distB="0" distL="0" distR="0">
                  <wp:extent cx="801370" cy="653415"/>
                  <wp:effectExtent l="0" t="0" r="0" b="0"/>
                  <wp:docPr id="57" name="Picture 5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D01B9" w:rsidRPr="00A742A8" w:rsidRDefault="004D01B9" w:rsidP="0017287E">
            <w:pPr>
              <w:pStyle w:val="SLIDEHEADER"/>
              <w:ind w:left="864" w:hanging="576"/>
              <w:rPr>
                <w:color w:val="800000"/>
              </w:rPr>
            </w:pPr>
            <w:r w:rsidRPr="006000CD">
              <w:t xml:space="preserve">20. </w:t>
            </w:r>
            <w:r>
              <w:t xml:space="preserve"> </w:t>
            </w:r>
            <w:r w:rsidRPr="006000CD">
              <w:t xml:space="preserve">SLIDES 20-32 OPTIONAL EXPLAIN HV GLOVE </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94690" cy="682625"/>
                  <wp:effectExtent l="0" t="0" r="0" b="3175"/>
                  <wp:docPr id="56" name="Picture 5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Pr="00C62DF7" w:rsidRDefault="004D01B9" w:rsidP="0017287E">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the students how to </w:t>
            </w:r>
            <w:r w:rsidRPr="006B0B2B">
              <w:rPr>
                <w:rFonts w:eastAsia="MS Mincho"/>
                <w:bCs/>
                <w:color w:val="0000FF"/>
                <w:sz w:val="28"/>
                <w:u w:val="single"/>
              </w:rPr>
              <w:t>inspect, test, and store HV safety gloves</w:t>
            </w:r>
            <w:r>
              <w:rPr>
                <w:rFonts w:eastAsia="MS Mincho"/>
                <w:lang w:eastAsia="ja-JP"/>
              </w:rPr>
              <w:t xml:space="preserve"> and leather protectors. </w:t>
            </w:r>
          </w:p>
        </w:tc>
      </w:tr>
      <w:tr w:rsidR="004D01B9" w:rsidRPr="00C62DF7" w:rsidTr="004D01B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D01B9" w:rsidRPr="00C62DF7" w:rsidRDefault="004D01B9" w:rsidP="0017287E">
            <w:pPr>
              <w:rPr>
                <w:rFonts w:ascii="Arial Black" w:hAnsi="Arial Black"/>
                <w:color w:val="0000FF"/>
                <w:sz w:val="16"/>
                <w:szCs w:val="16"/>
              </w:rPr>
            </w:pPr>
            <w:r>
              <w:rPr>
                <w:noProof/>
              </w:rPr>
              <w:drawing>
                <wp:inline distT="0" distB="0" distL="0" distR="0">
                  <wp:extent cx="676910" cy="664845"/>
                  <wp:effectExtent l="0" t="0" r="8890" b="1905"/>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4" name="Picture 5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D01B9" w:rsidRDefault="004D01B9" w:rsidP="0017287E">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the storage and </w:t>
            </w:r>
            <w:r w:rsidRPr="006B0B2B">
              <w:rPr>
                <w:rFonts w:eastAsia="MS Mincho"/>
                <w:bCs/>
                <w:color w:val="0000FF"/>
                <w:sz w:val="28"/>
                <w:u w:val="single"/>
              </w:rPr>
              <w:t>care of safety gloves</w:t>
            </w:r>
            <w:r>
              <w:rPr>
                <w:rFonts w:eastAsia="MS Mincho"/>
                <w:lang w:eastAsia="ja-JP"/>
              </w:rPr>
              <w:t>. What kinds of materials and products can damage rubber gloves?</w:t>
            </w:r>
          </w:p>
          <w:p w:rsidR="004D01B9" w:rsidRPr="00C62DF7" w:rsidRDefault="004D01B9" w:rsidP="0017287E">
            <w:pPr>
              <w:pStyle w:val="CurrAsset"/>
            </w:pPr>
          </w:p>
        </w:tc>
      </w:tr>
    </w:tbl>
    <w:p w:rsidR="00B54BCB" w:rsidRDefault="00B54BCB"/>
    <w:p w:rsidR="00F544CC" w:rsidRDefault="00F544CC" w:rsidP="00251ACB"/>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2"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B45E7"/>
    <w:multiLevelType w:val="hybridMultilevel"/>
    <w:tmpl w:val="CE2C0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4B7B78"/>
    <w:multiLevelType w:val="hybridMultilevel"/>
    <w:tmpl w:val="B2BC59A4"/>
    <w:lvl w:ilvl="0" w:tplc="0ABE6F42">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1D27"/>
    <w:multiLevelType w:val="hybridMultilevel"/>
    <w:tmpl w:val="33FA4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A33AF"/>
    <w:multiLevelType w:val="hybridMultilevel"/>
    <w:tmpl w:val="D82A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42BC"/>
    <w:multiLevelType w:val="hybridMultilevel"/>
    <w:tmpl w:val="A02649F2"/>
    <w:lvl w:ilvl="0" w:tplc="0ABE6F42">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F6E58"/>
    <w:multiLevelType w:val="hybridMultilevel"/>
    <w:tmpl w:val="E3AA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0"/>
  </w:num>
  <w:num w:numId="5">
    <w:abstractNumId w:val="10"/>
  </w:num>
  <w:num w:numId="6">
    <w:abstractNumId w:val="2"/>
  </w:num>
  <w:num w:numId="7">
    <w:abstractNumId w:val="6"/>
  </w:num>
  <w:num w:numId="8">
    <w:abstractNumId w:val="11"/>
  </w:num>
  <w:num w:numId="9">
    <w:abstractNumId w:val="9"/>
  </w:num>
  <w:num w:numId="10">
    <w:abstractNumId w:val="7"/>
  </w:num>
  <w:num w:numId="11">
    <w:abstractNumId w:val="8"/>
  </w:num>
  <w:num w:numId="12">
    <w:abstractNumId w:val="14"/>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26BEB"/>
    <w:rsid w:val="002304D3"/>
    <w:rsid w:val="0024118C"/>
    <w:rsid w:val="00246287"/>
    <w:rsid w:val="00251ACB"/>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D01B9"/>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B5830"/>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54BCB"/>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DF4364"/>
    <w:rsid w:val="00E1190A"/>
    <w:rsid w:val="00E20AB4"/>
    <w:rsid w:val="00E2585E"/>
    <w:rsid w:val="00E36A6D"/>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character" w:customStyle="1" w:styleId="sectioncontent1">
    <w:name w:val="sectioncontent1"/>
    <w:rsid w:val="00251ACB"/>
    <w:rPr>
      <w:rFonts w:ascii="Arial" w:hAnsi="Arial" w:cs="Arial" w:hint="default"/>
      <w:b w:val="0"/>
      <w:bCs w:val="0"/>
      <w:i w:val="0"/>
      <w:iCs w:val="0"/>
      <w:caps w:val="0"/>
      <w:smallCaps w:val="0"/>
      <w:color w:val="5656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462,56,SAFETY%20TIP"/><Relationship Id="rId34" Type="http://schemas.openxmlformats.org/officeDocument/2006/relationships/image" Target="media/image24.jpeg"/><Relationship Id="rId7" Type="http://schemas.openxmlformats.org/officeDocument/2006/relationships/image" Target="media/image1.jpeg"/><Relationship Id="rId12" Type="http://schemas.openxmlformats.org/officeDocument/2006/relationships/hyperlink" Target="http://www.jameshalderman.com/links/book_master/vid/ch90/video_frame.html" TargetMode="Externa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2.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19266</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2019-01-24T18:40:00Z</dcterms:created>
  <dcterms:modified xsi:type="dcterms:W3CDTF">2019-01-24T18:50:00Z</dcterms:modified>
</cp:coreProperties>
</file>